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C3" w:rsidRPr="00D544F5" w:rsidRDefault="00AF0CC3" w:rsidP="00AF0CC3">
      <w:pPr>
        <w:jc w:val="center"/>
        <w:rPr>
          <w:rFonts w:ascii="Times New Roman" w:hAnsi="Times New Roman" w:cs="Times New Roman"/>
          <w:color w:val="000000" w:themeColor="text1"/>
          <w:sz w:val="24"/>
          <w:szCs w:val="24"/>
        </w:rPr>
      </w:pPr>
      <w:r w:rsidRPr="00D544F5">
        <w:rPr>
          <w:rFonts w:ascii="Times New Roman" w:hAnsi="Times New Roman" w:cs="Times New Roman"/>
          <w:color w:val="000000" w:themeColor="text1"/>
          <w:sz w:val="24"/>
          <w:szCs w:val="24"/>
        </w:rPr>
        <w:t>Министерство здравоохранения Новосибирской области</w:t>
      </w:r>
    </w:p>
    <w:p w:rsidR="00AF0CC3" w:rsidRPr="00D544F5" w:rsidRDefault="00AF0CC3" w:rsidP="00AF0CC3">
      <w:pPr>
        <w:jc w:val="center"/>
        <w:rPr>
          <w:rFonts w:ascii="Times New Roman" w:hAnsi="Times New Roman" w:cs="Times New Roman"/>
          <w:color w:val="000000" w:themeColor="text1"/>
          <w:sz w:val="24"/>
          <w:szCs w:val="24"/>
        </w:rPr>
      </w:pPr>
      <w:r w:rsidRPr="00D544F5">
        <w:rPr>
          <w:rFonts w:ascii="Times New Roman" w:hAnsi="Times New Roman" w:cs="Times New Roman"/>
          <w:color w:val="000000" w:themeColor="text1"/>
          <w:sz w:val="24"/>
          <w:szCs w:val="24"/>
        </w:rPr>
        <w:t>Государственное автономное профессиональное образовательное учреждение Новосибирской области «Новосибирский медицинский колледж»</w:t>
      </w:r>
    </w:p>
    <w:p w:rsidR="00AF0CC3" w:rsidRPr="00D544F5" w:rsidRDefault="00AF0CC3" w:rsidP="00AF0CC3">
      <w:pPr>
        <w:jc w:val="center"/>
        <w:rPr>
          <w:rFonts w:ascii="Times New Roman" w:hAnsi="Times New Roman" w:cs="Times New Roman"/>
          <w:color w:val="000000" w:themeColor="text1"/>
          <w:sz w:val="24"/>
          <w:szCs w:val="24"/>
        </w:rPr>
      </w:pPr>
      <w:r w:rsidRPr="00D544F5">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simplePos x="0" y="0"/>
            <wp:positionH relativeFrom="column">
              <wp:posOffset>2105025</wp:posOffset>
            </wp:positionH>
            <wp:positionV relativeFrom="paragraph">
              <wp:posOffset>73025</wp:posOffset>
            </wp:positionV>
            <wp:extent cx="1823085" cy="1828800"/>
            <wp:effectExtent l="19050" t="0" r="5715" b="0"/>
            <wp:wrapTight wrapText="bothSides">
              <wp:wrapPolygon edited="0">
                <wp:start x="8803" y="0"/>
                <wp:lineTo x="7223" y="225"/>
                <wp:lineTo x="2257" y="2925"/>
                <wp:lineTo x="1129" y="5625"/>
                <wp:lineTo x="226" y="7200"/>
                <wp:lineTo x="-226" y="10800"/>
                <wp:lineTo x="226" y="14400"/>
                <wp:lineTo x="2257" y="18000"/>
                <wp:lineTo x="2483" y="18675"/>
                <wp:lineTo x="7448" y="21375"/>
                <wp:lineTo x="8577" y="21375"/>
                <wp:lineTo x="13091" y="21375"/>
                <wp:lineTo x="14219" y="21375"/>
                <wp:lineTo x="19185" y="18675"/>
                <wp:lineTo x="19411" y="18000"/>
                <wp:lineTo x="21216" y="14625"/>
                <wp:lineTo x="21216" y="14400"/>
                <wp:lineTo x="21668" y="11475"/>
                <wp:lineTo x="21668" y="9225"/>
                <wp:lineTo x="21442" y="7200"/>
                <wp:lineTo x="20088" y="4725"/>
                <wp:lineTo x="19411" y="2925"/>
                <wp:lineTo x="14445" y="225"/>
                <wp:lineTo x="12639" y="0"/>
                <wp:lineTo x="8803" y="0"/>
              </wp:wrapPolygon>
            </wp:wrapTight>
            <wp:docPr id="2" name="Picture 5" descr="D:\Мои документы\фирменный стиль\Копия логотип.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фирменный стиль\Копия логотип.png.png"/>
                    <pic:cNvPicPr>
                      <a:picLocks noChangeAspect="1" noChangeArrowheads="1"/>
                    </pic:cNvPicPr>
                  </pic:nvPicPr>
                  <pic:blipFill>
                    <a:blip r:embed="rId8" cstate="print"/>
                    <a:srcRect/>
                    <a:stretch>
                      <a:fillRect/>
                    </a:stretch>
                  </pic:blipFill>
                  <pic:spPr bwMode="auto">
                    <a:xfrm>
                      <a:off x="0" y="0"/>
                      <a:ext cx="1823085" cy="1828800"/>
                    </a:xfrm>
                    <a:prstGeom prst="rect">
                      <a:avLst/>
                    </a:prstGeom>
                    <a:noFill/>
                    <a:ln w="9525">
                      <a:noFill/>
                      <a:miter lim="800000"/>
                      <a:headEnd/>
                      <a:tailEnd/>
                    </a:ln>
                  </pic:spPr>
                </pic:pic>
              </a:graphicData>
            </a:graphic>
          </wp:anchor>
        </w:drawing>
      </w: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r w:rsidRPr="00D544F5">
        <w:rPr>
          <w:rFonts w:ascii="Times New Roman" w:hAnsi="Times New Roman" w:cs="Times New Roman"/>
          <w:b/>
          <w:color w:val="000000" w:themeColor="text1"/>
          <w:sz w:val="24"/>
          <w:szCs w:val="24"/>
        </w:rPr>
        <w:t>ОТЧЕТ О САМООБСЛЕДОВАНИИ</w:t>
      </w:r>
    </w:p>
    <w:p w:rsidR="00AF0CC3" w:rsidRPr="00D544F5" w:rsidRDefault="00AF0CC3" w:rsidP="00AF0CC3">
      <w:pPr>
        <w:spacing w:after="0"/>
        <w:jc w:val="center"/>
        <w:rPr>
          <w:rFonts w:ascii="Times New Roman" w:hAnsi="Times New Roman" w:cs="Times New Roman"/>
          <w:b/>
          <w:color w:val="000000" w:themeColor="text1"/>
          <w:sz w:val="24"/>
          <w:szCs w:val="24"/>
        </w:rPr>
      </w:pPr>
      <w:r w:rsidRPr="00D544F5">
        <w:rPr>
          <w:rFonts w:ascii="Times New Roman" w:hAnsi="Times New Roman" w:cs="Times New Roman"/>
          <w:b/>
          <w:color w:val="000000" w:themeColor="text1"/>
          <w:sz w:val="24"/>
          <w:szCs w:val="24"/>
        </w:rPr>
        <w:t xml:space="preserve">(публичный доклад) </w:t>
      </w: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b/>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r w:rsidRPr="00D544F5">
        <w:rPr>
          <w:rFonts w:ascii="Times New Roman" w:hAnsi="Times New Roman" w:cs="Times New Roman"/>
          <w:color w:val="000000" w:themeColor="text1"/>
          <w:sz w:val="24"/>
          <w:szCs w:val="24"/>
        </w:rPr>
        <w:t xml:space="preserve">«О результатах деятельности </w:t>
      </w:r>
      <w:r>
        <w:rPr>
          <w:rFonts w:ascii="Times New Roman" w:hAnsi="Times New Roman" w:cs="Times New Roman"/>
          <w:color w:val="000000" w:themeColor="text1"/>
          <w:sz w:val="24"/>
          <w:szCs w:val="24"/>
        </w:rPr>
        <w:t xml:space="preserve">Искитимского филиала </w:t>
      </w:r>
      <w:r w:rsidRPr="00D544F5">
        <w:rPr>
          <w:rFonts w:ascii="Times New Roman" w:hAnsi="Times New Roman" w:cs="Times New Roman"/>
          <w:color w:val="000000" w:themeColor="text1"/>
          <w:sz w:val="24"/>
          <w:szCs w:val="24"/>
        </w:rPr>
        <w:t xml:space="preserve">ГАПОУ НСО «Новосибирский медицинский колледж» </w:t>
      </w:r>
    </w:p>
    <w:p w:rsidR="00AF0CC3" w:rsidRPr="00D544F5" w:rsidRDefault="00AF0CC3" w:rsidP="00AF0CC3">
      <w:pPr>
        <w:spacing w:after="0"/>
        <w:jc w:val="center"/>
        <w:rPr>
          <w:rFonts w:ascii="Times New Roman" w:hAnsi="Times New Roman" w:cs="Times New Roman"/>
          <w:color w:val="000000" w:themeColor="text1"/>
          <w:sz w:val="24"/>
          <w:szCs w:val="24"/>
        </w:rPr>
      </w:pPr>
      <w:r w:rsidRPr="00D544F5">
        <w:rPr>
          <w:rFonts w:ascii="Times New Roman" w:hAnsi="Times New Roman" w:cs="Times New Roman"/>
          <w:color w:val="000000" w:themeColor="text1"/>
          <w:sz w:val="24"/>
          <w:szCs w:val="24"/>
        </w:rPr>
        <w:t>за 2020-2021 учебный год»</w:t>
      </w: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ind w:left="1416"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D544F5">
        <w:rPr>
          <w:rFonts w:ascii="Times New Roman" w:hAnsi="Times New Roman" w:cs="Times New Roman"/>
          <w:color w:val="000000" w:themeColor="text1"/>
          <w:sz w:val="24"/>
          <w:szCs w:val="24"/>
        </w:rPr>
        <w:t>.о</w:t>
      </w:r>
      <w:proofErr w:type="gramStart"/>
      <w:r w:rsidRPr="00D544F5">
        <w:rPr>
          <w:rFonts w:ascii="Times New Roman" w:hAnsi="Times New Roman" w:cs="Times New Roman"/>
          <w:color w:val="000000" w:themeColor="text1"/>
          <w:sz w:val="24"/>
          <w:szCs w:val="24"/>
        </w:rPr>
        <w:t xml:space="preserve"> .</w:t>
      </w:r>
      <w:proofErr w:type="gramEnd"/>
      <w:r w:rsidRPr="00D544F5">
        <w:rPr>
          <w:rFonts w:ascii="Times New Roman" w:hAnsi="Times New Roman" w:cs="Times New Roman"/>
          <w:color w:val="000000" w:themeColor="text1"/>
          <w:sz w:val="24"/>
          <w:szCs w:val="24"/>
        </w:rPr>
        <w:t xml:space="preserve">директора </w:t>
      </w:r>
      <w:r w:rsidRPr="00D544F5">
        <w:rPr>
          <w:rFonts w:ascii="Times New Roman" w:hAnsi="Times New Roman" w:cs="Times New Roman"/>
          <w:color w:val="000000" w:themeColor="text1"/>
          <w:sz w:val="24"/>
          <w:szCs w:val="24"/>
        </w:rPr>
        <w:tab/>
      </w:r>
      <w:r w:rsidRPr="00D544F5">
        <w:rPr>
          <w:rFonts w:ascii="Times New Roman" w:hAnsi="Times New Roman" w:cs="Times New Roman"/>
          <w:color w:val="000000" w:themeColor="text1"/>
          <w:sz w:val="24"/>
          <w:szCs w:val="24"/>
        </w:rPr>
        <w:tab/>
      </w:r>
      <w:r w:rsidRPr="00D544F5">
        <w:rPr>
          <w:rFonts w:ascii="Times New Roman" w:hAnsi="Times New Roman" w:cs="Times New Roman"/>
          <w:color w:val="000000" w:themeColor="text1"/>
          <w:sz w:val="24"/>
          <w:szCs w:val="24"/>
        </w:rPr>
        <w:tab/>
      </w:r>
      <w:r w:rsidRPr="00D544F5">
        <w:rPr>
          <w:rFonts w:ascii="Times New Roman" w:hAnsi="Times New Roman" w:cs="Times New Roman"/>
          <w:color w:val="000000" w:themeColor="text1"/>
          <w:sz w:val="24"/>
          <w:szCs w:val="24"/>
        </w:rPr>
        <w:tab/>
        <w:t>Н.А. Тарасюк</w:t>
      </w: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p>
    <w:p w:rsidR="00AF0CC3" w:rsidRPr="00D544F5" w:rsidRDefault="00AF0CC3" w:rsidP="00AF0CC3">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Искитим</w:t>
      </w:r>
    </w:p>
    <w:p w:rsidR="00AF0CC3" w:rsidRPr="00D544F5" w:rsidRDefault="00AF0CC3" w:rsidP="00AF0CC3">
      <w:pPr>
        <w:spacing w:after="0"/>
        <w:jc w:val="center"/>
        <w:rPr>
          <w:rFonts w:ascii="Times New Roman" w:hAnsi="Times New Roman" w:cs="Times New Roman"/>
          <w:color w:val="000000" w:themeColor="text1"/>
          <w:sz w:val="24"/>
          <w:szCs w:val="24"/>
        </w:rPr>
      </w:pPr>
      <w:r w:rsidRPr="00D544F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7</w:t>
      </w:r>
      <w:r w:rsidRPr="00D544F5">
        <w:rPr>
          <w:rFonts w:ascii="Times New Roman" w:hAnsi="Times New Roman" w:cs="Times New Roman"/>
          <w:color w:val="000000" w:themeColor="text1"/>
          <w:sz w:val="24"/>
          <w:szCs w:val="24"/>
        </w:rPr>
        <w:t xml:space="preserve"> июля 2021г.</w:t>
      </w:r>
    </w:p>
    <w:tbl>
      <w:tblPr>
        <w:tblW w:w="9340" w:type="dxa"/>
        <w:tblInd w:w="260" w:type="dxa"/>
        <w:tblLayout w:type="fixed"/>
        <w:tblCellMar>
          <w:left w:w="0" w:type="dxa"/>
          <w:right w:w="0" w:type="dxa"/>
        </w:tblCellMar>
        <w:tblLook w:val="04A0"/>
      </w:tblPr>
      <w:tblGrid>
        <w:gridCol w:w="620"/>
        <w:gridCol w:w="8480"/>
        <w:gridCol w:w="240"/>
      </w:tblGrid>
      <w:tr w:rsidR="008C5FFD" w:rsidRPr="008C5FFD" w:rsidTr="00AF0CC3">
        <w:trPr>
          <w:trHeight w:val="276"/>
        </w:trPr>
        <w:tc>
          <w:tcPr>
            <w:tcW w:w="9100" w:type="dxa"/>
            <w:gridSpan w:val="2"/>
            <w:vAlign w:val="bottom"/>
          </w:tcPr>
          <w:p w:rsidR="008C5FFD" w:rsidRPr="008C5FFD" w:rsidRDefault="008C5FFD" w:rsidP="008C5FFD">
            <w:pPr>
              <w:spacing w:after="0" w:line="240" w:lineRule="auto"/>
              <w:rPr>
                <w:rFonts w:ascii="Times New Roman" w:eastAsiaTheme="minorEastAsia" w:hAnsi="Times New Roman" w:cs="Times New Roman"/>
                <w:sz w:val="20"/>
                <w:szCs w:val="20"/>
                <w:lang w:eastAsia="ru-RU"/>
              </w:rPr>
            </w:pPr>
            <w:r w:rsidRPr="008C5FFD">
              <w:rPr>
                <w:rFonts w:ascii="Times New Roman" w:eastAsia="Times New Roman" w:hAnsi="Times New Roman" w:cs="Times New Roman"/>
                <w:b/>
                <w:bCs/>
                <w:color w:val="365F91"/>
                <w:sz w:val="24"/>
                <w:szCs w:val="24"/>
                <w:lang w:eastAsia="ru-RU"/>
              </w:rPr>
              <w:lastRenderedPageBreak/>
              <w:t>Оглавление</w:t>
            </w:r>
          </w:p>
        </w:tc>
        <w:tc>
          <w:tcPr>
            <w:tcW w:w="240" w:type="dxa"/>
            <w:vAlign w:val="bottom"/>
          </w:tcPr>
          <w:p w:rsidR="008C5FFD" w:rsidRPr="008C5FFD" w:rsidRDefault="008C5FFD" w:rsidP="008C5FFD">
            <w:pPr>
              <w:spacing w:after="0" w:line="240" w:lineRule="auto"/>
              <w:rPr>
                <w:rFonts w:ascii="Times New Roman" w:eastAsiaTheme="minorEastAsia" w:hAnsi="Times New Roman" w:cs="Times New Roman"/>
                <w:sz w:val="23"/>
                <w:szCs w:val="23"/>
                <w:lang w:eastAsia="ru-RU"/>
              </w:rPr>
            </w:pPr>
          </w:p>
        </w:tc>
      </w:tr>
      <w:tr w:rsidR="008C5FFD" w:rsidRPr="008C5FFD" w:rsidTr="00AF0CC3">
        <w:trPr>
          <w:trHeight w:val="312"/>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8"/>
                <w:sz w:val="24"/>
                <w:szCs w:val="24"/>
                <w:lang w:eastAsia="ru-RU"/>
              </w:rPr>
              <w:t>Введение .....................................................................................................................................</w:t>
            </w:r>
          </w:p>
        </w:tc>
        <w:tc>
          <w:tcPr>
            <w:tcW w:w="24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w:t>
            </w:r>
          </w:p>
        </w:tc>
      </w:tr>
      <w:tr w:rsidR="008C5FFD" w:rsidRPr="008C5FFD" w:rsidTr="00AF0CC3">
        <w:trPr>
          <w:trHeight w:val="418"/>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1.   Организационно-правовое обеспечение образовательной деятельности .....................</w:t>
            </w:r>
          </w:p>
        </w:tc>
        <w:tc>
          <w:tcPr>
            <w:tcW w:w="24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5</w:t>
            </w:r>
          </w:p>
        </w:tc>
      </w:tr>
      <w:tr w:rsidR="008C5FFD" w:rsidRPr="008C5FFD" w:rsidTr="00AF0CC3">
        <w:trPr>
          <w:trHeight w:val="418"/>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7"/>
                <w:sz w:val="24"/>
                <w:szCs w:val="24"/>
                <w:lang w:eastAsia="ru-RU"/>
              </w:rPr>
              <w:t>2. Структура подготовки специалистов ...................................................................................</w:t>
            </w:r>
          </w:p>
        </w:tc>
        <w:tc>
          <w:tcPr>
            <w:tcW w:w="24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9</w:t>
            </w:r>
          </w:p>
        </w:tc>
      </w:tr>
      <w:tr w:rsidR="008C5FFD" w:rsidRPr="008C5FFD" w:rsidTr="00AF0CC3">
        <w:trPr>
          <w:trHeight w:val="415"/>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3.Содержание и качество подготовки специалистов............................................................</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1</w:t>
            </w:r>
            <w:r w:rsidR="0084012B">
              <w:rPr>
                <w:rFonts w:ascii="Times New Roman" w:eastAsia="Times New Roman" w:hAnsi="Times New Roman" w:cs="Times New Roman"/>
                <w:w w:val="91"/>
                <w:sz w:val="24"/>
                <w:szCs w:val="24"/>
                <w:lang w:eastAsia="ru-RU"/>
              </w:rPr>
              <w:t>5</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3.1.</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Анализ соответствия ППССЗ требованиям ФГОС СПО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1</w:t>
            </w:r>
            <w:r w:rsidR="0084012B">
              <w:rPr>
                <w:rFonts w:ascii="Times New Roman" w:eastAsia="Times New Roman" w:hAnsi="Times New Roman" w:cs="Times New Roman"/>
                <w:w w:val="91"/>
                <w:sz w:val="24"/>
                <w:szCs w:val="24"/>
                <w:lang w:eastAsia="ru-RU"/>
              </w:rPr>
              <w:t>5</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3.2.</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Система контроля качества подготовки специалистов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1</w:t>
            </w:r>
            <w:r w:rsidR="0084012B">
              <w:rPr>
                <w:rFonts w:ascii="Times New Roman" w:eastAsia="Times New Roman" w:hAnsi="Times New Roman" w:cs="Times New Roman"/>
                <w:w w:val="91"/>
                <w:sz w:val="24"/>
                <w:szCs w:val="24"/>
                <w:lang w:eastAsia="ru-RU"/>
              </w:rPr>
              <w:t>7</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3.3.</w:t>
            </w:r>
          </w:p>
        </w:tc>
        <w:tc>
          <w:tcPr>
            <w:tcW w:w="8480" w:type="dxa"/>
            <w:vAlign w:val="bottom"/>
          </w:tcPr>
          <w:p w:rsidR="008C5FFD" w:rsidRPr="008C5FFD" w:rsidRDefault="008C5FFD" w:rsidP="0084012B">
            <w:pPr>
              <w:spacing w:after="0" w:line="240" w:lineRule="auto"/>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Анализ результатов пром</w:t>
            </w:r>
            <w:r w:rsidR="0084012B">
              <w:rPr>
                <w:rFonts w:ascii="Times New Roman" w:eastAsia="Times New Roman" w:hAnsi="Times New Roman" w:cs="Times New Roman"/>
                <w:sz w:val="24"/>
                <w:szCs w:val="24"/>
                <w:lang w:eastAsia="ru-RU"/>
              </w:rPr>
              <w:t xml:space="preserve">ежуточной аттестации студентов </w:t>
            </w:r>
          </w:p>
        </w:tc>
        <w:tc>
          <w:tcPr>
            <w:tcW w:w="240" w:type="dxa"/>
            <w:vAlign w:val="bottom"/>
          </w:tcPr>
          <w:p w:rsidR="008C5FFD" w:rsidRPr="008C5FFD" w:rsidRDefault="008C5FFD" w:rsidP="0084012B">
            <w:pPr>
              <w:spacing w:after="0" w:line="240" w:lineRule="auto"/>
              <w:rPr>
                <w:rFonts w:ascii="Times New Roman" w:eastAsiaTheme="minorEastAsia" w:hAnsi="Times New Roman" w:cs="Times New Roman"/>
                <w:sz w:val="24"/>
                <w:szCs w:val="24"/>
                <w:lang w:eastAsia="ru-RU"/>
              </w:rPr>
            </w:pPr>
          </w:p>
        </w:tc>
      </w:tr>
      <w:tr w:rsidR="008C5FFD" w:rsidRPr="008C5FFD" w:rsidTr="00AF0CC3">
        <w:trPr>
          <w:trHeight w:val="418"/>
        </w:trPr>
        <w:tc>
          <w:tcPr>
            <w:tcW w:w="9100" w:type="dxa"/>
            <w:gridSpan w:val="2"/>
            <w:vAlign w:val="bottom"/>
          </w:tcPr>
          <w:p w:rsidR="008C5FFD" w:rsidRPr="008C5FFD" w:rsidRDefault="008C5FFD" w:rsidP="00013150">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за 20</w:t>
            </w:r>
            <w:r w:rsidR="00013150">
              <w:rPr>
                <w:rFonts w:ascii="Times New Roman" w:eastAsia="Times New Roman" w:hAnsi="Times New Roman" w:cs="Times New Roman"/>
                <w:w w:val="99"/>
                <w:sz w:val="24"/>
                <w:szCs w:val="24"/>
                <w:lang w:eastAsia="ru-RU"/>
              </w:rPr>
              <w:t>20</w:t>
            </w:r>
            <w:r w:rsidRPr="008C5FFD">
              <w:rPr>
                <w:rFonts w:ascii="Times New Roman" w:eastAsia="Times New Roman" w:hAnsi="Times New Roman" w:cs="Times New Roman"/>
                <w:w w:val="99"/>
                <w:sz w:val="24"/>
                <w:szCs w:val="24"/>
                <w:lang w:eastAsia="ru-RU"/>
              </w:rPr>
              <w:t>-20</w:t>
            </w:r>
            <w:r w:rsidR="00013150">
              <w:rPr>
                <w:rFonts w:ascii="Times New Roman" w:eastAsia="Times New Roman" w:hAnsi="Times New Roman" w:cs="Times New Roman"/>
                <w:w w:val="99"/>
                <w:sz w:val="24"/>
                <w:szCs w:val="24"/>
                <w:lang w:eastAsia="ru-RU"/>
              </w:rPr>
              <w:t>21</w:t>
            </w:r>
            <w:r w:rsidRPr="008C5FFD">
              <w:rPr>
                <w:rFonts w:ascii="Times New Roman" w:eastAsia="Times New Roman" w:hAnsi="Times New Roman" w:cs="Times New Roman"/>
                <w:w w:val="99"/>
                <w:sz w:val="24"/>
                <w:szCs w:val="24"/>
                <w:lang w:eastAsia="ru-RU"/>
              </w:rPr>
              <w:t>учебный год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1</w:t>
            </w:r>
            <w:r w:rsidR="0084012B">
              <w:rPr>
                <w:rFonts w:ascii="Times New Roman" w:eastAsia="Times New Roman" w:hAnsi="Times New Roman" w:cs="Times New Roman"/>
                <w:w w:val="91"/>
                <w:sz w:val="24"/>
                <w:szCs w:val="24"/>
                <w:lang w:eastAsia="ru-RU"/>
              </w:rPr>
              <w:t>9</w:t>
            </w:r>
          </w:p>
        </w:tc>
      </w:tr>
      <w:tr w:rsidR="008C5FFD" w:rsidRPr="008C5FFD" w:rsidTr="00AF0CC3">
        <w:trPr>
          <w:trHeight w:val="420"/>
        </w:trPr>
        <w:tc>
          <w:tcPr>
            <w:tcW w:w="620" w:type="dxa"/>
            <w:vAlign w:val="bottom"/>
          </w:tcPr>
          <w:p w:rsidR="008C5FFD" w:rsidRPr="0084012B" w:rsidRDefault="008C5FFD" w:rsidP="008C5FFD">
            <w:pPr>
              <w:spacing w:after="0" w:line="240" w:lineRule="auto"/>
              <w:ind w:left="220"/>
              <w:rPr>
                <w:rFonts w:ascii="Times New Roman" w:eastAsiaTheme="minorEastAsia" w:hAnsi="Times New Roman" w:cs="Times New Roman"/>
                <w:sz w:val="24"/>
                <w:szCs w:val="24"/>
                <w:lang w:eastAsia="ru-RU"/>
              </w:rPr>
            </w:pPr>
            <w:r w:rsidRPr="0084012B">
              <w:rPr>
                <w:rFonts w:ascii="Times New Roman" w:eastAsia="Times New Roman" w:hAnsi="Times New Roman" w:cs="Times New Roman"/>
                <w:sz w:val="24"/>
                <w:szCs w:val="24"/>
                <w:lang w:eastAsia="ru-RU"/>
              </w:rPr>
              <w:t>3.4.</w:t>
            </w:r>
          </w:p>
        </w:tc>
        <w:tc>
          <w:tcPr>
            <w:tcW w:w="8480" w:type="dxa"/>
            <w:vAlign w:val="bottom"/>
          </w:tcPr>
          <w:p w:rsidR="008C5FFD" w:rsidRPr="0084012B" w:rsidRDefault="008C5FFD" w:rsidP="008C5FFD">
            <w:pPr>
              <w:spacing w:after="0" w:line="240" w:lineRule="auto"/>
              <w:ind w:right="760"/>
              <w:jc w:val="right"/>
              <w:rPr>
                <w:rFonts w:ascii="Times New Roman" w:eastAsiaTheme="minorEastAsia" w:hAnsi="Times New Roman" w:cs="Times New Roman"/>
                <w:sz w:val="24"/>
                <w:szCs w:val="24"/>
                <w:lang w:eastAsia="ru-RU"/>
              </w:rPr>
            </w:pPr>
            <w:r w:rsidRPr="0084012B">
              <w:rPr>
                <w:rFonts w:ascii="Times New Roman" w:eastAsia="Times New Roman" w:hAnsi="Times New Roman" w:cs="Times New Roman"/>
                <w:w w:val="99"/>
                <w:sz w:val="24"/>
                <w:szCs w:val="24"/>
                <w:lang w:eastAsia="ru-RU"/>
              </w:rPr>
              <w:t>Анализ результатов тестирования студентов по специальностям и циклам</w:t>
            </w:r>
          </w:p>
        </w:tc>
        <w:tc>
          <w:tcPr>
            <w:tcW w:w="240" w:type="dxa"/>
            <w:vAlign w:val="bottom"/>
          </w:tcPr>
          <w:p w:rsidR="008C5FFD" w:rsidRPr="008C5FFD" w:rsidRDefault="008C5FFD" w:rsidP="008C5FFD">
            <w:pPr>
              <w:spacing w:after="0" w:line="240" w:lineRule="auto"/>
              <w:rPr>
                <w:rFonts w:ascii="Times New Roman" w:eastAsiaTheme="minorEastAsia" w:hAnsi="Times New Roman" w:cs="Times New Roman"/>
                <w:sz w:val="24"/>
                <w:szCs w:val="24"/>
                <w:lang w:eastAsia="ru-RU"/>
              </w:rPr>
            </w:pPr>
          </w:p>
        </w:tc>
      </w:tr>
      <w:tr w:rsidR="008C5FFD" w:rsidRPr="008C5FFD" w:rsidTr="00AF0CC3">
        <w:trPr>
          <w:trHeight w:val="315"/>
        </w:trPr>
        <w:tc>
          <w:tcPr>
            <w:tcW w:w="9100" w:type="dxa"/>
            <w:gridSpan w:val="2"/>
            <w:vAlign w:val="bottom"/>
          </w:tcPr>
          <w:p w:rsidR="008C5FFD" w:rsidRPr="0084012B" w:rsidRDefault="008C5FFD" w:rsidP="008C5FFD">
            <w:pPr>
              <w:spacing w:after="0" w:line="240" w:lineRule="auto"/>
              <w:ind w:left="220"/>
              <w:rPr>
                <w:rFonts w:ascii="Times New Roman" w:eastAsiaTheme="minorEastAsia" w:hAnsi="Times New Roman" w:cs="Times New Roman"/>
                <w:sz w:val="24"/>
                <w:szCs w:val="24"/>
                <w:lang w:eastAsia="ru-RU"/>
              </w:rPr>
            </w:pPr>
            <w:r w:rsidRPr="0084012B">
              <w:rPr>
                <w:rFonts w:ascii="Times New Roman" w:eastAsia="Times New Roman" w:hAnsi="Times New Roman" w:cs="Times New Roman"/>
                <w:w w:val="99"/>
                <w:sz w:val="24"/>
                <w:szCs w:val="24"/>
                <w:lang w:eastAsia="ru-RU"/>
              </w:rPr>
              <w:t>дисциплин .................................................................................................................................</w:t>
            </w:r>
          </w:p>
        </w:tc>
        <w:tc>
          <w:tcPr>
            <w:tcW w:w="240" w:type="dxa"/>
            <w:vAlign w:val="bottom"/>
          </w:tcPr>
          <w:p w:rsidR="008C5FFD" w:rsidRPr="008C5FFD" w:rsidRDefault="0084012B" w:rsidP="008C5FFD">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3.5.</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Анализ результатов итоговой государственной аттестации ........................................</w:t>
            </w:r>
          </w:p>
        </w:tc>
        <w:tc>
          <w:tcPr>
            <w:tcW w:w="240" w:type="dxa"/>
            <w:vAlign w:val="bottom"/>
          </w:tcPr>
          <w:p w:rsidR="008C5FFD" w:rsidRPr="008C5FFD" w:rsidRDefault="008C5FFD" w:rsidP="00141D8F">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2</w:t>
            </w:r>
            <w:r w:rsidR="00141D8F">
              <w:rPr>
                <w:rFonts w:ascii="Times New Roman" w:eastAsia="Times New Roman" w:hAnsi="Times New Roman" w:cs="Times New Roman"/>
                <w:w w:val="91"/>
                <w:sz w:val="24"/>
                <w:szCs w:val="24"/>
                <w:lang w:eastAsia="ru-RU"/>
              </w:rPr>
              <w:t>2</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3.6.</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Востребованность и трудоустройство выпускников .....................................................</w:t>
            </w:r>
          </w:p>
        </w:tc>
        <w:tc>
          <w:tcPr>
            <w:tcW w:w="240" w:type="dxa"/>
            <w:vAlign w:val="bottom"/>
          </w:tcPr>
          <w:p w:rsidR="008C5FFD" w:rsidRPr="008C5FFD" w:rsidRDefault="008C5FFD" w:rsidP="00141D8F">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2</w:t>
            </w:r>
            <w:r w:rsidR="00141D8F">
              <w:rPr>
                <w:rFonts w:ascii="Times New Roman" w:eastAsia="Times New Roman" w:hAnsi="Times New Roman" w:cs="Times New Roman"/>
                <w:w w:val="91"/>
                <w:sz w:val="24"/>
                <w:szCs w:val="24"/>
                <w:lang w:eastAsia="ru-RU"/>
              </w:rPr>
              <w:t>4</w:t>
            </w:r>
          </w:p>
        </w:tc>
      </w:tr>
      <w:tr w:rsidR="008C5FFD" w:rsidRPr="008C5FFD" w:rsidTr="00AF0CC3">
        <w:trPr>
          <w:trHeight w:val="418"/>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4. Организация учебного процесса ........................................................................................</w:t>
            </w:r>
          </w:p>
        </w:tc>
        <w:tc>
          <w:tcPr>
            <w:tcW w:w="240" w:type="dxa"/>
            <w:vAlign w:val="bottom"/>
          </w:tcPr>
          <w:p w:rsidR="008C5FFD" w:rsidRPr="008C5FFD" w:rsidRDefault="008C5FFD" w:rsidP="00141D8F">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2</w:t>
            </w:r>
            <w:r w:rsidR="00141D8F">
              <w:rPr>
                <w:rFonts w:ascii="Times New Roman" w:eastAsia="Times New Roman" w:hAnsi="Times New Roman" w:cs="Times New Roman"/>
                <w:w w:val="91"/>
                <w:sz w:val="24"/>
                <w:szCs w:val="24"/>
                <w:lang w:eastAsia="ru-RU"/>
              </w:rPr>
              <w:t>6</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4.1.</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Организация практического обучения ...........................................................................</w:t>
            </w:r>
          </w:p>
        </w:tc>
        <w:tc>
          <w:tcPr>
            <w:tcW w:w="240" w:type="dxa"/>
            <w:vAlign w:val="bottom"/>
          </w:tcPr>
          <w:p w:rsidR="008C5FFD" w:rsidRPr="008C5FFD" w:rsidRDefault="008C5FFD" w:rsidP="00141D8F">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2</w:t>
            </w:r>
            <w:r w:rsidR="00141D8F">
              <w:rPr>
                <w:rFonts w:ascii="Times New Roman" w:eastAsia="Times New Roman" w:hAnsi="Times New Roman" w:cs="Times New Roman"/>
                <w:w w:val="91"/>
                <w:sz w:val="24"/>
                <w:szCs w:val="24"/>
                <w:lang w:eastAsia="ru-RU"/>
              </w:rPr>
              <w:t>7</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4.2.</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Организация итоговой государственной аттестации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3</w:t>
            </w:r>
            <w:r w:rsidR="0084012B">
              <w:rPr>
                <w:rFonts w:ascii="Times New Roman" w:eastAsia="Times New Roman" w:hAnsi="Times New Roman" w:cs="Times New Roman"/>
                <w:w w:val="91"/>
                <w:sz w:val="24"/>
                <w:szCs w:val="24"/>
                <w:lang w:eastAsia="ru-RU"/>
              </w:rPr>
              <w:t>5</w:t>
            </w:r>
          </w:p>
        </w:tc>
      </w:tr>
      <w:tr w:rsidR="008C5FFD" w:rsidRPr="008C5FFD" w:rsidTr="00AF0CC3">
        <w:trPr>
          <w:trHeight w:val="418"/>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5. Условия, определяющие качество подготовки специалистов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3</w:t>
            </w:r>
            <w:r w:rsidR="0084012B">
              <w:rPr>
                <w:rFonts w:ascii="Times New Roman" w:eastAsia="Times New Roman" w:hAnsi="Times New Roman" w:cs="Times New Roman"/>
                <w:w w:val="91"/>
                <w:sz w:val="24"/>
                <w:szCs w:val="24"/>
                <w:lang w:eastAsia="ru-RU"/>
              </w:rPr>
              <w:t>6</w:t>
            </w:r>
          </w:p>
        </w:tc>
      </w:tr>
      <w:tr w:rsidR="008C5FFD" w:rsidRPr="008C5FFD" w:rsidTr="00AF0CC3">
        <w:trPr>
          <w:trHeight w:val="418"/>
        </w:trPr>
        <w:tc>
          <w:tcPr>
            <w:tcW w:w="620" w:type="dxa"/>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5.1.</w:t>
            </w:r>
          </w:p>
        </w:tc>
        <w:tc>
          <w:tcPr>
            <w:tcW w:w="84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Анализ кадрового обеспечения процесса подготовки специалистов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3</w:t>
            </w:r>
            <w:r w:rsidR="0084012B">
              <w:rPr>
                <w:rFonts w:ascii="Times New Roman" w:eastAsia="Times New Roman" w:hAnsi="Times New Roman" w:cs="Times New Roman"/>
                <w:w w:val="91"/>
                <w:sz w:val="24"/>
                <w:szCs w:val="24"/>
                <w:lang w:eastAsia="ru-RU"/>
              </w:rPr>
              <w:t>6</w:t>
            </w:r>
          </w:p>
        </w:tc>
      </w:tr>
      <w:tr w:rsidR="008C5FFD" w:rsidRPr="008C5FFD" w:rsidTr="00AF0CC3">
        <w:trPr>
          <w:trHeight w:val="418"/>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5.2.Учебно-методическое, информационное и библиотечное обеспечение процесса</w:t>
            </w:r>
          </w:p>
        </w:tc>
        <w:tc>
          <w:tcPr>
            <w:tcW w:w="240" w:type="dxa"/>
            <w:vAlign w:val="bottom"/>
          </w:tcPr>
          <w:p w:rsidR="008C5FFD" w:rsidRPr="008C5FFD" w:rsidRDefault="008C5FFD" w:rsidP="008C5FFD">
            <w:pPr>
              <w:spacing w:after="0" w:line="240" w:lineRule="auto"/>
              <w:rPr>
                <w:rFonts w:ascii="Times New Roman" w:eastAsiaTheme="minorEastAsia" w:hAnsi="Times New Roman" w:cs="Times New Roman"/>
                <w:sz w:val="24"/>
                <w:szCs w:val="24"/>
                <w:lang w:eastAsia="ru-RU"/>
              </w:rPr>
            </w:pPr>
          </w:p>
        </w:tc>
      </w:tr>
      <w:tr w:rsidR="008C5FFD" w:rsidRPr="008C5FFD" w:rsidTr="00AF0CC3">
        <w:trPr>
          <w:trHeight w:val="317"/>
        </w:trPr>
        <w:tc>
          <w:tcPr>
            <w:tcW w:w="9100" w:type="dxa"/>
            <w:gridSpan w:val="2"/>
            <w:vAlign w:val="bottom"/>
          </w:tcPr>
          <w:p w:rsidR="008C5FFD" w:rsidRPr="008C5FFD" w:rsidRDefault="008C5FFD" w:rsidP="008C5FFD">
            <w:pPr>
              <w:spacing w:after="0" w:line="240" w:lineRule="auto"/>
              <w:ind w:left="22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подготовки специалистов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4</w:t>
            </w:r>
            <w:r w:rsidR="0084012B">
              <w:rPr>
                <w:rFonts w:ascii="Times New Roman" w:eastAsia="Times New Roman" w:hAnsi="Times New Roman" w:cs="Times New Roman"/>
                <w:w w:val="91"/>
                <w:sz w:val="24"/>
                <w:szCs w:val="24"/>
                <w:lang w:eastAsia="ru-RU"/>
              </w:rPr>
              <w:t>0</w:t>
            </w:r>
          </w:p>
        </w:tc>
      </w:tr>
    </w:tbl>
    <w:p w:rsidR="008C5FFD" w:rsidRPr="008C5FFD" w:rsidRDefault="008C5FFD" w:rsidP="008C5FFD">
      <w:pPr>
        <w:spacing w:after="0" w:line="144" w:lineRule="exact"/>
        <w:rPr>
          <w:rFonts w:ascii="Times New Roman" w:eastAsiaTheme="minorEastAsia" w:hAnsi="Times New Roman" w:cs="Times New Roman"/>
          <w:sz w:val="24"/>
          <w:szCs w:val="24"/>
          <w:lang w:eastAsia="ru-RU"/>
        </w:rPr>
      </w:pPr>
    </w:p>
    <w:p w:rsidR="008C5FFD" w:rsidRPr="008C5FFD" w:rsidRDefault="008C5FFD" w:rsidP="008C5FFD">
      <w:pPr>
        <w:spacing w:after="0" w:line="240" w:lineRule="auto"/>
        <w:ind w:left="48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5.2.1. Качество учебно-методического обеспечения процесса подготовки специалистов</w:t>
      </w:r>
    </w:p>
    <w:p w:rsidR="008C5FFD" w:rsidRPr="008C5FFD" w:rsidRDefault="008C5FFD" w:rsidP="008C5FFD">
      <w:pPr>
        <w:spacing w:after="0" w:line="38" w:lineRule="exact"/>
        <w:rPr>
          <w:rFonts w:ascii="Times New Roman" w:eastAsiaTheme="minorEastAsia" w:hAnsi="Times New Roman" w:cs="Times New Roman"/>
          <w:sz w:val="24"/>
          <w:szCs w:val="24"/>
          <w:lang w:eastAsia="ru-RU"/>
        </w:rPr>
      </w:pPr>
    </w:p>
    <w:tbl>
      <w:tblPr>
        <w:tblW w:w="0" w:type="auto"/>
        <w:tblInd w:w="480" w:type="dxa"/>
        <w:tblLayout w:type="fixed"/>
        <w:tblCellMar>
          <w:left w:w="0" w:type="dxa"/>
          <w:right w:w="0" w:type="dxa"/>
        </w:tblCellMar>
        <w:tblLook w:val="04A0"/>
      </w:tblPr>
      <w:tblGrid>
        <w:gridCol w:w="8880"/>
        <w:gridCol w:w="240"/>
      </w:tblGrid>
      <w:tr w:rsidR="008C5FFD" w:rsidRPr="008C5FFD" w:rsidTr="002D0598">
        <w:trPr>
          <w:trHeight w:val="276"/>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4</w:t>
            </w:r>
            <w:r w:rsidR="0084012B">
              <w:rPr>
                <w:rFonts w:ascii="Times New Roman" w:eastAsia="Times New Roman" w:hAnsi="Times New Roman" w:cs="Times New Roman"/>
                <w:w w:val="91"/>
                <w:sz w:val="24"/>
                <w:szCs w:val="24"/>
                <w:lang w:eastAsia="ru-RU"/>
              </w:rPr>
              <w:t>0</w:t>
            </w:r>
          </w:p>
        </w:tc>
      </w:tr>
      <w:tr w:rsidR="008C5FFD" w:rsidRPr="008C5FFD" w:rsidTr="002D0598">
        <w:trPr>
          <w:trHeight w:val="418"/>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5.2.2.Качество информационного обеспечения процесса подготовки специалистов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4</w:t>
            </w:r>
            <w:r w:rsidR="0084012B">
              <w:rPr>
                <w:rFonts w:ascii="Times New Roman" w:eastAsia="Times New Roman" w:hAnsi="Times New Roman" w:cs="Times New Roman"/>
                <w:w w:val="91"/>
                <w:sz w:val="24"/>
                <w:szCs w:val="24"/>
                <w:lang w:eastAsia="ru-RU"/>
              </w:rPr>
              <w:t>1</w:t>
            </w:r>
          </w:p>
        </w:tc>
      </w:tr>
      <w:tr w:rsidR="008C5FFD" w:rsidRPr="008C5FFD" w:rsidTr="002D0598">
        <w:trPr>
          <w:trHeight w:val="418"/>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5.2.3.Качество библиотечного обеспечения процесса подготовки специалистов.............</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4</w:t>
            </w:r>
            <w:r w:rsidR="0084012B">
              <w:rPr>
                <w:rFonts w:ascii="Times New Roman" w:eastAsia="Times New Roman" w:hAnsi="Times New Roman" w:cs="Times New Roman"/>
                <w:w w:val="91"/>
                <w:sz w:val="24"/>
                <w:szCs w:val="24"/>
                <w:lang w:eastAsia="ru-RU"/>
              </w:rPr>
              <w:t>3</w:t>
            </w:r>
          </w:p>
        </w:tc>
      </w:tr>
    </w:tbl>
    <w:p w:rsidR="008C5FFD" w:rsidRPr="008C5FFD" w:rsidRDefault="008C5FFD" w:rsidP="008C5FFD">
      <w:pPr>
        <w:spacing w:after="0" w:line="144" w:lineRule="exact"/>
        <w:rPr>
          <w:rFonts w:ascii="Times New Roman" w:eastAsiaTheme="minorEastAsia" w:hAnsi="Times New Roman" w:cs="Times New Roman"/>
          <w:sz w:val="24"/>
          <w:szCs w:val="24"/>
          <w:lang w:eastAsia="ru-RU"/>
        </w:rPr>
      </w:pPr>
    </w:p>
    <w:p w:rsidR="008C5FFD" w:rsidRPr="008C5FFD" w:rsidRDefault="008C5FFD" w:rsidP="008C5FFD">
      <w:pPr>
        <w:spacing w:after="0" w:line="240" w:lineRule="auto"/>
        <w:ind w:left="480"/>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5.3.Анализ материально-технического обеспечения процесса подготовки специалистов</w:t>
      </w:r>
    </w:p>
    <w:p w:rsidR="008C5FFD" w:rsidRPr="008C5FFD" w:rsidRDefault="008C5FFD" w:rsidP="008C5FFD">
      <w:pPr>
        <w:spacing w:after="0" w:line="38" w:lineRule="exact"/>
        <w:rPr>
          <w:rFonts w:ascii="Times New Roman" w:eastAsiaTheme="minorEastAsia" w:hAnsi="Times New Roman" w:cs="Times New Roman"/>
          <w:sz w:val="24"/>
          <w:szCs w:val="24"/>
          <w:lang w:eastAsia="ru-RU"/>
        </w:rPr>
      </w:pPr>
    </w:p>
    <w:tbl>
      <w:tblPr>
        <w:tblW w:w="0" w:type="auto"/>
        <w:tblInd w:w="480" w:type="dxa"/>
        <w:tblLayout w:type="fixed"/>
        <w:tblCellMar>
          <w:left w:w="0" w:type="dxa"/>
          <w:right w:w="0" w:type="dxa"/>
        </w:tblCellMar>
        <w:tblLook w:val="04A0"/>
      </w:tblPr>
      <w:tblGrid>
        <w:gridCol w:w="8880"/>
        <w:gridCol w:w="240"/>
      </w:tblGrid>
      <w:tr w:rsidR="008C5FFD" w:rsidRPr="008C5FFD" w:rsidTr="002D0598">
        <w:trPr>
          <w:trHeight w:val="276"/>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sz w:val="24"/>
                <w:szCs w:val="24"/>
                <w:lang w:eastAsia="ru-RU"/>
              </w:rPr>
              <w:t>...................................................................................................................................................</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4</w:t>
            </w:r>
            <w:r w:rsidR="0084012B">
              <w:rPr>
                <w:rFonts w:ascii="Times New Roman" w:eastAsia="Times New Roman" w:hAnsi="Times New Roman" w:cs="Times New Roman"/>
                <w:w w:val="91"/>
                <w:sz w:val="24"/>
                <w:szCs w:val="24"/>
                <w:lang w:eastAsia="ru-RU"/>
              </w:rPr>
              <w:t>6</w:t>
            </w:r>
          </w:p>
        </w:tc>
      </w:tr>
      <w:tr w:rsidR="008C5FFD" w:rsidRPr="008C5FFD" w:rsidTr="002D0598">
        <w:trPr>
          <w:trHeight w:val="418"/>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6. Результаты воспитательной работы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5</w:t>
            </w:r>
            <w:r w:rsidR="0084012B">
              <w:rPr>
                <w:rFonts w:ascii="Times New Roman" w:eastAsia="Times New Roman" w:hAnsi="Times New Roman" w:cs="Times New Roman"/>
                <w:w w:val="91"/>
                <w:sz w:val="24"/>
                <w:szCs w:val="24"/>
                <w:lang w:eastAsia="ru-RU"/>
              </w:rPr>
              <w:t>1</w:t>
            </w:r>
          </w:p>
        </w:tc>
      </w:tr>
      <w:tr w:rsidR="008C5FFD" w:rsidRPr="008C5FFD" w:rsidTr="002D0598">
        <w:trPr>
          <w:trHeight w:val="418"/>
        </w:trPr>
        <w:tc>
          <w:tcPr>
            <w:tcW w:w="8880" w:type="dxa"/>
            <w:vAlign w:val="bottom"/>
          </w:tcPr>
          <w:p w:rsidR="008C5FFD" w:rsidRPr="008C5FFD" w:rsidRDefault="008C5FFD" w:rsidP="008C5FFD">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9"/>
                <w:sz w:val="24"/>
                <w:szCs w:val="24"/>
                <w:lang w:eastAsia="ru-RU"/>
              </w:rPr>
              <w:t>7.  Заключение и общие выводы ............................................................................................</w:t>
            </w:r>
          </w:p>
        </w:tc>
        <w:tc>
          <w:tcPr>
            <w:tcW w:w="240" w:type="dxa"/>
            <w:vAlign w:val="bottom"/>
          </w:tcPr>
          <w:p w:rsidR="008C5FFD" w:rsidRPr="008C5FFD" w:rsidRDefault="008C5FFD" w:rsidP="0084012B">
            <w:pPr>
              <w:spacing w:after="0" w:line="240" w:lineRule="auto"/>
              <w:jc w:val="right"/>
              <w:rPr>
                <w:rFonts w:ascii="Times New Roman" w:eastAsiaTheme="minorEastAsia" w:hAnsi="Times New Roman" w:cs="Times New Roman"/>
                <w:sz w:val="24"/>
                <w:szCs w:val="24"/>
                <w:lang w:eastAsia="ru-RU"/>
              </w:rPr>
            </w:pPr>
            <w:r w:rsidRPr="008C5FFD">
              <w:rPr>
                <w:rFonts w:ascii="Times New Roman" w:eastAsia="Times New Roman" w:hAnsi="Times New Roman" w:cs="Times New Roman"/>
                <w:w w:val="91"/>
                <w:sz w:val="24"/>
                <w:szCs w:val="24"/>
                <w:lang w:eastAsia="ru-RU"/>
              </w:rPr>
              <w:t>5</w:t>
            </w:r>
            <w:r w:rsidR="0084012B">
              <w:rPr>
                <w:rFonts w:ascii="Times New Roman" w:eastAsia="Times New Roman" w:hAnsi="Times New Roman" w:cs="Times New Roman"/>
                <w:w w:val="91"/>
                <w:sz w:val="24"/>
                <w:szCs w:val="24"/>
                <w:lang w:eastAsia="ru-RU"/>
              </w:rPr>
              <w:t>5</w:t>
            </w:r>
            <w:bookmarkStart w:id="0" w:name="_GoBack"/>
            <w:bookmarkEnd w:id="0"/>
          </w:p>
        </w:tc>
      </w:tr>
    </w:tbl>
    <w:p w:rsidR="00811BB1" w:rsidRPr="00DC1010" w:rsidRDefault="00811BB1" w:rsidP="00811BB1"/>
    <w:p w:rsidR="008B6B23" w:rsidRDefault="008B6B23" w:rsidP="008C5FFD">
      <w:pPr>
        <w:spacing w:after="0"/>
        <w:rPr>
          <w:rFonts w:ascii="Times New Roman" w:eastAsia="Times New Roman" w:hAnsi="Times New Roman" w:cs="Times New Roman"/>
          <w:sz w:val="28"/>
          <w:szCs w:val="28"/>
          <w:lang w:eastAsia="ru-RU"/>
        </w:rPr>
      </w:pPr>
    </w:p>
    <w:p w:rsidR="008C5FFD" w:rsidRDefault="008C5FFD" w:rsidP="008C5FFD">
      <w:pPr>
        <w:spacing w:after="0"/>
        <w:rPr>
          <w:rFonts w:ascii="Times New Roman" w:eastAsia="Times New Roman" w:hAnsi="Times New Roman" w:cs="Times New Roman"/>
          <w:sz w:val="28"/>
          <w:szCs w:val="28"/>
          <w:lang w:eastAsia="ru-RU"/>
        </w:rPr>
      </w:pPr>
    </w:p>
    <w:p w:rsidR="001427F0" w:rsidRDefault="001427F0" w:rsidP="00920EC3">
      <w:pPr>
        <w:spacing w:after="0"/>
        <w:rPr>
          <w:rFonts w:ascii="Times New Roman" w:eastAsia="Times New Roman" w:hAnsi="Times New Roman" w:cs="Times New Roman"/>
          <w:sz w:val="28"/>
          <w:szCs w:val="28"/>
          <w:lang w:eastAsia="ru-RU"/>
        </w:rPr>
      </w:pPr>
    </w:p>
    <w:p w:rsidR="00D475F1" w:rsidRDefault="00D475F1" w:rsidP="00920EC3">
      <w:pPr>
        <w:spacing w:after="0"/>
        <w:rPr>
          <w:rFonts w:ascii="Times New Roman" w:eastAsia="Times New Roman" w:hAnsi="Times New Roman" w:cs="Times New Roman"/>
          <w:sz w:val="28"/>
          <w:szCs w:val="28"/>
          <w:lang w:eastAsia="ru-RU"/>
        </w:rPr>
      </w:pPr>
    </w:p>
    <w:p w:rsidR="00AF0CC3" w:rsidRDefault="00AF0CC3" w:rsidP="00920EC3">
      <w:pPr>
        <w:spacing w:after="0"/>
        <w:rPr>
          <w:rFonts w:ascii="Times New Roman" w:eastAsia="Times New Roman" w:hAnsi="Times New Roman" w:cs="Times New Roman"/>
          <w:sz w:val="28"/>
          <w:szCs w:val="28"/>
          <w:lang w:eastAsia="ru-RU"/>
        </w:rPr>
      </w:pPr>
    </w:p>
    <w:p w:rsidR="00920EC3" w:rsidRDefault="00920EC3" w:rsidP="00920EC3">
      <w:pPr>
        <w:spacing w:after="0"/>
        <w:rPr>
          <w:rFonts w:ascii="Times New Roman" w:eastAsia="Times New Roman" w:hAnsi="Times New Roman" w:cs="Times New Roman"/>
          <w:sz w:val="28"/>
          <w:szCs w:val="28"/>
          <w:lang w:eastAsia="ru-RU"/>
        </w:rPr>
      </w:pPr>
    </w:p>
    <w:p w:rsidR="00811BB1" w:rsidRDefault="00811BB1" w:rsidP="004E6793">
      <w:pPr>
        <w:spacing w:after="0"/>
        <w:jc w:val="center"/>
        <w:rPr>
          <w:rFonts w:ascii="Times New Roman" w:eastAsia="Times New Roman" w:hAnsi="Times New Roman" w:cs="Times New Roman"/>
          <w:b/>
          <w:sz w:val="24"/>
          <w:szCs w:val="24"/>
          <w:lang w:eastAsia="ru-RU"/>
        </w:rPr>
      </w:pPr>
      <w:r w:rsidRPr="00DC55C6">
        <w:rPr>
          <w:rFonts w:ascii="Times New Roman" w:eastAsia="Times New Roman" w:hAnsi="Times New Roman" w:cs="Times New Roman"/>
          <w:b/>
          <w:sz w:val="24"/>
          <w:szCs w:val="24"/>
          <w:lang w:eastAsia="ru-RU"/>
        </w:rPr>
        <w:lastRenderedPageBreak/>
        <w:t>Введение</w:t>
      </w:r>
    </w:p>
    <w:p w:rsidR="008B6B23" w:rsidRPr="00DC55C6" w:rsidRDefault="008B6B23" w:rsidP="004E6793">
      <w:pPr>
        <w:spacing w:after="0"/>
        <w:jc w:val="center"/>
        <w:rPr>
          <w:rFonts w:ascii="Times New Roman" w:eastAsia="Times New Roman" w:hAnsi="Times New Roman" w:cs="Times New Roman"/>
          <w:b/>
          <w:sz w:val="24"/>
          <w:szCs w:val="24"/>
          <w:lang w:eastAsia="ru-RU"/>
        </w:rPr>
      </w:pPr>
    </w:p>
    <w:p w:rsidR="009A563E" w:rsidRDefault="00811BB1" w:rsidP="00811B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Общие  сведения  об  Искитимском  филиале  ГАПОУ НСО «Новосибирский  медицинский  колледж».</w:t>
      </w:r>
    </w:p>
    <w:p w:rsidR="00811BB1" w:rsidRDefault="00B9107C" w:rsidP="00811B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д</w:t>
      </w:r>
      <w:r w:rsidR="00811BB1">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00811BB1">
        <w:rPr>
          <w:rFonts w:ascii="Times New Roman" w:eastAsia="Times New Roman" w:hAnsi="Times New Roman" w:cs="Times New Roman"/>
          <w:sz w:val="24"/>
          <w:szCs w:val="24"/>
          <w:lang w:eastAsia="ru-RU"/>
        </w:rPr>
        <w:t xml:space="preserve">  колледжа  -  </w:t>
      </w:r>
      <w:r>
        <w:rPr>
          <w:rFonts w:ascii="Times New Roman" w:eastAsia="Times New Roman" w:hAnsi="Times New Roman" w:cs="Times New Roman"/>
          <w:sz w:val="24"/>
          <w:szCs w:val="24"/>
          <w:lang w:eastAsia="ru-RU"/>
        </w:rPr>
        <w:t>Тарасюк Наталия Александровна</w:t>
      </w:r>
    </w:p>
    <w:p w:rsidR="00811BB1" w:rsidRDefault="00811BB1" w:rsidP="00811B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филиала  -  Вернадубова  Людмила  Николаевна</w:t>
      </w:r>
    </w:p>
    <w:p w:rsidR="00811BB1" w:rsidRDefault="00811BB1" w:rsidP="00811B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название  структурного  подразделения: </w:t>
      </w:r>
      <w:r w:rsidR="00B910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Искитимский  филиал  государственного  автономного  профессионального  образовательного  учреждения  Новосибирской  области  «Новосибирский  медицинский  колледж».</w:t>
      </w:r>
    </w:p>
    <w:p w:rsidR="00811BB1" w:rsidRDefault="00811BB1" w:rsidP="00811B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колледжа: 630099 Новосибирская  область, г</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овосибирск, ул.Октябрьская,7.</w:t>
      </w:r>
    </w:p>
    <w:p w:rsidR="00E05F41" w:rsidRPr="001A6146" w:rsidRDefault="00E05F41" w:rsidP="00811BB1">
      <w:pPr>
        <w:spacing w:after="0"/>
        <w:contextualSpacing/>
        <w:jc w:val="both"/>
        <w:rPr>
          <w:rFonts w:ascii="Times New Roman" w:eastAsia="Times New Roman" w:hAnsi="Times New Roman" w:cs="Times New Roman"/>
          <w:sz w:val="24"/>
          <w:szCs w:val="24"/>
          <w:lang w:eastAsia="ru-RU"/>
        </w:rPr>
      </w:pPr>
      <w:r w:rsidRPr="00811BB1">
        <w:rPr>
          <w:rFonts w:ascii="Times New Roman" w:eastAsia="Times New Roman" w:hAnsi="Times New Roman" w:cs="Times New Roman"/>
          <w:sz w:val="24"/>
          <w:szCs w:val="24"/>
          <w:lang w:eastAsia="ru-RU"/>
        </w:rPr>
        <w:t>Адрес   расположения  структурного  подразделения</w:t>
      </w:r>
      <w:r w:rsidRPr="001A6146">
        <w:rPr>
          <w:rFonts w:ascii="Times New Roman" w:eastAsia="Times New Roman" w:hAnsi="Times New Roman" w:cs="Times New Roman"/>
          <w:sz w:val="24"/>
          <w:szCs w:val="24"/>
          <w:lang w:eastAsia="ru-RU"/>
        </w:rPr>
        <w:t xml:space="preserve">: 633203, Новосибирская область, </w:t>
      </w:r>
      <w:proofErr w:type="spellStart"/>
      <w:r w:rsidRPr="001A6146">
        <w:rPr>
          <w:rFonts w:ascii="Times New Roman" w:eastAsia="Times New Roman" w:hAnsi="Times New Roman" w:cs="Times New Roman"/>
          <w:sz w:val="24"/>
          <w:szCs w:val="24"/>
          <w:lang w:eastAsia="ru-RU"/>
        </w:rPr>
        <w:t>г</w:t>
      </w:r>
      <w:proofErr w:type="gramStart"/>
      <w:r w:rsidRPr="001A6146">
        <w:rPr>
          <w:rFonts w:ascii="Times New Roman" w:eastAsia="Times New Roman" w:hAnsi="Times New Roman" w:cs="Times New Roman"/>
          <w:sz w:val="24"/>
          <w:szCs w:val="24"/>
          <w:lang w:eastAsia="ru-RU"/>
        </w:rPr>
        <w:t>.И</w:t>
      </w:r>
      <w:proofErr w:type="gramEnd"/>
      <w:r w:rsidRPr="001A6146">
        <w:rPr>
          <w:rFonts w:ascii="Times New Roman" w:eastAsia="Times New Roman" w:hAnsi="Times New Roman" w:cs="Times New Roman"/>
          <w:sz w:val="24"/>
          <w:szCs w:val="24"/>
          <w:lang w:eastAsia="ru-RU"/>
        </w:rPr>
        <w:t>скитим</w:t>
      </w:r>
      <w:proofErr w:type="spellEnd"/>
      <w:r w:rsidRPr="001A6146">
        <w:rPr>
          <w:rFonts w:ascii="Times New Roman" w:eastAsia="Times New Roman" w:hAnsi="Times New Roman" w:cs="Times New Roman"/>
          <w:sz w:val="24"/>
          <w:szCs w:val="24"/>
          <w:lang w:eastAsia="ru-RU"/>
        </w:rPr>
        <w:t>, ул.Литейная,1</w:t>
      </w:r>
    </w:p>
    <w:p w:rsidR="008D18B9" w:rsidRPr="001A6146" w:rsidRDefault="008D18B9" w:rsidP="00811BB1">
      <w:pPr>
        <w:spacing w:after="0"/>
        <w:contextualSpacing/>
        <w:jc w:val="both"/>
        <w:rPr>
          <w:rFonts w:ascii="Times New Roman" w:eastAsia="Times New Roman" w:hAnsi="Times New Roman" w:cs="Times New Roman"/>
          <w:sz w:val="24"/>
          <w:szCs w:val="24"/>
          <w:lang w:eastAsia="ru-RU"/>
        </w:rPr>
      </w:pPr>
      <w:r w:rsidRPr="00811BB1">
        <w:rPr>
          <w:rFonts w:ascii="Times New Roman" w:eastAsia="Times New Roman" w:hAnsi="Times New Roman" w:cs="Times New Roman"/>
          <w:sz w:val="24"/>
          <w:szCs w:val="24"/>
          <w:lang w:eastAsia="ru-RU"/>
        </w:rPr>
        <w:t>Лицензия:</w:t>
      </w:r>
      <w:r w:rsidRPr="001A6146">
        <w:rPr>
          <w:rFonts w:ascii="Times New Roman" w:eastAsia="Times New Roman" w:hAnsi="Times New Roman" w:cs="Times New Roman"/>
          <w:sz w:val="24"/>
          <w:szCs w:val="24"/>
          <w:lang w:eastAsia="ru-RU"/>
        </w:rPr>
        <w:t xml:space="preserve"> Серия 54Л01 № </w:t>
      </w:r>
      <w:r w:rsidR="00E05F41" w:rsidRPr="001A6146">
        <w:rPr>
          <w:rFonts w:ascii="Times New Roman" w:eastAsia="Times New Roman" w:hAnsi="Times New Roman" w:cs="Times New Roman"/>
          <w:sz w:val="24"/>
          <w:szCs w:val="24"/>
          <w:lang w:eastAsia="ru-RU"/>
        </w:rPr>
        <w:t>0004274</w:t>
      </w:r>
      <w:r w:rsidRPr="001A6146">
        <w:rPr>
          <w:rFonts w:ascii="Times New Roman" w:eastAsia="Times New Roman" w:hAnsi="Times New Roman" w:cs="Times New Roman"/>
          <w:sz w:val="24"/>
          <w:szCs w:val="24"/>
          <w:lang w:eastAsia="ru-RU"/>
        </w:rPr>
        <w:t xml:space="preserve"> от </w:t>
      </w:r>
      <w:r w:rsidR="00E05F41" w:rsidRPr="001A6146">
        <w:rPr>
          <w:rFonts w:ascii="Times New Roman" w:eastAsia="Times New Roman" w:hAnsi="Times New Roman" w:cs="Times New Roman"/>
          <w:sz w:val="24"/>
          <w:szCs w:val="24"/>
          <w:lang w:eastAsia="ru-RU"/>
        </w:rPr>
        <w:t>09</w:t>
      </w:r>
      <w:r w:rsidRPr="001A6146">
        <w:rPr>
          <w:rFonts w:ascii="Times New Roman" w:eastAsia="Times New Roman" w:hAnsi="Times New Roman" w:cs="Times New Roman"/>
          <w:sz w:val="24"/>
          <w:szCs w:val="24"/>
          <w:lang w:eastAsia="ru-RU"/>
        </w:rPr>
        <w:t xml:space="preserve"> </w:t>
      </w:r>
      <w:r w:rsidR="00E05F41" w:rsidRPr="001A6146">
        <w:rPr>
          <w:rFonts w:ascii="Times New Roman" w:eastAsia="Times New Roman" w:hAnsi="Times New Roman" w:cs="Times New Roman"/>
          <w:sz w:val="24"/>
          <w:szCs w:val="24"/>
          <w:lang w:eastAsia="ru-RU"/>
        </w:rPr>
        <w:t>ноября</w:t>
      </w:r>
      <w:r w:rsidRPr="001A6146">
        <w:rPr>
          <w:rFonts w:ascii="Times New Roman" w:eastAsia="Times New Roman" w:hAnsi="Times New Roman" w:cs="Times New Roman"/>
          <w:sz w:val="24"/>
          <w:szCs w:val="24"/>
          <w:lang w:eastAsia="ru-RU"/>
        </w:rPr>
        <w:t xml:space="preserve"> 201</w:t>
      </w:r>
      <w:r w:rsidR="00E05F41" w:rsidRPr="001A6146">
        <w:rPr>
          <w:rFonts w:ascii="Times New Roman" w:eastAsia="Times New Roman" w:hAnsi="Times New Roman" w:cs="Times New Roman"/>
          <w:sz w:val="24"/>
          <w:szCs w:val="24"/>
          <w:lang w:eastAsia="ru-RU"/>
        </w:rPr>
        <w:t>8</w:t>
      </w:r>
      <w:r w:rsidRPr="001A6146">
        <w:rPr>
          <w:rFonts w:ascii="Times New Roman" w:eastAsia="Times New Roman" w:hAnsi="Times New Roman" w:cs="Times New Roman"/>
          <w:sz w:val="24"/>
          <w:szCs w:val="24"/>
          <w:lang w:eastAsia="ru-RU"/>
        </w:rPr>
        <w:t xml:space="preserve">г., регистрационный номер </w:t>
      </w:r>
      <w:r w:rsidR="00E05F41" w:rsidRPr="001A6146">
        <w:rPr>
          <w:rFonts w:ascii="Times New Roman" w:eastAsia="Times New Roman" w:hAnsi="Times New Roman" w:cs="Times New Roman"/>
          <w:sz w:val="24"/>
          <w:szCs w:val="24"/>
          <w:lang w:eastAsia="ru-RU"/>
        </w:rPr>
        <w:t>10724</w:t>
      </w:r>
      <w:r w:rsidRPr="001A6146">
        <w:rPr>
          <w:rFonts w:ascii="Times New Roman" w:eastAsia="Times New Roman" w:hAnsi="Times New Roman" w:cs="Times New Roman"/>
          <w:sz w:val="24"/>
          <w:szCs w:val="24"/>
          <w:lang w:eastAsia="ru-RU"/>
        </w:rPr>
        <w:t>, срок действия – бессрочно.</w:t>
      </w:r>
      <w:r w:rsidR="00B3677B" w:rsidRPr="001A6146">
        <w:rPr>
          <w:rFonts w:ascii="Times New Roman" w:eastAsia="Times New Roman" w:hAnsi="Times New Roman" w:cs="Times New Roman"/>
          <w:sz w:val="24"/>
          <w:szCs w:val="24"/>
          <w:lang w:eastAsia="ru-RU"/>
        </w:rPr>
        <w:t xml:space="preserve"> (Приложение№ 3)</w:t>
      </w:r>
    </w:p>
    <w:p w:rsidR="00157DA8" w:rsidRPr="001A6146" w:rsidRDefault="00157DA8" w:rsidP="00811BB1">
      <w:pPr>
        <w:spacing w:after="0"/>
        <w:contextualSpacing/>
        <w:jc w:val="both"/>
        <w:rPr>
          <w:rFonts w:ascii="Times New Roman" w:eastAsia="Times New Roman" w:hAnsi="Times New Roman" w:cs="Times New Roman"/>
          <w:sz w:val="24"/>
          <w:szCs w:val="24"/>
          <w:lang w:eastAsia="ru-RU"/>
        </w:rPr>
      </w:pPr>
      <w:r w:rsidRPr="00811BB1">
        <w:rPr>
          <w:rFonts w:ascii="Times New Roman" w:eastAsia="Times New Roman" w:hAnsi="Times New Roman" w:cs="Times New Roman"/>
          <w:sz w:val="24"/>
          <w:szCs w:val="24"/>
          <w:lang w:eastAsia="ru-RU"/>
        </w:rPr>
        <w:t>Свидетельство о государственной аккредитации</w:t>
      </w:r>
      <w:r w:rsidRPr="001A6146">
        <w:rPr>
          <w:rFonts w:ascii="Times New Roman" w:eastAsia="Times New Roman" w:hAnsi="Times New Roman" w:cs="Times New Roman"/>
          <w:b/>
          <w:sz w:val="24"/>
          <w:szCs w:val="24"/>
          <w:lang w:eastAsia="ru-RU"/>
        </w:rPr>
        <w:t>:</w:t>
      </w:r>
      <w:r w:rsidRPr="001A6146">
        <w:rPr>
          <w:rFonts w:ascii="Times New Roman" w:eastAsia="Times New Roman" w:hAnsi="Times New Roman" w:cs="Times New Roman"/>
          <w:sz w:val="24"/>
          <w:szCs w:val="24"/>
          <w:lang w:eastAsia="ru-RU"/>
        </w:rPr>
        <w:t xml:space="preserve"> регистрационный номер </w:t>
      </w:r>
      <w:r w:rsidR="00FC4058" w:rsidRPr="001A6146">
        <w:rPr>
          <w:rFonts w:ascii="Times New Roman" w:eastAsia="Times New Roman" w:hAnsi="Times New Roman" w:cs="Times New Roman"/>
          <w:sz w:val="24"/>
          <w:szCs w:val="24"/>
          <w:lang w:eastAsia="ru-RU"/>
        </w:rPr>
        <w:t>2149</w:t>
      </w:r>
      <w:r w:rsidRPr="001A6146">
        <w:rPr>
          <w:rFonts w:ascii="Times New Roman" w:eastAsia="Times New Roman" w:hAnsi="Times New Roman" w:cs="Times New Roman"/>
          <w:sz w:val="24"/>
          <w:szCs w:val="24"/>
          <w:lang w:eastAsia="ru-RU"/>
        </w:rPr>
        <w:t xml:space="preserve"> от </w:t>
      </w:r>
      <w:r w:rsidR="00FC4058" w:rsidRPr="001A6146">
        <w:rPr>
          <w:rFonts w:ascii="Times New Roman" w:eastAsia="Times New Roman" w:hAnsi="Times New Roman" w:cs="Times New Roman"/>
          <w:sz w:val="24"/>
          <w:szCs w:val="24"/>
          <w:lang w:eastAsia="ru-RU"/>
        </w:rPr>
        <w:t xml:space="preserve">07 марта </w:t>
      </w:r>
      <w:r w:rsidRPr="001A6146">
        <w:rPr>
          <w:rFonts w:ascii="Times New Roman" w:eastAsia="Times New Roman" w:hAnsi="Times New Roman" w:cs="Times New Roman"/>
          <w:sz w:val="24"/>
          <w:szCs w:val="24"/>
          <w:lang w:eastAsia="ru-RU"/>
        </w:rPr>
        <w:t xml:space="preserve"> 201</w:t>
      </w:r>
      <w:r w:rsidR="00FC4058" w:rsidRPr="001A6146">
        <w:rPr>
          <w:rFonts w:ascii="Times New Roman" w:eastAsia="Times New Roman" w:hAnsi="Times New Roman" w:cs="Times New Roman"/>
          <w:sz w:val="24"/>
          <w:szCs w:val="24"/>
          <w:lang w:eastAsia="ru-RU"/>
        </w:rPr>
        <w:t>9</w:t>
      </w:r>
      <w:r w:rsidRPr="001A6146">
        <w:rPr>
          <w:rFonts w:ascii="Times New Roman" w:eastAsia="Times New Roman" w:hAnsi="Times New Roman" w:cs="Times New Roman"/>
          <w:sz w:val="24"/>
          <w:szCs w:val="24"/>
          <w:lang w:eastAsia="ru-RU"/>
        </w:rPr>
        <w:t>г.</w:t>
      </w:r>
      <w:r w:rsidR="00FC4058" w:rsidRPr="001A6146">
        <w:rPr>
          <w:rFonts w:ascii="Times New Roman" w:eastAsia="Times New Roman" w:hAnsi="Times New Roman" w:cs="Times New Roman"/>
          <w:sz w:val="24"/>
          <w:szCs w:val="24"/>
          <w:lang w:eastAsia="ru-RU"/>
        </w:rPr>
        <w:t xml:space="preserve"> Срок действия – до 07 марта  2025 года.</w:t>
      </w:r>
    </w:p>
    <w:p w:rsidR="0056312C" w:rsidRPr="001A6146" w:rsidRDefault="0056312C" w:rsidP="00811BB1">
      <w:pPr>
        <w:spacing w:after="0"/>
        <w:contextualSpacing/>
        <w:rPr>
          <w:rFonts w:ascii="Times New Roman" w:eastAsia="Times New Roman" w:hAnsi="Times New Roman" w:cs="Times New Roman"/>
          <w:sz w:val="24"/>
          <w:szCs w:val="24"/>
          <w:lang w:eastAsia="ru-RU"/>
        </w:rPr>
      </w:pPr>
      <w:r w:rsidRPr="00811BB1">
        <w:rPr>
          <w:rFonts w:ascii="Times New Roman" w:eastAsia="Times New Roman" w:hAnsi="Times New Roman" w:cs="Times New Roman"/>
          <w:sz w:val="24"/>
          <w:szCs w:val="24"/>
          <w:lang w:eastAsia="ru-RU"/>
        </w:rPr>
        <w:t>Номер телефона</w:t>
      </w:r>
      <w:r w:rsidR="00EE2237" w:rsidRPr="00811BB1">
        <w:rPr>
          <w:rFonts w:ascii="Times New Roman" w:eastAsia="Times New Roman" w:hAnsi="Times New Roman" w:cs="Times New Roman"/>
          <w:sz w:val="24"/>
          <w:szCs w:val="24"/>
          <w:lang w:eastAsia="ru-RU"/>
        </w:rPr>
        <w:t>/ факса</w:t>
      </w:r>
      <w:r w:rsidRPr="00811BB1">
        <w:rPr>
          <w:rFonts w:ascii="Times New Roman" w:eastAsia="Times New Roman" w:hAnsi="Times New Roman" w:cs="Times New Roman"/>
          <w:sz w:val="24"/>
          <w:szCs w:val="24"/>
          <w:lang w:eastAsia="ru-RU"/>
        </w:rPr>
        <w:t>:</w:t>
      </w:r>
      <w:r w:rsidRPr="001A6146">
        <w:rPr>
          <w:rFonts w:ascii="Times New Roman" w:eastAsia="Times New Roman" w:hAnsi="Times New Roman" w:cs="Times New Roman"/>
          <w:sz w:val="24"/>
          <w:szCs w:val="24"/>
          <w:lang w:eastAsia="ru-RU"/>
        </w:rPr>
        <w:t xml:space="preserve"> 8-(383-43)-370-29</w:t>
      </w:r>
    </w:p>
    <w:p w:rsidR="00CC774F" w:rsidRPr="004C6D3D" w:rsidRDefault="00CC774F" w:rsidP="00CC774F">
      <w:pPr>
        <w:spacing w:after="0" w:line="240" w:lineRule="auto"/>
        <w:rPr>
          <w:rFonts w:ascii="Times New Roman" w:eastAsia="Times New Roman" w:hAnsi="Times New Roman" w:cs="Times New Roman"/>
          <w:sz w:val="24"/>
          <w:szCs w:val="24"/>
          <w:lang w:eastAsia="ru-RU"/>
        </w:rPr>
      </w:pPr>
      <w:r w:rsidRPr="001A6146">
        <w:rPr>
          <w:rFonts w:ascii="Times New Roman" w:eastAsia="Times New Roman" w:hAnsi="Times New Roman" w:cs="Times New Roman"/>
          <w:sz w:val="24"/>
          <w:szCs w:val="20"/>
          <w:lang w:val="en-US" w:eastAsia="ru-RU"/>
        </w:rPr>
        <w:t>E</w:t>
      </w:r>
      <w:r w:rsidRPr="004C6D3D">
        <w:rPr>
          <w:rFonts w:ascii="Times New Roman" w:eastAsia="Times New Roman" w:hAnsi="Times New Roman" w:cs="Times New Roman"/>
          <w:sz w:val="24"/>
          <w:szCs w:val="20"/>
          <w:lang w:eastAsia="ru-RU"/>
        </w:rPr>
        <w:t>-</w:t>
      </w:r>
      <w:r w:rsidRPr="001A6146">
        <w:rPr>
          <w:rFonts w:ascii="Times New Roman" w:eastAsia="Times New Roman" w:hAnsi="Times New Roman" w:cs="Times New Roman"/>
          <w:sz w:val="24"/>
          <w:szCs w:val="20"/>
          <w:lang w:val="en-US" w:eastAsia="ru-RU"/>
        </w:rPr>
        <w:t>mail</w:t>
      </w:r>
      <w:r w:rsidRPr="004C6D3D">
        <w:rPr>
          <w:rFonts w:ascii="Times New Roman" w:eastAsia="Times New Roman" w:hAnsi="Times New Roman" w:cs="Times New Roman"/>
          <w:sz w:val="24"/>
          <w:szCs w:val="24"/>
          <w:lang w:eastAsia="ru-RU"/>
        </w:rPr>
        <w:t xml:space="preserve">: </w:t>
      </w:r>
      <w:proofErr w:type="spellStart"/>
      <w:r w:rsidRPr="001A6146">
        <w:rPr>
          <w:rFonts w:ascii="Times New Roman" w:eastAsia="Times New Roman" w:hAnsi="Times New Roman" w:cs="Times New Roman"/>
          <w:sz w:val="24"/>
          <w:szCs w:val="24"/>
          <w:lang w:val="en-US" w:eastAsia="ru-RU"/>
        </w:rPr>
        <w:t>ifnmk</w:t>
      </w:r>
      <w:proofErr w:type="spellEnd"/>
      <w:r w:rsidRPr="004C6D3D">
        <w:rPr>
          <w:rFonts w:ascii="Times New Roman" w:eastAsia="Times New Roman" w:hAnsi="Times New Roman" w:cs="Times New Roman"/>
          <w:sz w:val="24"/>
          <w:szCs w:val="24"/>
          <w:lang w:eastAsia="ru-RU"/>
        </w:rPr>
        <w:t>@</w:t>
      </w:r>
      <w:proofErr w:type="spellStart"/>
      <w:r w:rsidRPr="001A6146">
        <w:rPr>
          <w:rFonts w:ascii="Times New Roman" w:eastAsia="Times New Roman" w:hAnsi="Times New Roman" w:cs="Times New Roman"/>
          <w:sz w:val="24"/>
          <w:szCs w:val="24"/>
          <w:lang w:val="en-US" w:eastAsia="ru-RU"/>
        </w:rPr>
        <w:t>medik</w:t>
      </w:r>
      <w:proofErr w:type="spellEnd"/>
      <w:r w:rsidRPr="004C6D3D">
        <w:rPr>
          <w:rFonts w:ascii="Times New Roman" w:eastAsia="Times New Roman" w:hAnsi="Times New Roman" w:cs="Times New Roman"/>
          <w:sz w:val="24"/>
          <w:szCs w:val="24"/>
          <w:lang w:eastAsia="ru-RU"/>
        </w:rPr>
        <w:t>-</w:t>
      </w:r>
      <w:proofErr w:type="spellStart"/>
      <w:r w:rsidRPr="001A6146">
        <w:rPr>
          <w:rFonts w:ascii="Times New Roman" w:eastAsia="Times New Roman" w:hAnsi="Times New Roman" w:cs="Times New Roman"/>
          <w:sz w:val="24"/>
          <w:szCs w:val="24"/>
          <w:lang w:val="en-US" w:eastAsia="ru-RU"/>
        </w:rPr>
        <w:t>spo</w:t>
      </w:r>
      <w:proofErr w:type="spellEnd"/>
      <w:r w:rsidRPr="004C6D3D">
        <w:rPr>
          <w:rFonts w:ascii="Times New Roman" w:eastAsia="Times New Roman" w:hAnsi="Times New Roman" w:cs="Times New Roman"/>
          <w:sz w:val="24"/>
          <w:szCs w:val="24"/>
          <w:lang w:eastAsia="ru-RU"/>
        </w:rPr>
        <w:t>.</w:t>
      </w:r>
      <w:proofErr w:type="spellStart"/>
      <w:r w:rsidRPr="001A6146">
        <w:rPr>
          <w:rFonts w:ascii="Times New Roman" w:eastAsia="Times New Roman" w:hAnsi="Times New Roman" w:cs="Times New Roman"/>
          <w:sz w:val="24"/>
          <w:szCs w:val="24"/>
          <w:lang w:val="en-US" w:eastAsia="ru-RU"/>
        </w:rPr>
        <w:t>ru</w:t>
      </w:r>
      <w:proofErr w:type="spellEnd"/>
    </w:p>
    <w:p w:rsidR="007B4547" w:rsidRPr="001A6146" w:rsidRDefault="00D41D46" w:rsidP="00811BB1">
      <w:pPr>
        <w:spacing w:after="0"/>
        <w:contextualSpacing/>
        <w:rPr>
          <w:rFonts w:ascii="Times New Roman" w:eastAsia="Times New Roman" w:hAnsi="Times New Roman" w:cs="Times New Roman"/>
          <w:sz w:val="24"/>
          <w:szCs w:val="24"/>
          <w:lang w:eastAsia="ru-RU"/>
        </w:rPr>
      </w:pPr>
      <w:r w:rsidRPr="00811BB1">
        <w:rPr>
          <w:rFonts w:ascii="Times New Roman" w:eastAsia="Times New Roman" w:hAnsi="Times New Roman" w:cs="Times New Roman"/>
          <w:sz w:val="24"/>
          <w:szCs w:val="24"/>
          <w:lang w:eastAsia="ru-RU"/>
        </w:rPr>
        <w:t xml:space="preserve">Сайт </w:t>
      </w:r>
      <w:r w:rsidR="00CC774F" w:rsidRPr="00811BB1">
        <w:rPr>
          <w:rFonts w:ascii="Times New Roman" w:eastAsia="Times New Roman" w:hAnsi="Times New Roman" w:cs="Times New Roman"/>
          <w:sz w:val="24"/>
          <w:szCs w:val="24"/>
          <w:lang w:eastAsia="ru-RU"/>
        </w:rPr>
        <w:t>колледжа</w:t>
      </w:r>
      <w:r w:rsidRPr="001A6146">
        <w:rPr>
          <w:rFonts w:ascii="Times New Roman" w:eastAsia="Times New Roman" w:hAnsi="Times New Roman" w:cs="Times New Roman"/>
          <w:b/>
          <w:sz w:val="24"/>
          <w:szCs w:val="24"/>
          <w:lang w:eastAsia="ru-RU"/>
        </w:rPr>
        <w:t>:</w:t>
      </w:r>
      <w:r w:rsidRPr="001A6146">
        <w:rPr>
          <w:rFonts w:ascii="Times New Roman" w:eastAsia="Times New Roman" w:hAnsi="Times New Roman" w:cs="Times New Roman"/>
          <w:sz w:val="24"/>
          <w:szCs w:val="24"/>
          <w:lang w:eastAsia="ru-RU"/>
        </w:rPr>
        <w:t xml:space="preserve"> </w:t>
      </w:r>
      <w:proofErr w:type="spellStart"/>
      <w:r w:rsidR="00CC774F" w:rsidRPr="001A6146">
        <w:rPr>
          <w:rFonts w:ascii="Times New Roman" w:eastAsia="Times New Roman" w:hAnsi="Times New Roman" w:cs="Times New Roman"/>
          <w:sz w:val="24"/>
          <w:szCs w:val="24"/>
          <w:lang w:val="en-US" w:eastAsia="ru-RU"/>
        </w:rPr>
        <w:t>medik</w:t>
      </w:r>
      <w:proofErr w:type="spellEnd"/>
      <w:r w:rsidR="00CC774F" w:rsidRPr="001A6146">
        <w:rPr>
          <w:rFonts w:ascii="Times New Roman" w:eastAsia="Times New Roman" w:hAnsi="Times New Roman" w:cs="Times New Roman"/>
          <w:sz w:val="24"/>
          <w:szCs w:val="24"/>
          <w:lang w:eastAsia="ru-RU"/>
        </w:rPr>
        <w:t>.</w:t>
      </w:r>
      <w:proofErr w:type="spellStart"/>
      <w:r w:rsidR="00CC774F" w:rsidRPr="001A6146">
        <w:rPr>
          <w:rFonts w:ascii="Times New Roman" w:eastAsia="Times New Roman" w:hAnsi="Times New Roman" w:cs="Times New Roman"/>
          <w:sz w:val="24"/>
          <w:szCs w:val="24"/>
          <w:lang w:val="en-US" w:eastAsia="ru-RU"/>
        </w:rPr>
        <w:t>spo</w:t>
      </w:r>
      <w:proofErr w:type="spellEnd"/>
      <w:r w:rsidR="00CC774F" w:rsidRPr="001A6146">
        <w:rPr>
          <w:rFonts w:ascii="Times New Roman" w:eastAsia="Times New Roman" w:hAnsi="Times New Roman" w:cs="Times New Roman"/>
          <w:sz w:val="24"/>
          <w:szCs w:val="24"/>
          <w:lang w:eastAsia="ru-RU"/>
        </w:rPr>
        <w:t>.</w:t>
      </w:r>
      <w:proofErr w:type="spellStart"/>
      <w:r w:rsidR="00CC774F" w:rsidRPr="001A6146">
        <w:rPr>
          <w:rFonts w:ascii="Times New Roman" w:eastAsia="Times New Roman" w:hAnsi="Times New Roman" w:cs="Times New Roman"/>
          <w:sz w:val="24"/>
          <w:szCs w:val="24"/>
          <w:lang w:val="en-US" w:eastAsia="ru-RU"/>
        </w:rPr>
        <w:t>ru</w:t>
      </w:r>
      <w:proofErr w:type="spellEnd"/>
    </w:p>
    <w:p w:rsidR="00310728" w:rsidRPr="001A6146" w:rsidRDefault="00310728" w:rsidP="00811BB1">
      <w:pPr>
        <w:spacing w:after="0"/>
        <w:contextualSpacing/>
        <w:rPr>
          <w:rFonts w:ascii="Times New Roman" w:eastAsia="Times New Roman" w:hAnsi="Times New Roman" w:cs="Times New Roman"/>
          <w:sz w:val="24"/>
          <w:szCs w:val="24"/>
          <w:lang w:eastAsia="ru-RU"/>
        </w:rPr>
      </w:pPr>
      <w:r w:rsidRPr="001A6146">
        <w:rPr>
          <w:rFonts w:ascii="Times New Roman" w:eastAsia="Times New Roman" w:hAnsi="Times New Roman" w:cs="Times New Roman"/>
          <w:sz w:val="24"/>
          <w:szCs w:val="24"/>
          <w:lang w:eastAsia="ru-RU"/>
        </w:rPr>
        <w:t xml:space="preserve">Публичный отчет </w:t>
      </w:r>
      <w:r w:rsidR="00BE7869" w:rsidRPr="001A6146">
        <w:rPr>
          <w:rFonts w:ascii="Times New Roman" w:eastAsia="Times New Roman" w:hAnsi="Times New Roman" w:cs="Times New Roman"/>
          <w:sz w:val="24"/>
          <w:szCs w:val="24"/>
          <w:lang w:eastAsia="ru-RU"/>
        </w:rPr>
        <w:t xml:space="preserve">Искитимского  филиала </w:t>
      </w:r>
      <w:r w:rsidRPr="001A6146">
        <w:rPr>
          <w:rFonts w:ascii="Times New Roman" w:eastAsia="Times New Roman" w:hAnsi="Times New Roman" w:cs="Times New Roman"/>
          <w:sz w:val="24"/>
          <w:szCs w:val="24"/>
          <w:lang w:eastAsia="ru-RU"/>
        </w:rPr>
        <w:t>ГАПОУ НСО «</w:t>
      </w:r>
      <w:r w:rsidR="00BE7869" w:rsidRPr="001A6146">
        <w:rPr>
          <w:rFonts w:ascii="Times New Roman" w:eastAsia="Times New Roman" w:hAnsi="Times New Roman" w:cs="Times New Roman"/>
          <w:sz w:val="24"/>
          <w:szCs w:val="24"/>
          <w:lang w:eastAsia="ru-RU"/>
        </w:rPr>
        <w:t xml:space="preserve">Новосибирский </w:t>
      </w:r>
      <w:r w:rsidRPr="001A6146">
        <w:rPr>
          <w:rFonts w:ascii="Times New Roman" w:eastAsia="Times New Roman" w:hAnsi="Times New Roman" w:cs="Times New Roman"/>
          <w:sz w:val="24"/>
          <w:szCs w:val="24"/>
          <w:lang w:eastAsia="ru-RU"/>
        </w:rPr>
        <w:t xml:space="preserve">медицинский </w:t>
      </w:r>
      <w:r w:rsidR="00BE7869" w:rsidRPr="001A6146">
        <w:rPr>
          <w:rFonts w:ascii="Times New Roman" w:eastAsia="Times New Roman" w:hAnsi="Times New Roman" w:cs="Times New Roman"/>
          <w:sz w:val="24"/>
          <w:szCs w:val="24"/>
          <w:lang w:eastAsia="ru-RU"/>
        </w:rPr>
        <w:t>колледж</w:t>
      </w:r>
      <w:r w:rsidRPr="001A6146">
        <w:rPr>
          <w:rFonts w:ascii="Times New Roman" w:eastAsia="Times New Roman" w:hAnsi="Times New Roman" w:cs="Times New Roman"/>
          <w:sz w:val="24"/>
          <w:szCs w:val="24"/>
          <w:lang w:eastAsia="ru-RU"/>
        </w:rPr>
        <w:t>»</w:t>
      </w:r>
      <w:r w:rsidR="00BE7869" w:rsidRPr="001A6146">
        <w:rPr>
          <w:rFonts w:ascii="Times New Roman" w:eastAsia="Times New Roman" w:hAnsi="Times New Roman" w:cs="Times New Roman"/>
          <w:sz w:val="24"/>
          <w:szCs w:val="24"/>
          <w:lang w:eastAsia="ru-RU"/>
        </w:rPr>
        <w:t xml:space="preserve"> </w:t>
      </w:r>
      <w:r w:rsidRPr="001A6146">
        <w:rPr>
          <w:rFonts w:ascii="Times New Roman" w:eastAsia="Times New Roman" w:hAnsi="Times New Roman" w:cs="Times New Roman"/>
          <w:sz w:val="24"/>
          <w:szCs w:val="24"/>
          <w:lang w:eastAsia="ru-RU"/>
        </w:rPr>
        <w:t xml:space="preserve"> составлен рабочей группой  в составе:</w:t>
      </w:r>
    </w:p>
    <w:p w:rsidR="00310728" w:rsidRPr="00811BB1" w:rsidRDefault="00310728" w:rsidP="00811BB1">
      <w:pPr>
        <w:spacing w:after="0"/>
        <w:rPr>
          <w:rFonts w:ascii="Times New Roman" w:hAnsi="Times New Roman" w:cs="Times New Roman"/>
          <w:sz w:val="24"/>
          <w:szCs w:val="24"/>
        </w:rPr>
      </w:pPr>
      <w:r w:rsidRPr="00811BB1">
        <w:rPr>
          <w:rFonts w:ascii="Times New Roman" w:hAnsi="Times New Roman" w:cs="Times New Roman"/>
          <w:sz w:val="24"/>
          <w:szCs w:val="24"/>
        </w:rPr>
        <w:t xml:space="preserve">Вернадубова Людмила Николаевна – </w:t>
      </w:r>
      <w:r w:rsidR="00BE7869" w:rsidRPr="00811BB1">
        <w:rPr>
          <w:rFonts w:ascii="Times New Roman" w:hAnsi="Times New Roman" w:cs="Times New Roman"/>
          <w:sz w:val="24"/>
          <w:szCs w:val="24"/>
        </w:rPr>
        <w:t>координатор  филиала</w:t>
      </w:r>
      <w:r w:rsidRPr="00811BB1">
        <w:rPr>
          <w:rFonts w:ascii="Times New Roman" w:hAnsi="Times New Roman" w:cs="Times New Roman"/>
          <w:sz w:val="24"/>
          <w:szCs w:val="24"/>
        </w:rPr>
        <w:t>;</w:t>
      </w:r>
    </w:p>
    <w:p w:rsidR="00310728" w:rsidRPr="00811BB1" w:rsidRDefault="00310728" w:rsidP="00811BB1">
      <w:pPr>
        <w:spacing w:after="0"/>
        <w:rPr>
          <w:rFonts w:ascii="Times New Roman" w:hAnsi="Times New Roman" w:cs="Times New Roman"/>
          <w:sz w:val="24"/>
          <w:szCs w:val="24"/>
        </w:rPr>
      </w:pPr>
      <w:r w:rsidRPr="00811BB1">
        <w:rPr>
          <w:rFonts w:ascii="Times New Roman" w:hAnsi="Times New Roman" w:cs="Times New Roman"/>
          <w:sz w:val="24"/>
          <w:szCs w:val="24"/>
        </w:rPr>
        <w:t xml:space="preserve">Усольцева Елена Александровна – </w:t>
      </w:r>
      <w:proofErr w:type="gramStart"/>
      <w:r w:rsidR="00BE7869" w:rsidRPr="00811BB1">
        <w:rPr>
          <w:rFonts w:ascii="Times New Roman" w:hAnsi="Times New Roman" w:cs="Times New Roman"/>
          <w:sz w:val="24"/>
          <w:szCs w:val="24"/>
        </w:rPr>
        <w:t>заведующая</w:t>
      </w:r>
      <w:proofErr w:type="gramEnd"/>
      <w:r w:rsidR="00BE7869" w:rsidRPr="00811BB1">
        <w:rPr>
          <w:rFonts w:ascii="Times New Roman" w:hAnsi="Times New Roman" w:cs="Times New Roman"/>
          <w:sz w:val="24"/>
          <w:szCs w:val="24"/>
        </w:rPr>
        <w:t xml:space="preserve"> учебной части</w:t>
      </w:r>
      <w:r w:rsidRPr="00811BB1">
        <w:rPr>
          <w:rFonts w:ascii="Times New Roman" w:hAnsi="Times New Roman" w:cs="Times New Roman"/>
          <w:sz w:val="24"/>
          <w:szCs w:val="24"/>
        </w:rPr>
        <w:t>;</w:t>
      </w:r>
    </w:p>
    <w:p w:rsidR="00310728" w:rsidRPr="00811BB1" w:rsidRDefault="00310728" w:rsidP="00811BB1">
      <w:pPr>
        <w:spacing w:after="0"/>
        <w:rPr>
          <w:rFonts w:ascii="Times New Roman" w:hAnsi="Times New Roman" w:cs="Times New Roman"/>
          <w:sz w:val="24"/>
          <w:szCs w:val="24"/>
        </w:rPr>
      </w:pPr>
      <w:proofErr w:type="spellStart"/>
      <w:r w:rsidRPr="00811BB1">
        <w:rPr>
          <w:rFonts w:ascii="Times New Roman" w:hAnsi="Times New Roman" w:cs="Times New Roman"/>
          <w:sz w:val="24"/>
          <w:szCs w:val="24"/>
        </w:rPr>
        <w:t>Штырц</w:t>
      </w:r>
      <w:proofErr w:type="spellEnd"/>
      <w:r w:rsidRPr="00811BB1">
        <w:rPr>
          <w:rFonts w:ascii="Times New Roman" w:hAnsi="Times New Roman" w:cs="Times New Roman"/>
          <w:sz w:val="24"/>
          <w:szCs w:val="24"/>
        </w:rPr>
        <w:t xml:space="preserve"> Галина Анатольевн</w:t>
      </w:r>
      <w:proofErr w:type="gramStart"/>
      <w:r w:rsidRPr="00811BB1">
        <w:rPr>
          <w:rFonts w:ascii="Times New Roman" w:hAnsi="Times New Roman" w:cs="Times New Roman"/>
          <w:sz w:val="24"/>
          <w:szCs w:val="24"/>
        </w:rPr>
        <w:t>а-</w:t>
      </w:r>
      <w:proofErr w:type="gramEnd"/>
      <w:r w:rsidRPr="00811BB1">
        <w:rPr>
          <w:rFonts w:ascii="Times New Roman" w:hAnsi="Times New Roman" w:cs="Times New Roman"/>
          <w:sz w:val="24"/>
          <w:szCs w:val="24"/>
        </w:rPr>
        <w:t xml:space="preserve"> заведующая практическим обучением;</w:t>
      </w:r>
    </w:p>
    <w:p w:rsidR="00310728" w:rsidRDefault="00310728" w:rsidP="00811BB1">
      <w:pPr>
        <w:spacing w:after="0"/>
        <w:rPr>
          <w:rFonts w:ascii="Times New Roman" w:hAnsi="Times New Roman" w:cs="Times New Roman"/>
          <w:sz w:val="24"/>
          <w:szCs w:val="24"/>
        </w:rPr>
      </w:pPr>
      <w:proofErr w:type="spellStart"/>
      <w:r w:rsidRPr="00811BB1">
        <w:rPr>
          <w:rFonts w:ascii="Times New Roman" w:hAnsi="Times New Roman" w:cs="Times New Roman"/>
          <w:sz w:val="24"/>
          <w:szCs w:val="24"/>
        </w:rPr>
        <w:t>Подколзина</w:t>
      </w:r>
      <w:proofErr w:type="spellEnd"/>
      <w:r w:rsidRPr="00811BB1">
        <w:rPr>
          <w:rFonts w:ascii="Times New Roman" w:hAnsi="Times New Roman" w:cs="Times New Roman"/>
          <w:sz w:val="24"/>
          <w:szCs w:val="24"/>
        </w:rPr>
        <w:t xml:space="preserve"> Любовь Андреевна – методист;</w:t>
      </w:r>
    </w:p>
    <w:p w:rsidR="00811BB1" w:rsidRPr="00811BB1" w:rsidRDefault="00811BB1" w:rsidP="00811BB1">
      <w:pPr>
        <w:spacing w:after="0"/>
        <w:rPr>
          <w:rFonts w:ascii="Times New Roman" w:hAnsi="Times New Roman" w:cs="Times New Roman"/>
          <w:sz w:val="24"/>
          <w:szCs w:val="24"/>
        </w:rPr>
      </w:pPr>
      <w:r>
        <w:rPr>
          <w:rFonts w:ascii="Times New Roman" w:hAnsi="Times New Roman" w:cs="Times New Roman"/>
          <w:sz w:val="24"/>
          <w:szCs w:val="24"/>
        </w:rPr>
        <w:t>Никишина  Елена  Викторовна  -  начальник  отдела  воспитания</w:t>
      </w:r>
    </w:p>
    <w:p w:rsidR="00793D82" w:rsidRPr="00CF3E31" w:rsidRDefault="00BE7869" w:rsidP="00CF3E31">
      <w:pPr>
        <w:spacing w:after="0"/>
        <w:rPr>
          <w:rFonts w:ascii="Times New Roman" w:hAnsi="Times New Roman" w:cs="Times New Roman"/>
          <w:sz w:val="24"/>
          <w:szCs w:val="24"/>
        </w:rPr>
      </w:pPr>
      <w:proofErr w:type="spellStart"/>
      <w:r w:rsidRPr="00811BB1">
        <w:rPr>
          <w:rFonts w:ascii="Times New Roman" w:hAnsi="Times New Roman" w:cs="Times New Roman"/>
          <w:sz w:val="24"/>
          <w:szCs w:val="24"/>
        </w:rPr>
        <w:t>Запевалова</w:t>
      </w:r>
      <w:proofErr w:type="spellEnd"/>
      <w:r w:rsidRPr="00811BB1">
        <w:rPr>
          <w:rFonts w:ascii="Times New Roman" w:hAnsi="Times New Roman" w:cs="Times New Roman"/>
          <w:sz w:val="24"/>
          <w:szCs w:val="24"/>
        </w:rPr>
        <w:t xml:space="preserve">  Ольга  Александровна</w:t>
      </w:r>
      <w:r w:rsidR="004E6793" w:rsidRPr="00811BB1">
        <w:rPr>
          <w:rFonts w:ascii="Times New Roman" w:hAnsi="Times New Roman" w:cs="Times New Roman"/>
          <w:sz w:val="24"/>
          <w:szCs w:val="24"/>
        </w:rPr>
        <w:t xml:space="preserve"> </w:t>
      </w:r>
      <w:r w:rsidR="00310728" w:rsidRPr="00811BB1">
        <w:rPr>
          <w:rFonts w:ascii="Times New Roman" w:hAnsi="Times New Roman" w:cs="Times New Roman"/>
          <w:sz w:val="24"/>
          <w:szCs w:val="24"/>
        </w:rPr>
        <w:t>–</w:t>
      </w:r>
      <w:r w:rsidR="00C77E77" w:rsidRPr="00811BB1">
        <w:rPr>
          <w:rFonts w:ascii="Times New Roman" w:hAnsi="Times New Roman" w:cs="Times New Roman"/>
          <w:sz w:val="24"/>
          <w:szCs w:val="24"/>
        </w:rPr>
        <w:t xml:space="preserve"> ведущий</w:t>
      </w:r>
      <w:r w:rsidR="00CF3E31">
        <w:rPr>
          <w:rFonts w:ascii="Times New Roman" w:hAnsi="Times New Roman" w:cs="Times New Roman"/>
          <w:sz w:val="24"/>
          <w:szCs w:val="24"/>
        </w:rPr>
        <w:t xml:space="preserve"> бухгалтер.</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w:t>
      </w:r>
      <w:r w:rsidR="00FD7150" w:rsidRPr="005D0AC6">
        <w:rPr>
          <w:rFonts w:ascii="Times New Roman" w:eastAsia="Times New Roman" w:hAnsi="Times New Roman" w:cs="Times New Roman"/>
          <w:sz w:val="24"/>
          <w:szCs w:val="24"/>
          <w:lang w:eastAsia="ru-RU"/>
        </w:rPr>
        <w:t>Искитимский  филиал г</w:t>
      </w:r>
      <w:r w:rsidRPr="005D0AC6">
        <w:rPr>
          <w:rFonts w:ascii="Times New Roman" w:eastAsia="Times New Roman" w:hAnsi="Times New Roman" w:cs="Times New Roman"/>
          <w:sz w:val="24"/>
          <w:szCs w:val="24"/>
          <w:lang w:eastAsia="ru-RU"/>
        </w:rPr>
        <w:t>осударственно</w:t>
      </w:r>
      <w:r w:rsidR="00FD7150" w:rsidRPr="005D0AC6">
        <w:rPr>
          <w:rFonts w:ascii="Times New Roman" w:eastAsia="Times New Roman" w:hAnsi="Times New Roman" w:cs="Times New Roman"/>
          <w:sz w:val="24"/>
          <w:szCs w:val="24"/>
          <w:lang w:eastAsia="ru-RU"/>
        </w:rPr>
        <w:t>го</w:t>
      </w:r>
      <w:r w:rsidRPr="005D0AC6">
        <w:rPr>
          <w:rFonts w:ascii="Times New Roman" w:eastAsia="Times New Roman" w:hAnsi="Times New Roman" w:cs="Times New Roman"/>
          <w:sz w:val="24"/>
          <w:szCs w:val="24"/>
          <w:lang w:eastAsia="ru-RU"/>
        </w:rPr>
        <w:t xml:space="preserve"> автономно</w:t>
      </w:r>
      <w:r w:rsidR="00FD7150" w:rsidRPr="005D0AC6">
        <w:rPr>
          <w:rFonts w:ascii="Times New Roman" w:eastAsia="Times New Roman" w:hAnsi="Times New Roman" w:cs="Times New Roman"/>
          <w:sz w:val="24"/>
          <w:szCs w:val="24"/>
          <w:lang w:eastAsia="ru-RU"/>
        </w:rPr>
        <w:t>го</w:t>
      </w:r>
      <w:r w:rsidRPr="005D0AC6">
        <w:rPr>
          <w:rFonts w:ascii="Times New Roman" w:eastAsia="Times New Roman" w:hAnsi="Times New Roman" w:cs="Times New Roman"/>
          <w:sz w:val="24"/>
          <w:szCs w:val="24"/>
          <w:lang w:eastAsia="ru-RU"/>
        </w:rPr>
        <w:t xml:space="preserve"> профессионально</w:t>
      </w:r>
      <w:r w:rsidR="00FD7150" w:rsidRPr="005D0AC6">
        <w:rPr>
          <w:rFonts w:ascii="Times New Roman" w:eastAsia="Times New Roman" w:hAnsi="Times New Roman" w:cs="Times New Roman"/>
          <w:sz w:val="24"/>
          <w:szCs w:val="24"/>
          <w:lang w:eastAsia="ru-RU"/>
        </w:rPr>
        <w:t>го</w:t>
      </w:r>
      <w:r w:rsidRPr="005D0AC6">
        <w:rPr>
          <w:rFonts w:ascii="Times New Roman" w:eastAsia="Times New Roman" w:hAnsi="Times New Roman" w:cs="Times New Roman"/>
          <w:sz w:val="24"/>
          <w:szCs w:val="24"/>
          <w:lang w:eastAsia="ru-RU"/>
        </w:rPr>
        <w:t xml:space="preserve"> образовательно</w:t>
      </w:r>
      <w:r w:rsidR="00FD7150" w:rsidRPr="005D0AC6">
        <w:rPr>
          <w:rFonts w:ascii="Times New Roman" w:eastAsia="Times New Roman" w:hAnsi="Times New Roman" w:cs="Times New Roman"/>
          <w:sz w:val="24"/>
          <w:szCs w:val="24"/>
          <w:lang w:eastAsia="ru-RU"/>
        </w:rPr>
        <w:t>го</w:t>
      </w:r>
      <w:r w:rsidRPr="005D0AC6">
        <w:rPr>
          <w:rFonts w:ascii="Times New Roman" w:eastAsia="Times New Roman" w:hAnsi="Times New Roman" w:cs="Times New Roman"/>
          <w:sz w:val="24"/>
          <w:szCs w:val="24"/>
          <w:lang w:eastAsia="ru-RU"/>
        </w:rPr>
        <w:t xml:space="preserve"> учреждени</w:t>
      </w:r>
      <w:r w:rsidR="00FD7150" w:rsidRPr="005D0AC6">
        <w:rPr>
          <w:rFonts w:ascii="Times New Roman" w:eastAsia="Times New Roman" w:hAnsi="Times New Roman" w:cs="Times New Roman"/>
          <w:sz w:val="24"/>
          <w:szCs w:val="24"/>
          <w:lang w:eastAsia="ru-RU"/>
        </w:rPr>
        <w:t>я</w:t>
      </w:r>
      <w:r w:rsidRPr="005D0AC6">
        <w:rPr>
          <w:rFonts w:ascii="Times New Roman" w:eastAsia="Times New Roman" w:hAnsi="Times New Roman" w:cs="Times New Roman"/>
          <w:sz w:val="24"/>
          <w:szCs w:val="24"/>
          <w:lang w:eastAsia="ru-RU"/>
        </w:rPr>
        <w:t xml:space="preserve">  Новосибирской области «</w:t>
      </w:r>
      <w:r w:rsidR="00FD7150" w:rsidRPr="005D0AC6">
        <w:rPr>
          <w:rFonts w:ascii="Times New Roman" w:eastAsia="Times New Roman" w:hAnsi="Times New Roman" w:cs="Times New Roman"/>
          <w:sz w:val="24"/>
          <w:szCs w:val="24"/>
          <w:lang w:eastAsia="ru-RU"/>
        </w:rPr>
        <w:t>Новосибирский</w:t>
      </w:r>
      <w:r w:rsidRPr="005D0AC6">
        <w:rPr>
          <w:rFonts w:ascii="Times New Roman" w:eastAsia="Times New Roman" w:hAnsi="Times New Roman" w:cs="Times New Roman"/>
          <w:sz w:val="24"/>
          <w:szCs w:val="24"/>
          <w:lang w:eastAsia="ru-RU"/>
        </w:rPr>
        <w:t xml:space="preserve"> медицинский </w:t>
      </w:r>
      <w:r w:rsidR="00FD7150" w:rsidRPr="005D0AC6">
        <w:rPr>
          <w:rFonts w:ascii="Times New Roman" w:eastAsia="Times New Roman" w:hAnsi="Times New Roman" w:cs="Times New Roman"/>
          <w:sz w:val="24"/>
          <w:szCs w:val="24"/>
          <w:lang w:eastAsia="ru-RU"/>
        </w:rPr>
        <w:t>колледж</w:t>
      </w:r>
      <w:r w:rsidRPr="005D0AC6">
        <w:rPr>
          <w:rFonts w:ascii="Times New Roman" w:eastAsia="Times New Roman" w:hAnsi="Times New Roman" w:cs="Times New Roman"/>
          <w:sz w:val="24"/>
          <w:szCs w:val="24"/>
          <w:lang w:eastAsia="ru-RU"/>
        </w:rPr>
        <w:t xml:space="preserve">» </w:t>
      </w:r>
      <w:r w:rsidR="00B60926" w:rsidRPr="005D0AC6">
        <w:rPr>
          <w:rFonts w:ascii="Times New Roman" w:eastAsia="Times New Roman" w:hAnsi="Times New Roman" w:cs="Times New Roman"/>
          <w:sz w:val="24"/>
          <w:szCs w:val="24"/>
          <w:lang w:eastAsia="ru-RU"/>
        </w:rPr>
        <w:t xml:space="preserve">является обособленным  структурным подразделением  колледжа. </w:t>
      </w:r>
    </w:p>
    <w:p w:rsidR="00E44067" w:rsidRPr="005D0AC6" w:rsidRDefault="00B60926" w:rsidP="00291FF6">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w:t>
      </w:r>
      <w:r w:rsidR="006D24C6" w:rsidRPr="005D0AC6">
        <w:rPr>
          <w:rFonts w:ascii="Times New Roman" w:eastAsia="Times New Roman" w:hAnsi="Times New Roman" w:cs="Times New Roman"/>
          <w:sz w:val="24"/>
          <w:szCs w:val="24"/>
          <w:lang w:eastAsia="ru-RU"/>
        </w:rPr>
        <w:t xml:space="preserve">Филиал создан </w:t>
      </w:r>
      <w:r w:rsidR="00E44067" w:rsidRPr="005D0AC6">
        <w:rPr>
          <w:rFonts w:ascii="Times New Roman" w:eastAsia="Times New Roman" w:hAnsi="Times New Roman" w:cs="Times New Roman"/>
          <w:sz w:val="24"/>
          <w:szCs w:val="24"/>
          <w:lang w:eastAsia="ru-RU"/>
        </w:rPr>
        <w:t xml:space="preserve"> для </w:t>
      </w:r>
      <w:r w:rsidR="006D24C6" w:rsidRPr="005D0AC6">
        <w:rPr>
          <w:rFonts w:ascii="Times New Roman" w:eastAsia="Times New Roman" w:hAnsi="Times New Roman" w:cs="Times New Roman"/>
          <w:sz w:val="24"/>
          <w:szCs w:val="24"/>
          <w:lang w:eastAsia="ru-RU"/>
        </w:rPr>
        <w:t xml:space="preserve">осуществления части  функций колледжа по </w:t>
      </w:r>
      <w:r w:rsidR="00E44067" w:rsidRPr="005D0AC6">
        <w:rPr>
          <w:rFonts w:ascii="Times New Roman" w:eastAsia="Times New Roman" w:hAnsi="Times New Roman" w:cs="Times New Roman"/>
          <w:sz w:val="24"/>
          <w:szCs w:val="24"/>
          <w:lang w:eastAsia="ru-RU"/>
        </w:rPr>
        <w:t>выполнени</w:t>
      </w:r>
      <w:r w:rsidR="006D24C6" w:rsidRPr="005D0AC6">
        <w:rPr>
          <w:rFonts w:ascii="Times New Roman" w:eastAsia="Times New Roman" w:hAnsi="Times New Roman" w:cs="Times New Roman"/>
          <w:sz w:val="24"/>
          <w:szCs w:val="24"/>
          <w:lang w:eastAsia="ru-RU"/>
        </w:rPr>
        <w:t>ю</w:t>
      </w:r>
      <w:r w:rsidR="00E44067" w:rsidRPr="005D0AC6">
        <w:rPr>
          <w:rFonts w:ascii="Times New Roman" w:eastAsia="Times New Roman" w:hAnsi="Times New Roman" w:cs="Times New Roman"/>
          <w:sz w:val="24"/>
          <w:szCs w:val="24"/>
          <w:lang w:eastAsia="ru-RU"/>
        </w:rPr>
        <w:t xml:space="preserve"> работ, оказани</w:t>
      </w:r>
      <w:r w:rsidR="006D24C6" w:rsidRPr="005D0AC6">
        <w:rPr>
          <w:rFonts w:ascii="Times New Roman" w:eastAsia="Times New Roman" w:hAnsi="Times New Roman" w:cs="Times New Roman"/>
          <w:sz w:val="24"/>
          <w:szCs w:val="24"/>
          <w:lang w:eastAsia="ru-RU"/>
        </w:rPr>
        <w:t>ю</w:t>
      </w:r>
      <w:r w:rsidR="00E44067" w:rsidRPr="005D0AC6">
        <w:rPr>
          <w:rFonts w:ascii="Times New Roman" w:eastAsia="Times New Roman" w:hAnsi="Times New Roman" w:cs="Times New Roman"/>
          <w:sz w:val="24"/>
          <w:szCs w:val="24"/>
          <w:lang w:eastAsia="ru-RU"/>
        </w:rPr>
        <w:t xml:space="preserve"> услуг в целях осуществления предусмотренных законодательством Российской Федерации полномочий органов государственной власти Новосибирской области</w:t>
      </w:r>
      <w:r w:rsidR="006D24C6" w:rsidRPr="005D0AC6">
        <w:rPr>
          <w:rFonts w:ascii="Times New Roman" w:eastAsia="Times New Roman" w:hAnsi="Times New Roman" w:cs="Times New Roman"/>
          <w:sz w:val="24"/>
          <w:szCs w:val="24"/>
          <w:lang w:eastAsia="ru-RU"/>
        </w:rPr>
        <w:t xml:space="preserve"> (государственных органов)</w:t>
      </w:r>
      <w:r w:rsidR="00E44067" w:rsidRPr="005D0AC6">
        <w:rPr>
          <w:rFonts w:ascii="Times New Roman" w:eastAsia="Times New Roman" w:hAnsi="Times New Roman" w:cs="Times New Roman"/>
          <w:sz w:val="24"/>
          <w:szCs w:val="24"/>
          <w:lang w:eastAsia="ru-RU"/>
        </w:rPr>
        <w:t xml:space="preserve"> в сфере   образования</w:t>
      </w:r>
      <w:r w:rsidR="006D24C6" w:rsidRPr="005D0AC6">
        <w:rPr>
          <w:rFonts w:ascii="Times New Roman" w:eastAsia="Times New Roman" w:hAnsi="Times New Roman" w:cs="Times New Roman"/>
          <w:sz w:val="24"/>
          <w:szCs w:val="24"/>
          <w:lang w:eastAsia="ru-RU"/>
        </w:rPr>
        <w:t>, в том числе  функций  представительства  учреждения.</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w:t>
      </w:r>
      <w:r w:rsidR="00291FF6" w:rsidRPr="005D0AC6">
        <w:rPr>
          <w:rFonts w:ascii="Times New Roman" w:eastAsia="Times New Roman" w:hAnsi="Times New Roman" w:cs="Times New Roman"/>
          <w:sz w:val="24"/>
          <w:szCs w:val="24"/>
          <w:lang w:eastAsia="ru-RU"/>
        </w:rPr>
        <w:t xml:space="preserve">  Искитимский  филиал  осуществляет  свою  деятельность  в соответствии  с Положением «Об Искитимском  филиале  ГАПОУ  НСО  «Новосибирский  медицинский  колледж»»,  </w:t>
      </w:r>
      <w:proofErr w:type="gramStart"/>
      <w:r w:rsidR="00291FF6" w:rsidRPr="005D0AC6">
        <w:rPr>
          <w:rFonts w:ascii="Times New Roman" w:eastAsia="Times New Roman" w:hAnsi="Times New Roman" w:cs="Times New Roman"/>
          <w:sz w:val="24"/>
          <w:szCs w:val="24"/>
          <w:lang w:eastAsia="ru-RU"/>
        </w:rPr>
        <w:t>утвержденному</w:t>
      </w:r>
      <w:proofErr w:type="gramEnd"/>
      <w:r w:rsidR="00291FF6" w:rsidRPr="005D0AC6">
        <w:rPr>
          <w:rFonts w:ascii="Times New Roman" w:eastAsia="Times New Roman" w:hAnsi="Times New Roman" w:cs="Times New Roman"/>
          <w:sz w:val="24"/>
          <w:szCs w:val="24"/>
          <w:lang w:eastAsia="ru-RU"/>
        </w:rPr>
        <w:t xml:space="preserve">  приказом  директора  колледжа от 31 августа  2018 года № 258. </w:t>
      </w:r>
      <w:r w:rsidR="00E4766F" w:rsidRPr="005D0AC6">
        <w:rPr>
          <w:rFonts w:ascii="Times New Roman" w:eastAsia="Times New Roman" w:hAnsi="Times New Roman" w:cs="Times New Roman"/>
          <w:sz w:val="24"/>
          <w:szCs w:val="24"/>
          <w:lang w:eastAsia="ru-RU"/>
        </w:rPr>
        <w:t xml:space="preserve"> </w:t>
      </w:r>
      <w:r w:rsidR="00291FF6" w:rsidRPr="005D0AC6">
        <w:rPr>
          <w:rFonts w:ascii="Times New Roman" w:eastAsia="Times New Roman" w:hAnsi="Times New Roman" w:cs="Times New Roman"/>
          <w:sz w:val="24"/>
          <w:szCs w:val="24"/>
          <w:lang w:eastAsia="ru-RU"/>
        </w:rPr>
        <w:t>Руководитель  филиала  действует на основании  Доверенности  № 1 от 31.08.2018г. Филиал в своей деятельности  использует утвержденный в установленном порядке  фирменный  бланк и печать.</w:t>
      </w:r>
    </w:p>
    <w:p w:rsidR="00E44067" w:rsidRPr="005D0AC6" w:rsidRDefault="00086A83"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67" w:rsidRPr="005D0AC6">
        <w:rPr>
          <w:rFonts w:ascii="Times New Roman" w:eastAsia="Times New Roman" w:hAnsi="Times New Roman" w:cs="Times New Roman"/>
          <w:sz w:val="24"/>
          <w:szCs w:val="24"/>
          <w:lang w:eastAsia="ru-RU"/>
        </w:rPr>
        <w:t xml:space="preserve">Основные виды деятельности </w:t>
      </w:r>
      <w:r w:rsidR="006D24C6" w:rsidRPr="005D0AC6">
        <w:rPr>
          <w:rFonts w:ascii="Times New Roman" w:eastAsia="Times New Roman" w:hAnsi="Times New Roman" w:cs="Times New Roman"/>
          <w:sz w:val="24"/>
          <w:szCs w:val="24"/>
          <w:lang w:eastAsia="ru-RU"/>
        </w:rPr>
        <w:t>филиала</w:t>
      </w:r>
      <w:r w:rsidR="00E44067" w:rsidRPr="005D0AC6">
        <w:rPr>
          <w:rFonts w:ascii="Times New Roman" w:eastAsia="Times New Roman" w:hAnsi="Times New Roman" w:cs="Times New Roman"/>
          <w:sz w:val="24"/>
          <w:szCs w:val="24"/>
          <w:lang w:eastAsia="ru-RU"/>
        </w:rPr>
        <w:t>:</w:t>
      </w:r>
    </w:p>
    <w:p w:rsidR="00E44067" w:rsidRPr="00086A83" w:rsidRDefault="00086A83" w:rsidP="00086A8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 xml:space="preserve">Образовательная  деятельность, включающая в себя осуществление образовательного  процесса  в сфере  подготовки, переподготовки и повышения  квалификации  </w:t>
      </w:r>
      <w:r w:rsidR="00544BA2" w:rsidRPr="00086A83">
        <w:rPr>
          <w:rFonts w:ascii="Times New Roman" w:hAnsi="Times New Roman" w:cs="Times New Roman"/>
          <w:sz w:val="24"/>
          <w:szCs w:val="24"/>
        </w:rPr>
        <w:lastRenderedPageBreak/>
        <w:t xml:space="preserve">специалистов  со  средним  профессиональным  медицинским образованием по медицинским специальностям, профессионального  обучения,  включенным  в лицензию  на  </w:t>
      </w:r>
      <w:proofErr w:type="gramStart"/>
      <w:r w:rsidR="00544BA2" w:rsidRPr="00086A83">
        <w:rPr>
          <w:rFonts w:ascii="Times New Roman" w:hAnsi="Times New Roman" w:cs="Times New Roman"/>
          <w:sz w:val="24"/>
          <w:szCs w:val="24"/>
        </w:rPr>
        <w:t>право  ведения</w:t>
      </w:r>
      <w:proofErr w:type="gramEnd"/>
      <w:r w:rsidR="00544BA2" w:rsidRPr="00086A83">
        <w:rPr>
          <w:rFonts w:ascii="Times New Roman" w:hAnsi="Times New Roman" w:cs="Times New Roman"/>
          <w:sz w:val="24"/>
          <w:szCs w:val="24"/>
        </w:rPr>
        <w:t xml:space="preserve"> образовательной деятельности,  в  соответствии  с  действующими федеральными  государственными  образовательными  стандартами;</w:t>
      </w:r>
    </w:p>
    <w:p w:rsidR="00544BA2" w:rsidRPr="00086A83" w:rsidRDefault="00086A83" w:rsidP="00086A8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Методическое  сопровождение деятельности  государственных  профессиональных  образовательных  организаций  Новосибирской области;</w:t>
      </w:r>
    </w:p>
    <w:p w:rsidR="00544BA2" w:rsidRPr="00086A83" w:rsidRDefault="00086A83" w:rsidP="00086A8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Организация  методических объединений  преподавателей и руководителей государственных медицинских профессиональных образовательных организаций  Новосибирской области;</w:t>
      </w:r>
    </w:p>
    <w:p w:rsidR="00544BA2" w:rsidRPr="00086A83" w:rsidRDefault="00B349C4" w:rsidP="00086A8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Методическая помощь по эффективному  социальному  партнерству медицинских профессиональных образовательных организаций с юридическими лицами;</w:t>
      </w:r>
    </w:p>
    <w:p w:rsidR="00544BA2" w:rsidRPr="00086A83" w:rsidRDefault="00B349C4" w:rsidP="00086A8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Оказание консультационных услуг в области  повышения  качества  образовательных услуг;</w:t>
      </w:r>
    </w:p>
    <w:p w:rsidR="00544BA2" w:rsidRPr="00086A83" w:rsidRDefault="00B349C4"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44BA2" w:rsidRPr="00086A83">
        <w:rPr>
          <w:rFonts w:ascii="Times New Roman" w:hAnsi="Times New Roman" w:cs="Times New Roman"/>
          <w:sz w:val="24"/>
          <w:szCs w:val="24"/>
        </w:rPr>
        <w:t>Оказание  дополнительных  образовательных  услуг (углубленное  изучение  предметов, подготовка  к  поступлению  в учебные  заведения,  обучение  работе  на  электронных  вычислительных  машинах,  обучение  по  дополнительным  образовательным  программам,  преподавание  специальных  курсов  и  циклов  дисциплин,  и другие  образовательные  услуги);</w:t>
      </w:r>
    </w:p>
    <w:p w:rsidR="00544BA2"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6A8B" w:rsidRPr="00F20D87">
        <w:rPr>
          <w:rFonts w:ascii="Times New Roman" w:hAnsi="Times New Roman" w:cs="Times New Roman"/>
          <w:sz w:val="24"/>
          <w:szCs w:val="24"/>
        </w:rPr>
        <w:t>Консультирование, обобщение  и  распространение  положительного  педагогического  и  творческого  опыта,  новых  методик  образования, подготовка  образовательных  программ,  подготовка,  редактирование  и  рецензирование  программ учебных  дисциплин  и профессиональных  модулей,  методических  работ;</w:t>
      </w:r>
    </w:p>
    <w:p w:rsidR="00B46A8B"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0629" w:rsidRPr="00F20D87">
        <w:rPr>
          <w:rFonts w:ascii="Times New Roman" w:hAnsi="Times New Roman" w:cs="Times New Roman"/>
          <w:sz w:val="24"/>
          <w:szCs w:val="24"/>
        </w:rPr>
        <w:t xml:space="preserve">Разработка  и  совершенствование  основных  профессиональных  образовательных  </w:t>
      </w:r>
      <w:proofErr w:type="gramStart"/>
      <w:r w:rsidR="00CD0629" w:rsidRPr="00F20D87">
        <w:rPr>
          <w:rFonts w:ascii="Times New Roman" w:hAnsi="Times New Roman" w:cs="Times New Roman"/>
          <w:sz w:val="24"/>
          <w:szCs w:val="24"/>
        </w:rPr>
        <w:t>программ</w:t>
      </w:r>
      <w:proofErr w:type="gramEnd"/>
      <w:r w:rsidR="00CD0629" w:rsidRPr="00F20D87">
        <w:rPr>
          <w:rFonts w:ascii="Times New Roman" w:hAnsi="Times New Roman" w:cs="Times New Roman"/>
          <w:sz w:val="24"/>
          <w:szCs w:val="24"/>
        </w:rPr>
        <w:t xml:space="preserve"> и внедрение  инновационных технологий в сфере  образования;</w:t>
      </w:r>
    </w:p>
    <w:p w:rsidR="00CD0629" w:rsidRPr="00F20D87" w:rsidRDefault="00F20D87" w:rsidP="00F20D87">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976D1D" w:rsidRPr="00F20D87">
        <w:rPr>
          <w:rFonts w:ascii="Times New Roman" w:hAnsi="Times New Roman" w:cs="Times New Roman"/>
          <w:sz w:val="24"/>
          <w:szCs w:val="24"/>
        </w:rPr>
        <w:t>Организация  и  проведение  учебно-методических и творческих  мероприятий (конференций, семинаров, тренингов, мастер-классов, олимпиад, фестивалей, форумов, конкурсов, смотров, выставок и прочее);</w:t>
      </w:r>
      <w:proofErr w:type="gramEnd"/>
    </w:p>
    <w:p w:rsidR="00976D1D"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6D1D" w:rsidRPr="00F20D87">
        <w:rPr>
          <w:rFonts w:ascii="Times New Roman" w:hAnsi="Times New Roman" w:cs="Times New Roman"/>
          <w:sz w:val="24"/>
          <w:szCs w:val="24"/>
        </w:rPr>
        <w:t>Организация  и  проведение профориентационных  мероприятий в школах  города, района и области,  размещение  рекламы  Учреждения в средствах  массовой  информации;</w:t>
      </w:r>
    </w:p>
    <w:p w:rsidR="00976D1D"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6D1D" w:rsidRPr="00F20D87">
        <w:rPr>
          <w:rFonts w:ascii="Times New Roman" w:hAnsi="Times New Roman" w:cs="Times New Roman"/>
          <w:sz w:val="24"/>
          <w:szCs w:val="24"/>
        </w:rPr>
        <w:t>Осуществление  взаимодействия с юридическими  лицами по  социальному  партнерству,  в том числе на  договорной основе;</w:t>
      </w:r>
    </w:p>
    <w:p w:rsidR="00976D1D"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F1B32" w:rsidRPr="00F20D87">
        <w:rPr>
          <w:rFonts w:ascii="Times New Roman" w:hAnsi="Times New Roman" w:cs="Times New Roman"/>
          <w:sz w:val="24"/>
          <w:szCs w:val="24"/>
        </w:rPr>
        <w:t>Обучение  иностранных  граждан по  программам</w:t>
      </w:r>
      <w:proofErr w:type="gramEnd"/>
      <w:r w:rsidR="00FF1B32" w:rsidRPr="00F20D87">
        <w:rPr>
          <w:rFonts w:ascii="Times New Roman" w:hAnsi="Times New Roman" w:cs="Times New Roman"/>
          <w:sz w:val="24"/>
          <w:szCs w:val="24"/>
        </w:rPr>
        <w:t xml:space="preserve">  среднего  профессионального  образования в  соответствии с законодательством,  международными  договорами и соглашениями  Российской  Федерации,  Новосибирской области;</w:t>
      </w:r>
    </w:p>
    <w:p w:rsidR="00FF1B32" w:rsidRPr="00F20D87" w:rsidRDefault="00F20D87" w:rsidP="00F20D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27F4A" w:rsidRPr="00F20D87">
        <w:rPr>
          <w:rFonts w:ascii="Times New Roman" w:hAnsi="Times New Roman" w:cs="Times New Roman"/>
          <w:sz w:val="24"/>
          <w:szCs w:val="24"/>
        </w:rPr>
        <w:t>Обучение  по  дополнительным  профессиональным  образовательным  программам (повышение  квалификации специалистов и их  профессиональная  переподготовка по  специальностям  в  соответствии  с лицензией Учреждения);</w:t>
      </w:r>
    </w:p>
    <w:p w:rsidR="00127F4A" w:rsidRPr="00F20D87" w:rsidRDefault="00F20D87" w:rsidP="00F20D87">
      <w:pPr>
        <w:autoSpaceDE w:val="0"/>
        <w:autoSpaceDN w:val="0"/>
        <w:adjustRightInd w:val="0"/>
        <w:spacing w:after="0"/>
        <w:jc w:val="both"/>
        <w:rPr>
          <w:rFonts w:ascii="Times New Roman" w:hAnsi="Times New Roman" w:cs="Times New Roman"/>
          <w:sz w:val="24"/>
          <w:szCs w:val="24"/>
        </w:rPr>
      </w:pPr>
      <w:proofErr w:type="gramEnd"/>
      <w:r>
        <w:rPr>
          <w:rFonts w:ascii="Times New Roman" w:hAnsi="Times New Roman" w:cs="Times New Roman"/>
          <w:sz w:val="24"/>
          <w:szCs w:val="24"/>
        </w:rPr>
        <w:t xml:space="preserve">- </w:t>
      </w:r>
      <w:r w:rsidR="00127F4A" w:rsidRPr="00F20D87">
        <w:rPr>
          <w:rFonts w:ascii="Times New Roman" w:hAnsi="Times New Roman" w:cs="Times New Roman"/>
          <w:sz w:val="24"/>
          <w:szCs w:val="24"/>
        </w:rPr>
        <w:t>Организация  воспитательной  работы по  предупреждению  и  пресечению  наркомании и алкоголизма  среди  молодежи;</w:t>
      </w:r>
    </w:p>
    <w:p w:rsidR="000A0144" w:rsidRPr="00F20D87" w:rsidRDefault="00F20D87" w:rsidP="00F20D8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127F4A" w:rsidRPr="00F20D87">
        <w:rPr>
          <w:rFonts w:ascii="Times New Roman" w:hAnsi="Times New Roman" w:cs="Times New Roman"/>
          <w:sz w:val="24"/>
          <w:szCs w:val="24"/>
        </w:rPr>
        <w:t>Организация  и  проведение  просветительских  мероприятий в области  здравоохранения  среди  населения  города  и  района.</w:t>
      </w:r>
    </w:p>
    <w:p w:rsidR="000A0144" w:rsidRPr="005D0AC6" w:rsidRDefault="000A0144" w:rsidP="000A0144">
      <w:pPr>
        <w:autoSpaceDE w:val="0"/>
        <w:autoSpaceDN w:val="0"/>
        <w:adjustRightInd w:val="0"/>
        <w:spacing w:after="0"/>
        <w:jc w:val="both"/>
        <w:rPr>
          <w:rFonts w:ascii="Times New Roman" w:hAnsi="Times New Roman" w:cs="Times New Roman"/>
          <w:sz w:val="24"/>
          <w:szCs w:val="24"/>
        </w:rPr>
      </w:pPr>
      <w:r w:rsidRPr="005D0AC6">
        <w:rPr>
          <w:rFonts w:ascii="Times New Roman" w:hAnsi="Times New Roman" w:cs="Times New Roman"/>
          <w:sz w:val="24"/>
          <w:szCs w:val="24"/>
        </w:rPr>
        <w:t xml:space="preserve">        Филиал  может  осуществлять  следующие  иные, не являющиеся  основными,  виды  деятельности:</w:t>
      </w:r>
    </w:p>
    <w:p w:rsidR="000A0144" w:rsidRPr="00335FD3" w:rsidRDefault="00335FD3" w:rsidP="00920EC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0144" w:rsidRPr="00335FD3">
        <w:rPr>
          <w:rFonts w:ascii="Times New Roman" w:hAnsi="Times New Roman" w:cs="Times New Roman"/>
          <w:sz w:val="24"/>
          <w:szCs w:val="24"/>
        </w:rPr>
        <w:t>Оказание  образовательных  услуг  по  дополнительным образовательным  программам;</w:t>
      </w:r>
    </w:p>
    <w:p w:rsidR="000A0144" w:rsidRPr="00E0768C" w:rsidRDefault="00E0768C" w:rsidP="00920EC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A0144" w:rsidRPr="00E0768C">
        <w:rPr>
          <w:rFonts w:ascii="Times New Roman" w:hAnsi="Times New Roman" w:cs="Times New Roman"/>
          <w:sz w:val="24"/>
          <w:szCs w:val="24"/>
        </w:rPr>
        <w:t>Оказание  информационно-консультационных,  экспертных, методических услуг специалистам  со средним  профессиональным  медицинским  образованием,  преподавателям  профессиональных  образовательных  организаций,  иным  лицам, в том числе на договорной основе;</w:t>
      </w:r>
    </w:p>
    <w:p w:rsidR="000A0144" w:rsidRPr="00E0768C" w:rsidRDefault="00E0768C" w:rsidP="00E0768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0144" w:rsidRPr="00E0768C">
        <w:rPr>
          <w:rFonts w:ascii="Times New Roman" w:hAnsi="Times New Roman" w:cs="Times New Roman"/>
          <w:sz w:val="24"/>
          <w:szCs w:val="24"/>
        </w:rPr>
        <w:t>Предоставление  услуг  библиотеки, фонотеки, услуг по ксерокопированию, переплету и ламинированию, репродуцированию, в том числе на договорной основе;</w:t>
      </w:r>
    </w:p>
    <w:p w:rsidR="000A0144" w:rsidRPr="00E0768C" w:rsidRDefault="00E0768C" w:rsidP="00E0768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4C69" w:rsidRPr="00E0768C">
        <w:rPr>
          <w:rFonts w:ascii="Times New Roman" w:hAnsi="Times New Roman" w:cs="Times New Roman"/>
          <w:sz w:val="24"/>
          <w:szCs w:val="24"/>
        </w:rPr>
        <w:t>Продажа  учебно-методической литературы, аудио- и видеопрограмм, а также покупных товаров, необходимых для осуществления основной деятельности учреждения, в том числе, на договорной основе;</w:t>
      </w:r>
    </w:p>
    <w:p w:rsidR="00714C69" w:rsidRPr="00E0768C" w:rsidRDefault="00E0768C" w:rsidP="00E0768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4C69" w:rsidRPr="00E0768C">
        <w:rPr>
          <w:rFonts w:ascii="Times New Roman" w:hAnsi="Times New Roman" w:cs="Times New Roman"/>
          <w:sz w:val="24"/>
          <w:szCs w:val="24"/>
        </w:rPr>
        <w:t>Оказание  медико-оздоровительных и физкультурно-оздоровительных услуг, в том числе на договорной основе;</w:t>
      </w:r>
    </w:p>
    <w:p w:rsidR="00714C69" w:rsidRPr="00E0768C" w:rsidRDefault="00E0768C" w:rsidP="00E0768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4C69" w:rsidRPr="00E0768C">
        <w:rPr>
          <w:rFonts w:ascii="Times New Roman" w:hAnsi="Times New Roman" w:cs="Times New Roman"/>
          <w:sz w:val="24"/>
          <w:szCs w:val="24"/>
        </w:rPr>
        <w:t>Предоставление услуг учебно-производственных лабораторий, в том числе на договорной основе;</w:t>
      </w:r>
    </w:p>
    <w:p w:rsidR="00714C69" w:rsidRPr="00E0768C" w:rsidRDefault="00E0768C" w:rsidP="00E0768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14C69" w:rsidRPr="00E0768C">
        <w:rPr>
          <w:rFonts w:ascii="Times New Roman" w:hAnsi="Times New Roman" w:cs="Times New Roman"/>
          <w:sz w:val="24"/>
          <w:szCs w:val="24"/>
        </w:rPr>
        <w:t>Обучение  по дополнительным профессиональным  образовательным  программам (повышение квалификации специалистов и их переподготовка) по специальностям в соответствии  с лицензией  Учреждения, в том числе на договорной основе;</w:t>
      </w:r>
    </w:p>
    <w:p w:rsidR="005E57B8" w:rsidRPr="00E0768C" w:rsidRDefault="00E0768C" w:rsidP="00E0768C">
      <w:pPr>
        <w:autoSpaceDE w:val="0"/>
        <w:autoSpaceDN w:val="0"/>
        <w:adjustRightInd w:val="0"/>
        <w:spacing w:after="0"/>
        <w:jc w:val="both"/>
        <w:rPr>
          <w:rFonts w:ascii="Times New Roman" w:hAnsi="Times New Roman" w:cs="Times New Roman"/>
          <w:sz w:val="24"/>
          <w:szCs w:val="24"/>
        </w:rPr>
      </w:pPr>
      <w:proofErr w:type="gramEnd"/>
      <w:r>
        <w:rPr>
          <w:rFonts w:ascii="Times New Roman" w:hAnsi="Times New Roman" w:cs="Times New Roman"/>
          <w:sz w:val="24"/>
          <w:szCs w:val="24"/>
        </w:rPr>
        <w:t xml:space="preserve">- </w:t>
      </w:r>
      <w:r w:rsidR="005E57B8" w:rsidRPr="00E0768C">
        <w:rPr>
          <w:rFonts w:ascii="Times New Roman" w:hAnsi="Times New Roman" w:cs="Times New Roman"/>
          <w:sz w:val="24"/>
          <w:szCs w:val="24"/>
        </w:rPr>
        <w:t>Организация  и проведение  квалификационных  сертификационных экзаменов по специальностям  полготовки  на  договорной основе;</w:t>
      </w:r>
    </w:p>
    <w:p w:rsidR="005E57B8" w:rsidRPr="00395B72" w:rsidRDefault="00395B72" w:rsidP="00395B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7B8" w:rsidRPr="00395B72">
        <w:rPr>
          <w:rFonts w:ascii="Times New Roman" w:hAnsi="Times New Roman" w:cs="Times New Roman"/>
          <w:sz w:val="24"/>
          <w:szCs w:val="24"/>
        </w:rPr>
        <w:t>Проведение  авторских  циклов  лекций, семинаров по актуальным  вопросам  медицинской науки и практики, в том числе на договорной основе;</w:t>
      </w:r>
    </w:p>
    <w:p w:rsidR="005E57B8" w:rsidRPr="00395B72" w:rsidRDefault="00395B72" w:rsidP="00395B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E57B8" w:rsidRPr="00395B72">
        <w:rPr>
          <w:rFonts w:ascii="Times New Roman" w:hAnsi="Times New Roman" w:cs="Times New Roman"/>
          <w:sz w:val="24"/>
          <w:szCs w:val="24"/>
        </w:rPr>
        <w:t>Обучение  физических и юридических  лиц основам  медицинских знаний и навыкам  оказания  первой  медицинской помощи (обучение  навыкам  ухода  на дому за тяжелобольными пациентами и инвалидами, уходу за ребенком), оздоровительного  массажа на договорной основе;</w:t>
      </w:r>
    </w:p>
    <w:p w:rsidR="005E57B8" w:rsidRPr="00395B72" w:rsidRDefault="00395B72" w:rsidP="00395B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453" w:rsidRPr="00395B72">
        <w:rPr>
          <w:rFonts w:ascii="Times New Roman" w:hAnsi="Times New Roman" w:cs="Times New Roman"/>
          <w:sz w:val="24"/>
          <w:szCs w:val="24"/>
        </w:rPr>
        <w:t>Прокат учебных пособий, муляжей на договорной основе;</w:t>
      </w:r>
    </w:p>
    <w:p w:rsidR="00387453" w:rsidRPr="00395B72" w:rsidRDefault="00395B72" w:rsidP="00395B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453" w:rsidRPr="00395B72">
        <w:rPr>
          <w:rFonts w:ascii="Times New Roman" w:hAnsi="Times New Roman" w:cs="Times New Roman"/>
          <w:sz w:val="24"/>
          <w:szCs w:val="24"/>
        </w:rPr>
        <w:t>Реализация  учебно-методической литературы, выпуск ауди</w:t>
      </w:r>
      <w:proofErr w:type="gramStart"/>
      <w:r w:rsidR="00387453" w:rsidRPr="00395B72">
        <w:rPr>
          <w:rFonts w:ascii="Times New Roman" w:hAnsi="Times New Roman" w:cs="Times New Roman"/>
          <w:sz w:val="24"/>
          <w:szCs w:val="24"/>
        </w:rPr>
        <w:t>о-</w:t>
      </w:r>
      <w:proofErr w:type="gramEnd"/>
      <w:r w:rsidR="00387453" w:rsidRPr="00395B72">
        <w:rPr>
          <w:rFonts w:ascii="Times New Roman" w:hAnsi="Times New Roman" w:cs="Times New Roman"/>
          <w:sz w:val="24"/>
          <w:szCs w:val="24"/>
        </w:rPr>
        <w:t xml:space="preserve"> видеопр</w:t>
      </w:r>
      <w:r w:rsidRPr="00395B72">
        <w:rPr>
          <w:rFonts w:ascii="Times New Roman" w:hAnsi="Times New Roman" w:cs="Times New Roman"/>
          <w:sz w:val="24"/>
          <w:szCs w:val="24"/>
        </w:rPr>
        <w:t>о</w:t>
      </w:r>
      <w:r w:rsidR="00387453" w:rsidRPr="00395B72">
        <w:rPr>
          <w:rFonts w:ascii="Times New Roman" w:hAnsi="Times New Roman" w:cs="Times New Roman"/>
          <w:sz w:val="24"/>
          <w:szCs w:val="24"/>
        </w:rPr>
        <w:t>грамм;</w:t>
      </w:r>
    </w:p>
    <w:p w:rsidR="00387453" w:rsidRPr="00395B72" w:rsidRDefault="00395B72" w:rsidP="00395B7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453" w:rsidRPr="00395B72">
        <w:rPr>
          <w:rFonts w:ascii="Times New Roman" w:hAnsi="Times New Roman" w:cs="Times New Roman"/>
          <w:sz w:val="24"/>
          <w:szCs w:val="24"/>
        </w:rPr>
        <w:t>Предоставление услуг  учебных  аудиторий и иных помещений, в том числе на договорной основе.</w:t>
      </w:r>
    </w:p>
    <w:p w:rsidR="00E44067" w:rsidRPr="005D0AC6" w:rsidRDefault="00E44067" w:rsidP="00395B72">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В </w:t>
      </w:r>
      <w:r w:rsidR="00950A00" w:rsidRPr="005D0AC6">
        <w:rPr>
          <w:rFonts w:ascii="Times New Roman" w:eastAsia="Times New Roman" w:hAnsi="Times New Roman" w:cs="Times New Roman"/>
          <w:sz w:val="24"/>
          <w:szCs w:val="24"/>
          <w:lang w:eastAsia="ru-RU"/>
        </w:rPr>
        <w:t>январе</w:t>
      </w:r>
      <w:r w:rsidRPr="005D0AC6">
        <w:rPr>
          <w:rFonts w:ascii="Times New Roman" w:eastAsia="Times New Roman" w:hAnsi="Times New Roman" w:cs="Times New Roman"/>
          <w:sz w:val="24"/>
          <w:szCs w:val="24"/>
          <w:lang w:eastAsia="ru-RU"/>
        </w:rPr>
        <w:t xml:space="preserve"> 201</w:t>
      </w:r>
      <w:r w:rsidR="00950A00" w:rsidRPr="005D0AC6">
        <w:rPr>
          <w:rFonts w:ascii="Times New Roman" w:eastAsia="Times New Roman" w:hAnsi="Times New Roman" w:cs="Times New Roman"/>
          <w:sz w:val="24"/>
          <w:szCs w:val="24"/>
          <w:lang w:eastAsia="ru-RU"/>
        </w:rPr>
        <w:t>9</w:t>
      </w:r>
      <w:r w:rsidRPr="005D0AC6">
        <w:rPr>
          <w:rFonts w:ascii="Times New Roman" w:eastAsia="Times New Roman" w:hAnsi="Times New Roman" w:cs="Times New Roman"/>
          <w:sz w:val="24"/>
          <w:szCs w:val="24"/>
          <w:lang w:eastAsia="ru-RU"/>
        </w:rPr>
        <w:t xml:space="preserve"> года учреждение прошло государственную аккредитацию. </w:t>
      </w:r>
    </w:p>
    <w:p w:rsidR="00E44067" w:rsidRDefault="00E44067" w:rsidP="0084157F">
      <w:pPr>
        <w:spacing w:after="0"/>
        <w:contextualSpacing/>
        <w:jc w:val="both"/>
        <w:rPr>
          <w:rFonts w:ascii="Times New Roman" w:eastAsia="Times New Roman" w:hAnsi="Times New Roman" w:cs="Times New Roman"/>
          <w:b/>
          <w:sz w:val="24"/>
          <w:szCs w:val="24"/>
          <w:lang w:eastAsia="ru-RU"/>
        </w:rPr>
      </w:pPr>
    </w:p>
    <w:p w:rsidR="00DC55C6" w:rsidRPr="00DC55C6" w:rsidRDefault="00DC55C6" w:rsidP="00341643">
      <w:pPr>
        <w:pStyle w:val="a4"/>
        <w:numPr>
          <w:ilvl w:val="0"/>
          <w:numId w:val="11"/>
        </w:numPr>
        <w:jc w:val="center"/>
        <w:rPr>
          <w:b/>
        </w:rPr>
      </w:pPr>
      <w:r w:rsidRPr="00DC55C6">
        <w:rPr>
          <w:b/>
        </w:rPr>
        <w:t>Организационно-правовое обеспечение  образовательной деятельности</w:t>
      </w:r>
    </w:p>
    <w:p w:rsidR="00395B72" w:rsidRPr="005D0AC6" w:rsidRDefault="00395B72" w:rsidP="0084157F">
      <w:pPr>
        <w:spacing w:after="0"/>
        <w:contextualSpacing/>
        <w:jc w:val="both"/>
        <w:rPr>
          <w:rFonts w:ascii="Times New Roman" w:eastAsia="Times New Roman" w:hAnsi="Times New Roman" w:cs="Times New Roman"/>
          <w:b/>
          <w:sz w:val="24"/>
          <w:szCs w:val="24"/>
          <w:lang w:eastAsia="ru-RU"/>
        </w:rPr>
      </w:pPr>
    </w:p>
    <w:p w:rsidR="00E44067" w:rsidRPr="005D0AC6" w:rsidRDefault="00C51F62"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67" w:rsidRPr="005D0AC6">
        <w:rPr>
          <w:rFonts w:ascii="Times New Roman" w:eastAsia="Times New Roman" w:hAnsi="Times New Roman" w:cs="Times New Roman"/>
          <w:sz w:val="24"/>
          <w:szCs w:val="24"/>
          <w:lang w:eastAsia="ru-RU"/>
        </w:rPr>
        <w:t xml:space="preserve">В своей деятельности </w:t>
      </w:r>
      <w:r w:rsidR="005907C4" w:rsidRPr="005D0AC6">
        <w:rPr>
          <w:rFonts w:ascii="Times New Roman" w:eastAsia="Times New Roman" w:hAnsi="Times New Roman" w:cs="Times New Roman"/>
          <w:sz w:val="24"/>
          <w:szCs w:val="24"/>
          <w:lang w:eastAsia="ru-RU"/>
        </w:rPr>
        <w:t xml:space="preserve">Искитимский  филиал </w:t>
      </w:r>
      <w:r w:rsidR="00E44067" w:rsidRPr="005D0AC6">
        <w:rPr>
          <w:rFonts w:ascii="Times New Roman" w:eastAsia="Times New Roman" w:hAnsi="Times New Roman" w:cs="Times New Roman"/>
          <w:sz w:val="24"/>
          <w:szCs w:val="24"/>
          <w:lang w:eastAsia="ru-RU"/>
        </w:rPr>
        <w:t>ГАПОУ НСО «</w:t>
      </w:r>
      <w:r w:rsidR="005907C4" w:rsidRPr="005D0AC6">
        <w:rPr>
          <w:rFonts w:ascii="Times New Roman" w:eastAsia="Times New Roman" w:hAnsi="Times New Roman" w:cs="Times New Roman"/>
          <w:sz w:val="24"/>
          <w:szCs w:val="24"/>
          <w:lang w:eastAsia="ru-RU"/>
        </w:rPr>
        <w:t>Новосибирский</w:t>
      </w:r>
      <w:r w:rsidR="00E44067" w:rsidRPr="005D0AC6">
        <w:rPr>
          <w:rFonts w:ascii="Times New Roman" w:eastAsia="Times New Roman" w:hAnsi="Times New Roman" w:cs="Times New Roman"/>
          <w:sz w:val="24"/>
          <w:szCs w:val="24"/>
          <w:lang w:eastAsia="ru-RU"/>
        </w:rPr>
        <w:t xml:space="preserve"> медицинский </w:t>
      </w:r>
      <w:r w:rsidR="005907C4" w:rsidRPr="005D0AC6">
        <w:rPr>
          <w:rFonts w:ascii="Times New Roman" w:eastAsia="Times New Roman" w:hAnsi="Times New Roman" w:cs="Times New Roman"/>
          <w:sz w:val="24"/>
          <w:szCs w:val="24"/>
          <w:lang w:eastAsia="ru-RU"/>
        </w:rPr>
        <w:t>колледж</w:t>
      </w:r>
      <w:r w:rsidR="00E44067" w:rsidRPr="005D0AC6">
        <w:rPr>
          <w:rFonts w:ascii="Times New Roman" w:eastAsia="Times New Roman" w:hAnsi="Times New Roman" w:cs="Times New Roman"/>
          <w:sz w:val="24"/>
          <w:szCs w:val="24"/>
          <w:lang w:eastAsia="ru-RU"/>
        </w:rPr>
        <w:t>» руководствуется следующими внешними нормативными документами: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Конституция Российской Федерации;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Закон Российской Федерации от 29.12.2012 № 273 «Об образовании в Российской Федерации»;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Трудовой кодекс Российской Федерации от 30.12.2001 № 197-ФЗ;</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Налоговый кодекс Российской Федерации от 31.07.1998 № 146-ФЗ;</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Бюджетный кодекс Российской Федерации от 31.07.1998 № 145-ФЗ;</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Федеральный закон «Об автономном учреждении» от 03.11.2006 № 174-ФЗ;</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Федеральный закон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08.05.2010 № 83-ФЗ;</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lastRenderedPageBreak/>
        <w:t>-</w:t>
      </w:r>
      <w:r w:rsidR="00DA2AC3">
        <w:rPr>
          <w:rFonts w:ascii="Times New Roman" w:eastAsia="Times New Roman" w:hAnsi="Times New Roman" w:cs="Times New Roman"/>
          <w:sz w:val="24"/>
          <w:szCs w:val="24"/>
          <w:lang w:eastAsia="ru-RU"/>
        </w:rPr>
        <w:t xml:space="preserve"> </w:t>
      </w:r>
      <w:r w:rsidRPr="005D0AC6">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Минобрнауки России от 14.06.2013 № 464;</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Порядок приема на обучение  по образовательным программам среднего профессионального образования, утвержденный приказом </w:t>
      </w:r>
      <w:r w:rsidR="001C156E">
        <w:rPr>
          <w:rFonts w:ascii="Times New Roman" w:eastAsia="Times New Roman" w:hAnsi="Times New Roman" w:cs="Times New Roman"/>
          <w:sz w:val="24"/>
          <w:szCs w:val="24"/>
          <w:lang w:eastAsia="ru-RU"/>
        </w:rPr>
        <w:t>Министерства просвещения Российской Федерации</w:t>
      </w:r>
      <w:r w:rsidRPr="005D0AC6">
        <w:rPr>
          <w:rFonts w:ascii="Times New Roman" w:eastAsia="Times New Roman" w:hAnsi="Times New Roman" w:cs="Times New Roman"/>
          <w:sz w:val="24"/>
          <w:szCs w:val="24"/>
          <w:lang w:eastAsia="ru-RU"/>
        </w:rPr>
        <w:t xml:space="preserve"> от </w:t>
      </w:r>
      <w:r w:rsidR="001C156E">
        <w:rPr>
          <w:rFonts w:ascii="Times New Roman" w:eastAsia="Times New Roman" w:hAnsi="Times New Roman" w:cs="Times New Roman"/>
          <w:sz w:val="24"/>
          <w:szCs w:val="24"/>
          <w:lang w:eastAsia="ru-RU"/>
        </w:rPr>
        <w:t>02.09</w:t>
      </w:r>
      <w:r w:rsidRPr="005D0AC6">
        <w:rPr>
          <w:rFonts w:ascii="Times New Roman" w:eastAsia="Times New Roman" w:hAnsi="Times New Roman" w:cs="Times New Roman"/>
          <w:sz w:val="24"/>
          <w:szCs w:val="24"/>
          <w:lang w:eastAsia="ru-RU"/>
        </w:rPr>
        <w:t>.20</w:t>
      </w:r>
      <w:r w:rsidR="001C156E">
        <w:rPr>
          <w:rFonts w:ascii="Times New Roman" w:eastAsia="Times New Roman" w:hAnsi="Times New Roman" w:cs="Times New Roman"/>
          <w:sz w:val="24"/>
          <w:szCs w:val="24"/>
          <w:lang w:eastAsia="ru-RU"/>
        </w:rPr>
        <w:t>20</w:t>
      </w:r>
      <w:r w:rsidRPr="005D0AC6">
        <w:rPr>
          <w:rFonts w:ascii="Times New Roman" w:eastAsia="Times New Roman" w:hAnsi="Times New Roman" w:cs="Times New Roman"/>
          <w:sz w:val="24"/>
          <w:szCs w:val="24"/>
          <w:lang w:eastAsia="ru-RU"/>
        </w:rPr>
        <w:t xml:space="preserve">г. № </w:t>
      </w:r>
      <w:r w:rsidR="001C156E">
        <w:rPr>
          <w:rFonts w:ascii="Times New Roman" w:eastAsia="Times New Roman" w:hAnsi="Times New Roman" w:cs="Times New Roman"/>
          <w:sz w:val="24"/>
          <w:szCs w:val="24"/>
          <w:lang w:eastAsia="ru-RU"/>
        </w:rPr>
        <w:t>457</w:t>
      </w:r>
      <w:r w:rsidRPr="005D0AC6">
        <w:rPr>
          <w:rFonts w:ascii="Times New Roman" w:eastAsia="Times New Roman" w:hAnsi="Times New Roman" w:cs="Times New Roman"/>
          <w:sz w:val="24"/>
          <w:szCs w:val="24"/>
          <w:lang w:eastAsia="ru-RU"/>
        </w:rPr>
        <w:t>;</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приказы и распоряжения Министерства </w:t>
      </w:r>
      <w:r w:rsidR="00863349">
        <w:rPr>
          <w:rFonts w:ascii="Times New Roman" w:eastAsia="Times New Roman" w:hAnsi="Times New Roman" w:cs="Times New Roman"/>
          <w:sz w:val="24"/>
          <w:szCs w:val="24"/>
          <w:lang w:eastAsia="ru-RU"/>
        </w:rPr>
        <w:t xml:space="preserve">просвещения </w:t>
      </w:r>
      <w:r w:rsidRPr="005D0AC6">
        <w:rPr>
          <w:rFonts w:ascii="Times New Roman" w:eastAsia="Times New Roman" w:hAnsi="Times New Roman" w:cs="Times New Roman"/>
          <w:sz w:val="24"/>
          <w:szCs w:val="24"/>
          <w:lang w:eastAsia="ru-RU"/>
        </w:rPr>
        <w:t xml:space="preserve"> Российской Федерации;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приказы и распоряжения </w:t>
      </w:r>
      <w:r w:rsidR="00863349">
        <w:rPr>
          <w:rFonts w:ascii="Times New Roman" w:eastAsia="Times New Roman" w:hAnsi="Times New Roman" w:cs="Times New Roman"/>
          <w:sz w:val="24"/>
          <w:szCs w:val="24"/>
          <w:lang w:eastAsia="ru-RU"/>
        </w:rPr>
        <w:t>М</w:t>
      </w:r>
      <w:r w:rsidRPr="005D0AC6">
        <w:rPr>
          <w:rFonts w:ascii="Times New Roman" w:eastAsia="Times New Roman" w:hAnsi="Times New Roman" w:cs="Times New Roman"/>
          <w:sz w:val="24"/>
          <w:szCs w:val="24"/>
          <w:lang w:eastAsia="ru-RU"/>
        </w:rPr>
        <w:t xml:space="preserve">инистерства здравоохранения </w:t>
      </w:r>
      <w:proofErr w:type="gramStart"/>
      <w:r w:rsidRPr="005D0AC6">
        <w:rPr>
          <w:rFonts w:ascii="Times New Roman" w:eastAsia="Times New Roman" w:hAnsi="Times New Roman" w:cs="Times New Roman"/>
          <w:sz w:val="24"/>
          <w:szCs w:val="24"/>
          <w:lang w:eastAsia="ru-RU"/>
        </w:rPr>
        <w:t>Российской</w:t>
      </w:r>
      <w:proofErr w:type="gramEnd"/>
      <w:r w:rsidRPr="005D0AC6">
        <w:rPr>
          <w:rFonts w:ascii="Times New Roman" w:eastAsia="Times New Roman" w:hAnsi="Times New Roman" w:cs="Times New Roman"/>
          <w:sz w:val="24"/>
          <w:szCs w:val="24"/>
          <w:lang w:eastAsia="ru-RU"/>
        </w:rPr>
        <w:t xml:space="preserve"> </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Федерации;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Федеральные государственные образовательные стандарты </w:t>
      </w:r>
      <w:proofErr w:type="gramStart"/>
      <w:r w:rsidRPr="005D0AC6">
        <w:rPr>
          <w:rFonts w:ascii="Times New Roman" w:eastAsia="Times New Roman" w:hAnsi="Times New Roman" w:cs="Times New Roman"/>
          <w:sz w:val="24"/>
          <w:szCs w:val="24"/>
          <w:lang w:eastAsia="ru-RU"/>
        </w:rPr>
        <w:t>по</w:t>
      </w:r>
      <w:proofErr w:type="gramEnd"/>
      <w:r w:rsidRPr="005D0AC6">
        <w:rPr>
          <w:rFonts w:ascii="Times New Roman" w:eastAsia="Times New Roman" w:hAnsi="Times New Roman" w:cs="Times New Roman"/>
          <w:sz w:val="24"/>
          <w:szCs w:val="24"/>
          <w:lang w:eastAsia="ru-RU"/>
        </w:rPr>
        <w:t xml:space="preserve">   </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специальностям;</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постановления и распоряжения Правительства Новосибирской области;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приказы и распоряжения </w:t>
      </w:r>
      <w:r w:rsidR="00C713B9">
        <w:rPr>
          <w:rFonts w:ascii="Times New Roman" w:eastAsia="Times New Roman" w:hAnsi="Times New Roman" w:cs="Times New Roman"/>
          <w:sz w:val="24"/>
          <w:szCs w:val="24"/>
          <w:lang w:eastAsia="ru-RU"/>
        </w:rPr>
        <w:t>М</w:t>
      </w:r>
      <w:r w:rsidRPr="005D0AC6">
        <w:rPr>
          <w:rFonts w:ascii="Times New Roman" w:eastAsia="Times New Roman" w:hAnsi="Times New Roman" w:cs="Times New Roman"/>
          <w:sz w:val="24"/>
          <w:szCs w:val="24"/>
          <w:lang w:eastAsia="ru-RU"/>
        </w:rPr>
        <w:t xml:space="preserve">инистерства здравоохранения </w:t>
      </w:r>
      <w:proofErr w:type="gramStart"/>
      <w:r w:rsidRPr="005D0AC6">
        <w:rPr>
          <w:rFonts w:ascii="Times New Roman" w:eastAsia="Times New Roman" w:hAnsi="Times New Roman" w:cs="Times New Roman"/>
          <w:sz w:val="24"/>
          <w:szCs w:val="24"/>
          <w:lang w:eastAsia="ru-RU"/>
        </w:rPr>
        <w:t>Новосибирской</w:t>
      </w:r>
      <w:proofErr w:type="gramEnd"/>
      <w:r w:rsidRPr="005D0AC6">
        <w:rPr>
          <w:rFonts w:ascii="Times New Roman" w:eastAsia="Times New Roman" w:hAnsi="Times New Roman" w:cs="Times New Roman"/>
          <w:sz w:val="24"/>
          <w:szCs w:val="24"/>
          <w:lang w:eastAsia="ru-RU"/>
        </w:rPr>
        <w:t xml:space="preserve"> </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xml:space="preserve"> области;</w:t>
      </w:r>
    </w:p>
    <w:p w:rsidR="00E44067" w:rsidRPr="005D0AC6" w:rsidRDefault="00E44067"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w:t>
      </w:r>
      <w:r w:rsidR="00DA2AC3">
        <w:rPr>
          <w:rFonts w:ascii="Times New Roman" w:eastAsia="Times New Roman" w:hAnsi="Times New Roman" w:cs="Times New Roman"/>
          <w:sz w:val="24"/>
          <w:szCs w:val="24"/>
          <w:lang w:eastAsia="ru-RU"/>
        </w:rPr>
        <w:t xml:space="preserve"> </w:t>
      </w:r>
      <w:r w:rsidRPr="005D0AC6">
        <w:rPr>
          <w:rFonts w:ascii="Times New Roman" w:eastAsia="Times New Roman" w:hAnsi="Times New Roman" w:cs="Times New Roman"/>
          <w:sz w:val="24"/>
          <w:szCs w:val="24"/>
          <w:lang w:eastAsia="ru-RU"/>
        </w:rPr>
        <w:t xml:space="preserve">приказы и распоряжения </w:t>
      </w:r>
      <w:r w:rsidR="00C713B9">
        <w:rPr>
          <w:rFonts w:ascii="Times New Roman" w:eastAsia="Times New Roman" w:hAnsi="Times New Roman" w:cs="Times New Roman"/>
          <w:sz w:val="24"/>
          <w:szCs w:val="24"/>
          <w:lang w:eastAsia="ru-RU"/>
        </w:rPr>
        <w:t>М</w:t>
      </w:r>
      <w:r w:rsidRPr="005D0AC6">
        <w:rPr>
          <w:rFonts w:ascii="Times New Roman" w:eastAsia="Times New Roman" w:hAnsi="Times New Roman" w:cs="Times New Roman"/>
          <w:sz w:val="24"/>
          <w:szCs w:val="24"/>
          <w:lang w:eastAsia="ru-RU"/>
        </w:rPr>
        <w:t>инистерства образования</w:t>
      </w:r>
      <w:r w:rsidR="005907C4" w:rsidRPr="005D0AC6">
        <w:rPr>
          <w:rFonts w:ascii="Times New Roman" w:eastAsia="Times New Roman" w:hAnsi="Times New Roman" w:cs="Times New Roman"/>
          <w:sz w:val="24"/>
          <w:szCs w:val="24"/>
          <w:lang w:eastAsia="ru-RU"/>
        </w:rPr>
        <w:t xml:space="preserve"> Новосибирской области;</w:t>
      </w:r>
    </w:p>
    <w:p w:rsidR="005907C4" w:rsidRPr="005D0AC6" w:rsidRDefault="005907C4" w:rsidP="00E44067">
      <w:pPr>
        <w:spacing w:after="0"/>
        <w:jc w:val="both"/>
        <w:rPr>
          <w:rFonts w:ascii="Times New Roman" w:eastAsia="Times New Roman" w:hAnsi="Times New Roman" w:cs="Times New Roman"/>
          <w:sz w:val="24"/>
          <w:szCs w:val="24"/>
          <w:lang w:eastAsia="ru-RU"/>
        </w:rPr>
      </w:pPr>
      <w:r w:rsidRPr="005D0AC6">
        <w:rPr>
          <w:rFonts w:ascii="Times New Roman" w:eastAsia="Times New Roman" w:hAnsi="Times New Roman" w:cs="Times New Roman"/>
          <w:sz w:val="24"/>
          <w:szCs w:val="24"/>
          <w:lang w:eastAsia="ru-RU"/>
        </w:rPr>
        <w:t>- локальные  акты, регламентирующие  деятельность  колледжа.</w:t>
      </w:r>
    </w:p>
    <w:p w:rsidR="00E44067" w:rsidRPr="005D0AC6" w:rsidRDefault="00E44067" w:rsidP="00E44067">
      <w:pPr>
        <w:spacing w:after="0"/>
        <w:jc w:val="both"/>
        <w:rPr>
          <w:rFonts w:ascii="Times New Roman" w:eastAsia="Times New Roman" w:hAnsi="Times New Roman" w:cs="Times New Roman"/>
          <w:b/>
          <w:sz w:val="24"/>
          <w:szCs w:val="24"/>
          <w:lang w:eastAsia="ru-RU"/>
        </w:rPr>
      </w:pPr>
    </w:p>
    <w:p w:rsidR="00424218" w:rsidRPr="00B612E7"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b/>
          <w:color w:val="FF0000"/>
          <w:sz w:val="24"/>
          <w:szCs w:val="24"/>
          <w:lang w:eastAsia="ru-RU"/>
        </w:rPr>
        <w:t xml:space="preserve">     </w:t>
      </w:r>
      <w:r w:rsidRPr="00B612E7">
        <w:rPr>
          <w:rFonts w:ascii="Times New Roman" w:eastAsia="Times New Roman" w:hAnsi="Times New Roman" w:cs="Times New Roman"/>
          <w:sz w:val="24"/>
          <w:szCs w:val="24"/>
          <w:lang w:eastAsia="ru-RU"/>
        </w:rPr>
        <w:t xml:space="preserve">Для достижения целей и решения задач, связанных с осуществлением основных видов деятельности, в </w:t>
      </w:r>
      <w:r w:rsidR="00424218" w:rsidRPr="00B612E7">
        <w:rPr>
          <w:rFonts w:ascii="Times New Roman" w:eastAsia="Times New Roman" w:hAnsi="Times New Roman" w:cs="Times New Roman"/>
          <w:sz w:val="24"/>
          <w:szCs w:val="24"/>
          <w:lang w:eastAsia="ru-RU"/>
        </w:rPr>
        <w:t>структурном  подразделении</w:t>
      </w:r>
      <w:r w:rsidRPr="00B612E7">
        <w:rPr>
          <w:rFonts w:ascii="Times New Roman" w:eastAsia="Times New Roman" w:hAnsi="Times New Roman" w:cs="Times New Roman"/>
          <w:sz w:val="24"/>
          <w:szCs w:val="24"/>
          <w:lang w:eastAsia="ru-RU"/>
        </w:rPr>
        <w:t xml:space="preserve"> создана соответствующая организационно-управленческая система.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Вопросы управления службами </w:t>
      </w:r>
      <w:r w:rsidR="00424218" w:rsidRPr="00B612E7">
        <w:rPr>
          <w:rFonts w:ascii="Times New Roman" w:eastAsia="Times New Roman" w:hAnsi="Times New Roman" w:cs="Times New Roman"/>
          <w:sz w:val="24"/>
          <w:szCs w:val="24"/>
          <w:lang w:eastAsia="ru-RU"/>
        </w:rPr>
        <w:t>филиала,</w:t>
      </w:r>
      <w:r w:rsidRPr="00B612E7">
        <w:rPr>
          <w:rFonts w:ascii="Times New Roman" w:eastAsia="Times New Roman" w:hAnsi="Times New Roman" w:cs="Times New Roman"/>
          <w:sz w:val="24"/>
          <w:szCs w:val="24"/>
          <w:lang w:eastAsia="ru-RU"/>
        </w:rPr>
        <w:t xml:space="preserve"> конкретные формы и содержание их отношений с администрацией, порядок их деятельности регламентируются Положениями, утвержденными приказами директора </w:t>
      </w:r>
      <w:r w:rsidR="00424218" w:rsidRPr="00B612E7">
        <w:rPr>
          <w:rFonts w:ascii="Times New Roman" w:eastAsia="Times New Roman" w:hAnsi="Times New Roman" w:cs="Times New Roman"/>
          <w:sz w:val="24"/>
          <w:szCs w:val="24"/>
          <w:lang w:eastAsia="ru-RU"/>
        </w:rPr>
        <w:t>колледжа</w:t>
      </w:r>
      <w:r w:rsidRPr="00B612E7">
        <w:rPr>
          <w:rFonts w:ascii="Times New Roman" w:eastAsia="Times New Roman" w:hAnsi="Times New Roman" w:cs="Times New Roman"/>
          <w:sz w:val="24"/>
          <w:szCs w:val="24"/>
          <w:lang w:eastAsia="ru-RU"/>
        </w:rPr>
        <w:t xml:space="preserve">. Принятые нормативные и организационно-распорядительные документы </w:t>
      </w:r>
      <w:r w:rsidR="000B741E">
        <w:rPr>
          <w:rFonts w:ascii="Times New Roman" w:eastAsia="Times New Roman" w:hAnsi="Times New Roman" w:cs="Times New Roman"/>
          <w:sz w:val="24"/>
          <w:szCs w:val="24"/>
          <w:lang w:eastAsia="ru-RU"/>
        </w:rPr>
        <w:t xml:space="preserve"> </w:t>
      </w:r>
      <w:r w:rsidRPr="00B612E7">
        <w:rPr>
          <w:rFonts w:ascii="Times New Roman" w:eastAsia="Times New Roman" w:hAnsi="Times New Roman" w:cs="Times New Roman"/>
          <w:sz w:val="24"/>
          <w:szCs w:val="24"/>
          <w:lang w:eastAsia="ru-RU"/>
        </w:rPr>
        <w:t>соответствуют уставным требованиям и не противоречат действующему законодательству.</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Управление </w:t>
      </w:r>
      <w:r w:rsidR="00424218" w:rsidRPr="00B612E7">
        <w:rPr>
          <w:rFonts w:ascii="Times New Roman" w:eastAsia="Times New Roman" w:hAnsi="Times New Roman" w:cs="Times New Roman"/>
          <w:sz w:val="24"/>
          <w:szCs w:val="24"/>
          <w:lang w:eastAsia="ru-RU"/>
        </w:rPr>
        <w:t>филиалом</w:t>
      </w:r>
      <w:r w:rsidRPr="00B612E7">
        <w:rPr>
          <w:rFonts w:ascii="Times New Roman" w:eastAsia="Times New Roman" w:hAnsi="Times New Roman" w:cs="Times New Roman"/>
          <w:sz w:val="24"/>
          <w:szCs w:val="24"/>
          <w:lang w:eastAsia="ru-RU"/>
        </w:rPr>
        <w:t xml:space="preserve"> осуществляется по следующим направлениям:</w:t>
      </w:r>
    </w:p>
    <w:p w:rsidR="00E44067" w:rsidRPr="00B612E7" w:rsidRDefault="00E44067" w:rsidP="00424218">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Учебно-методическая работа: </w:t>
      </w:r>
      <w:proofErr w:type="gramStart"/>
      <w:r w:rsidR="00424218" w:rsidRPr="00B612E7">
        <w:rPr>
          <w:rFonts w:ascii="Times New Roman" w:eastAsia="Times New Roman" w:hAnsi="Times New Roman" w:cs="Times New Roman"/>
          <w:sz w:val="24"/>
          <w:szCs w:val="24"/>
          <w:lang w:eastAsia="ru-RU"/>
        </w:rPr>
        <w:t>заведующий</w:t>
      </w:r>
      <w:proofErr w:type="gramEnd"/>
      <w:r w:rsidR="00424218" w:rsidRPr="00B612E7">
        <w:rPr>
          <w:rFonts w:ascii="Times New Roman" w:eastAsia="Times New Roman" w:hAnsi="Times New Roman" w:cs="Times New Roman"/>
          <w:sz w:val="24"/>
          <w:szCs w:val="24"/>
          <w:lang w:eastAsia="ru-RU"/>
        </w:rPr>
        <w:t xml:space="preserve"> учебной части, </w:t>
      </w:r>
      <w:r w:rsidRPr="00B612E7">
        <w:rPr>
          <w:rFonts w:ascii="Times New Roman" w:eastAsia="Times New Roman" w:hAnsi="Times New Roman" w:cs="Times New Roman"/>
          <w:sz w:val="24"/>
          <w:szCs w:val="24"/>
          <w:lang w:eastAsia="ru-RU"/>
        </w:rPr>
        <w:t xml:space="preserve">методист, председатели  </w:t>
      </w:r>
    </w:p>
    <w:p w:rsidR="00424218"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предметно-цикловых комиссий</w:t>
      </w:r>
      <w:r w:rsidR="00424218" w:rsidRPr="00B612E7">
        <w:rPr>
          <w:rFonts w:ascii="Times New Roman" w:eastAsia="Times New Roman" w:hAnsi="Times New Roman" w:cs="Times New Roman"/>
          <w:sz w:val="24"/>
          <w:szCs w:val="24"/>
          <w:lang w:eastAsia="ru-RU"/>
        </w:rPr>
        <w:t xml:space="preserve">, ведущий  библиотекарь,   </w:t>
      </w:r>
    </w:p>
    <w:p w:rsidR="00E44067" w:rsidRPr="00B612E7" w:rsidRDefault="00424218"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педагог-психолог</w:t>
      </w:r>
      <w:r w:rsidR="00E44067" w:rsidRPr="00B612E7">
        <w:rPr>
          <w:rFonts w:ascii="Times New Roman" w:eastAsia="Times New Roman" w:hAnsi="Times New Roman" w:cs="Times New Roman"/>
          <w:sz w:val="24"/>
          <w:szCs w:val="24"/>
          <w:lang w:eastAsia="ru-RU"/>
        </w:rPr>
        <w:t>;</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Практическое обучение:      </w:t>
      </w:r>
      <w:r w:rsidR="000B741E">
        <w:rPr>
          <w:rFonts w:ascii="Times New Roman" w:eastAsia="Times New Roman" w:hAnsi="Times New Roman" w:cs="Times New Roman"/>
          <w:sz w:val="24"/>
          <w:szCs w:val="24"/>
          <w:lang w:eastAsia="ru-RU"/>
        </w:rPr>
        <w:t xml:space="preserve">   </w:t>
      </w:r>
      <w:r w:rsidRPr="00B612E7">
        <w:rPr>
          <w:rFonts w:ascii="Times New Roman" w:eastAsia="Times New Roman" w:hAnsi="Times New Roman" w:cs="Times New Roman"/>
          <w:sz w:val="24"/>
          <w:szCs w:val="24"/>
          <w:lang w:eastAsia="ru-RU"/>
        </w:rPr>
        <w:t>заведующий практикой, кураторы практики;</w:t>
      </w:r>
    </w:p>
    <w:p w:rsidR="000B741E"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Воспитательная работа:         </w:t>
      </w:r>
      <w:r w:rsidR="000B741E">
        <w:rPr>
          <w:rFonts w:ascii="Times New Roman" w:eastAsia="Times New Roman" w:hAnsi="Times New Roman" w:cs="Times New Roman"/>
          <w:sz w:val="24"/>
          <w:szCs w:val="24"/>
          <w:lang w:eastAsia="ru-RU"/>
        </w:rPr>
        <w:t xml:space="preserve"> начальник отдела воспитания, </w:t>
      </w:r>
      <w:r w:rsidR="00424218" w:rsidRPr="00B612E7">
        <w:rPr>
          <w:rFonts w:ascii="Times New Roman" w:eastAsia="Times New Roman" w:hAnsi="Times New Roman" w:cs="Times New Roman"/>
          <w:sz w:val="24"/>
          <w:szCs w:val="24"/>
          <w:lang w:eastAsia="ru-RU"/>
        </w:rPr>
        <w:t xml:space="preserve">заведующий отделением, </w:t>
      </w:r>
      <w:r w:rsidR="000B741E">
        <w:rPr>
          <w:rFonts w:ascii="Times New Roman" w:eastAsia="Times New Roman" w:hAnsi="Times New Roman" w:cs="Times New Roman"/>
          <w:sz w:val="24"/>
          <w:szCs w:val="24"/>
          <w:lang w:eastAsia="ru-RU"/>
        </w:rPr>
        <w:t xml:space="preserve"> </w:t>
      </w:r>
    </w:p>
    <w:p w:rsidR="00E44067" w:rsidRPr="00B612E7" w:rsidRDefault="000B741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67" w:rsidRPr="00B612E7">
        <w:rPr>
          <w:rFonts w:ascii="Times New Roman" w:eastAsia="Times New Roman" w:hAnsi="Times New Roman" w:cs="Times New Roman"/>
          <w:sz w:val="24"/>
          <w:szCs w:val="24"/>
          <w:lang w:eastAsia="ru-RU"/>
        </w:rPr>
        <w:t>социальный педагог,  кла</w:t>
      </w:r>
      <w:r w:rsidR="00424218" w:rsidRPr="00B612E7">
        <w:rPr>
          <w:rFonts w:ascii="Times New Roman" w:eastAsia="Times New Roman" w:hAnsi="Times New Roman" w:cs="Times New Roman"/>
          <w:sz w:val="24"/>
          <w:szCs w:val="24"/>
          <w:lang w:eastAsia="ru-RU"/>
        </w:rPr>
        <w:t>ссные руководител</w:t>
      </w:r>
      <w:r>
        <w:rPr>
          <w:rFonts w:ascii="Times New Roman" w:eastAsia="Times New Roman" w:hAnsi="Times New Roman" w:cs="Times New Roman"/>
          <w:sz w:val="24"/>
          <w:szCs w:val="24"/>
          <w:lang w:eastAsia="ru-RU"/>
        </w:rPr>
        <w:t>и</w:t>
      </w:r>
      <w:r w:rsidR="00424218" w:rsidRPr="00B612E7">
        <w:rPr>
          <w:rFonts w:ascii="Times New Roman" w:eastAsia="Times New Roman" w:hAnsi="Times New Roman" w:cs="Times New Roman"/>
          <w:sz w:val="24"/>
          <w:szCs w:val="24"/>
          <w:lang w:eastAsia="ru-RU"/>
        </w:rPr>
        <w:t>;</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Пр</w:t>
      </w:r>
      <w:r w:rsidR="000B741E">
        <w:rPr>
          <w:rFonts w:ascii="Times New Roman" w:eastAsia="Times New Roman" w:hAnsi="Times New Roman" w:cs="Times New Roman"/>
          <w:sz w:val="24"/>
          <w:szCs w:val="24"/>
          <w:lang w:eastAsia="ru-RU"/>
        </w:rPr>
        <w:t xml:space="preserve">иемная комиссия:               </w:t>
      </w:r>
      <w:r w:rsidRPr="00B612E7">
        <w:rPr>
          <w:rFonts w:ascii="Times New Roman" w:eastAsia="Times New Roman" w:hAnsi="Times New Roman" w:cs="Times New Roman"/>
          <w:sz w:val="24"/>
          <w:szCs w:val="24"/>
          <w:lang w:eastAsia="ru-RU"/>
        </w:rPr>
        <w:t>ответственный секретарь приемной комиссии;</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Обеспечение безопасности:    начальник хозяйственного отдела,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w:t>
      </w:r>
      <w:r w:rsidR="000B741E">
        <w:rPr>
          <w:rFonts w:ascii="Times New Roman" w:eastAsia="Times New Roman" w:hAnsi="Times New Roman" w:cs="Times New Roman"/>
          <w:sz w:val="24"/>
          <w:szCs w:val="24"/>
          <w:lang w:eastAsia="ru-RU"/>
        </w:rPr>
        <w:t xml:space="preserve">                              </w:t>
      </w:r>
      <w:r w:rsidRPr="00B612E7">
        <w:rPr>
          <w:rFonts w:ascii="Times New Roman" w:eastAsia="Times New Roman" w:hAnsi="Times New Roman" w:cs="Times New Roman"/>
          <w:sz w:val="24"/>
          <w:szCs w:val="24"/>
          <w:lang w:eastAsia="ru-RU"/>
        </w:rPr>
        <w:t>заведующие учебными кабинетами;</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Хозяйственная часть:              начальник хозяйственного отдела;</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Отдел кадров:                          специалист по кадрам;</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Бухгалтерия:    </w:t>
      </w:r>
      <w:r w:rsidR="00424218" w:rsidRPr="00B612E7">
        <w:rPr>
          <w:rFonts w:ascii="Times New Roman" w:eastAsia="Times New Roman" w:hAnsi="Times New Roman" w:cs="Times New Roman"/>
          <w:sz w:val="24"/>
          <w:szCs w:val="24"/>
          <w:lang w:eastAsia="ru-RU"/>
        </w:rPr>
        <w:t xml:space="preserve">                        ведущий бухгалтер.</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Данные структурные подразделения как непосредственно участвуют в образовательном процессе, так и обеспечивают его.</w:t>
      </w:r>
    </w:p>
    <w:p w:rsidR="00E44067" w:rsidRPr="00B612E7" w:rsidRDefault="00E44067" w:rsidP="00E44067">
      <w:pPr>
        <w:spacing w:after="0"/>
        <w:jc w:val="both"/>
        <w:rPr>
          <w:rFonts w:ascii="Times New Roman" w:eastAsia="Times New Roman" w:hAnsi="Times New Roman" w:cs="Times New Roman"/>
          <w:sz w:val="24"/>
          <w:szCs w:val="24"/>
          <w:lang w:eastAsia="ru-RU"/>
        </w:rPr>
      </w:pP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 соответствии с </w:t>
      </w:r>
      <w:r w:rsidR="00A423CA" w:rsidRPr="00B612E7">
        <w:rPr>
          <w:rFonts w:ascii="Times New Roman" w:eastAsia="Times New Roman" w:hAnsi="Times New Roman" w:cs="Times New Roman"/>
          <w:sz w:val="24"/>
          <w:szCs w:val="24"/>
          <w:lang w:eastAsia="ru-RU"/>
        </w:rPr>
        <w:t>Положением</w:t>
      </w:r>
      <w:r w:rsidRPr="00B612E7">
        <w:rPr>
          <w:rFonts w:ascii="Times New Roman" w:eastAsia="Times New Roman" w:hAnsi="Times New Roman" w:cs="Times New Roman"/>
          <w:sz w:val="24"/>
          <w:szCs w:val="24"/>
          <w:lang w:eastAsia="ru-RU"/>
        </w:rPr>
        <w:t xml:space="preserve">  органами управления </w:t>
      </w:r>
      <w:r w:rsidR="00A423CA" w:rsidRPr="00B612E7">
        <w:rPr>
          <w:rFonts w:ascii="Times New Roman" w:eastAsia="Times New Roman" w:hAnsi="Times New Roman" w:cs="Times New Roman"/>
          <w:sz w:val="24"/>
          <w:szCs w:val="24"/>
          <w:lang w:eastAsia="ru-RU"/>
        </w:rPr>
        <w:t>филиала</w:t>
      </w:r>
      <w:r w:rsidRPr="00B612E7">
        <w:rPr>
          <w:rFonts w:ascii="Times New Roman" w:eastAsia="Times New Roman" w:hAnsi="Times New Roman" w:cs="Times New Roman"/>
          <w:sz w:val="24"/>
          <w:szCs w:val="24"/>
          <w:lang w:eastAsia="ru-RU"/>
        </w:rPr>
        <w:t xml:space="preserve"> являются:</w:t>
      </w:r>
    </w:p>
    <w:p w:rsidR="00E44067" w:rsidRPr="00B612E7" w:rsidRDefault="00A423CA" w:rsidP="00257F8A">
      <w:pPr>
        <w:numPr>
          <w:ilvl w:val="0"/>
          <w:numId w:val="1"/>
        </w:num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Руководитель  филиала;</w:t>
      </w:r>
    </w:p>
    <w:p w:rsidR="00F123DC" w:rsidRPr="00B612E7" w:rsidRDefault="00F123DC" w:rsidP="00257F8A">
      <w:pPr>
        <w:numPr>
          <w:ilvl w:val="0"/>
          <w:numId w:val="1"/>
        </w:num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Общее собрание  работников;</w:t>
      </w:r>
    </w:p>
    <w:p w:rsidR="00A423CA" w:rsidRPr="00B612E7" w:rsidRDefault="00413CBA" w:rsidP="00257F8A">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Учебно-воспитательная комиссия</w:t>
      </w:r>
      <w:r w:rsidR="00A423CA" w:rsidRPr="00B612E7">
        <w:rPr>
          <w:rFonts w:ascii="Times New Roman" w:eastAsia="Times New Roman" w:hAnsi="Times New Roman" w:cs="Times New Roman"/>
          <w:sz w:val="24"/>
          <w:szCs w:val="24"/>
          <w:lang w:eastAsia="ru-RU"/>
        </w:rPr>
        <w:t>;</w:t>
      </w:r>
    </w:p>
    <w:p w:rsidR="00E44067" w:rsidRPr="00B612E7" w:rsidRDefault="00E44067" w:rsidP="00257F8A">
      <w:pPr>
        <w:numPr>
          <w:ilvl w:val="0"/>
          <w:numId w:val="1"/>
        </w:num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lastRenderedPageBreak/>
        <w:t>Старостат (орган студенческого самоуправления).</w:t>
      </w:r>
    </w:p>
    <w:p w:rsidR="00E44067" w:rsidRPr="00B612E7" w:rsidRDefault="00E44067" w:rsidP="00E44067">
      <w:pPr>
        <w:spacing w:after="0"/>
        <w:ind w:left="720"/>
        <w:jc w:val="both"/>
        <w:rPr>
          <w:rFonts w:ascii="Times New Roman" w:eastAsia="Times New Roman" w:hAnsi="Times New Roman" w:cs="Times New Roman"/>
          <w:sz w:val="24"/>
          <w:szCs w:val="24"/>
          <w:lang w:eastAsia="ru-RU"/>
        </w:rPr>
      </w:pPr>
    </w:p>
    <w:p w:rsidR="00E44067" w:rsidRPr="00B612E7" w:rsidRDefault="00E44067" w:rsidP="00F123DC">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b/>
          <w:sz w:val="24"/>
          <w:szCs w:val="24"/>
          <w:lang w:eastAsia="ru-RU"/>
        </w:rPr>
        <w:t xml:space="preserve">     </w:t>
      </w:r>
      <w:r w:rsidRPr="00C51F62">
        <w:rPr>
          <w:rFonts w:ascii="Times New Roman" w:eastAsia="Times New Roman" w:hAnsi="Times New Roman" w:cs="Times New Roman"/>
          <w:sz w:val="24"/>
          <w:szCs w:val="24"/>
          <w:lang w:eastAsia="ru-RU"/>
        </w:rPr>
        <w:t>Общее собрание работников</w:t>
      </w:r>
      <w:r w:rsidRPr="00B612E7">
        <w:rPr>
          <w:rFonts w:ascii="Times New Roman" w:eastAsia="Times New Roman" w:hAnsi="Times New Roman" w:cs="Times New Roman"/>
          <w:sz w:val="24"/>
          <w:szCs w:val="24"/>
          <w:lang w:eastAsia="ru-RU"/>
        </w:rPr>
        <w:t xml:space="preserve">  созывается </w:t>
      </w:r>
      <w:proofErr w:type="gramStart"/>
      <w:r w:rsidRPr="00B612E7">
        <w:rPr>
          <w:rFonts w:ascii="Times New Roman" w:eastAsia="Times New Roman" w:hAnsi="Times New Roman" w:cs="Times New Roman"/>
          <w:sz w:val="24"/>
          <w:szCs w:val="24"/>
          <w:lang w:eastAsia="ru-RU"/>
        </w:rPr>
        <w:t>для</w:t>
      </w:r>
      <w:proofErr w:type="gramEnd"/>
      <w:r w:rsidRPr="00B612E7">
        <w:rPr>
          <w:rFonts w:ascii="Times New Roman" w:eastAsia="Times New Roman" w:hAnsi="Times New Roman" w:cs="Times New Roman"/>
          <w:sz w:val="24"/>
          <w:szCs w:val="24"/>
          <w:lang w:eastAsia="ru-RU"/>
        </w:rPr>
        <w:t>:</w:t>
      </w:r>
    </w:p>
    <w:p w:rsidR="00E44067" w:rsidRPr="00B612E7" w:rsidRDefault="00E44067" w:rsidP="00C51F62">
      <w:pPr>
        <w:spacing w:after="0"/>
        <w:ind w:left="357"/>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Обсуждения вопросов, касающихся жизни коллектива;</w:t>
      </w:r>
    </w:p>
    <w:p w:rsidR="00E44067" w:rsidRPr="00B612E7" w:rsidRDefault="00F123DC"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w:t>
      </w:r>
      <w:r w:rsidR="00467339">
        <w:rPr>
          <w:rFonts w:ascii="Times New Roman" w:eastAsia="Times New Roman" w:hAnsi="Times New Roman" w:cs="Times New Roman"/>
          <w:sz w:val="24"/>
          <w:szCs w:val="24"/>
          <w:lang w:eastAsia="ru-RU"/>
        </w:rPr>
        <w:t xml:space="preserve"> </w:t>
      </w:r>
      <w:r w:rsidR="00E44067" w:rsidRPr="00C51F62">
        <w:rPr>
          <w:rFonts w:ascii="Times New Roman" w:eastAsia="Times New Roman" w:hAnsi="Times New Roman" w:cs="Times New Roman"/>
          <w:sz w:val="24"/>
          <w:szCs w:val="24"/>
          <w:lang w:eastAsia="ru-RU"/>
        </w:rPr>
        <w:t>Старостат</w:t>
      </w:r>
      <w:r w:rsidR="00E44067" w:rsidRPr="00B612E7">
        <w:rPr>
          <w:rFonts w:ascii="Times New Roman" w:eastAsia="Times New Roman" w:hAnsi="Times New Roman" w:cs="Times New Roman"/>
          <w:b/>
          <w:sz w:val="24"/>
          <w:szCs w:val="24"/>
          <w:lang w:eastAsia="ru-RU"/>
        </w:rPr>
        <w:t xml:space="preserve"> </w:t>
      </w:r>
      <w:r w:rsidR="00E44067" w:rsidRPr="00B612E7">
        <w:rPr>
          <w:rFonts w:ascii="Times New Roman" w:eastAsia="Times New Roman" w:hAnsi="Times New Roman" w:cs="Times New Roman"/>
          <w:sz w:val="24"/>
          <w:szCs w:val="24"/>
          <w:lang w:eastAsia="ru-RU"/>
        </w:rPr>
        <w:t xml:space="preserve">– совет старост учебных групп.  Старостат работает согласно утвержденному плану работы на учебный год. На заседаниях, которые проводятся ежемесячно, подводятся итоги работы учебных групп за месяц. В конце учебного года, на заключительном заседании определяется победитель соревнования «Лучшая группа года». Кроме того </w:t>
      </w:r>
      <w:proofErr w:type="spellStart"/>
      <w:r w:rsidR="00E44067" w:rsidRPr="00B612E7">
        <w:rPr>
          <w:rFonts w:ascii="Times New Roman" w:eastAsia="Times New Roman" w:hAnsi="Times New Roman" w:cs="Times New Roman"/>
          <w:sz w:val="24"/>
          <w:szCs w:val="24"/>
          <w:lang w:eastAsia="ru-RU"/>
        </w:rPr>
        <w:t>старостат</w:t>
      </w:r>
      <w:proofErr w:type="spellEnd"/>
      <w:r w:rsidR="00E44067" w:rsidRPr="00B612E7">
        <w:rPr>
          <w:rFonts w:ascii="Times New Roman" w:eastAsia="Times New Roman" w:hAnsi="Times New Roman" w:cs="Times New Roman"/>
          <w:sz w:val="24"/>
          <w:szCs w:val="24"/>
          <w:lang w:eastAsia="ru-RU"/>
        </w:rPr>
        <w:t xml:space="preserve"> является центром организации и проведения </w:t>
      </w:r>
      <w:r w:rsidRPr="00B612E7">
        <w:rPr>
          <w:rFonts w:ascii="Times New Roman" w:eastAsia="Times New Roman" w:hAnsi="Times New Roman" w:cs="Times New Roman"/>
          <w:sz w:val="24"/>
          <w:szCs w:val="24"/>
          <w:lang w:eastAsia="ru-RU"/>
        </w:rPr>
        <w:t>общественных</w:t>
      </w:r>
      <w:r w:rsidR="00E44067" w:rsidRPr="00B612E7">
        <w:rPr>
          <w:rFonts w:ascii="Times New Roman" w:eastAsia="Times New Roman" w:hAnsi="Times New Roman" w:cs="Times New Roman"/>
          <w:sz w:val="24"/>
          <w:szCs w:val="24"/>
          <w:lang w:eastAsia="ru-RU"/>
        </w:rPr>
        <w:t xml:space="preserve"> мероприятий, руководит выпуском студенческой газеты «Пульс», решает вопросы участия в мероприятиях, проводимых Отделами молодежной политики администрации города Искитима и Искитимского района.</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Старосты учебных групп  являются членами стипендиальной комиссии, где помимо вопросов назначения государственных академической и социальной стипендии, решаются вопросы материального поощрения студентов, активно участвующих в спортивных мероприятиях, волонтерском движении, культурно-массовых акциях, выдвижения студентов на Доску Почета </w:t>
      </w:r>
      <w:r w:rsidR="00856B5F">
        <w:rPr>
          <w:rFonts w:ascii="Times New Roman" w:eastAsia="Times New Roman" w:hAnsi="Times New Roman" w:cs="Times New Roman"/>
          <w:sz w:val="24"/>
          <w:szCs w:val="24"/>
          <w:lang w:eastAsia="ru-RU"/>
        </w:rPr>
        <w:t>колледжа</w:t>
      </w:r>
      <w:r w:rsidRPr="00B612E7">
        <w:rPr>
          <w:rFonts w:ascii="Times New Roman" w:eastAsia="Times New Roman" w:hAnsi="Times New Roman" w:cs="Times New Roman"/>
          <w:sz w:val="24"/>
          <w:szCs w:val="24"/>
          <w:lang w:eastAsia="ru-RU"/>
        </w:rPr>
        <w:t>, а также вопросы материальной поддержки нуждающихся студентов.</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Коллегиальным совещательным органом управления учебным процессом в </w:t>
      </w:r>
      <w:r w:rsidR="00856B5F">
        <w:rPr>
          <w:rFonts w:ascii="Times New Roman" w:eastAsia="Times New Roman" w:hAnsi="Times New Roman" w:cs="Times New Roman"/>
          <w:sz w:val="24"/>
          <w:szCs w:val="24"/>
          <w:lang w:eastAsia="ru-RU"/>
        </w:rPr>
        <w:t>филиале</w:t>
      </w:r>
      <w:r w:rsidRPr="00B612E7">
        <w:rPr>
          <w:rFonts w:ascii="Times New Roman" w:eastAsia="Times New Roman" w:hAnsi="Times New Roman" w:cs="Times New Roman"/>
          <w:sz w:val="24"/>
          <w:szCs w:val="24"/>
          <w:lang w:eastAsia="ru-RU"/>
        </w:rPr>
        <w:t xml:space="preserve"> является </w:t>
      </w:r>
      <w:r w:rsidR="00856B5F">
        <w:rPr>
          <w:rFonts w:ascii="Times New Roman" w:eastAsia="Times New Roman" w:hAnsi="Times New Roman" w:cs="Times New Roman"/>
          <w:sz w:val="24"/>
          <w:szCs w:val="24"/>
          <w:lang w:eastAsia="ru-RU"/>
        </w:rPr>
        <w:t>учебно-воспитательная комиссия</w:t>
      </w:r>
      <w:r w:rsidRPr="00B612E7">
        <w:rPr>
          <w:rFonts w:ascii="Times New Roman" w:eastAsia="Times New Roman" w:hAnsi="Times New Roman" w:cs="Times New Roman"/>
          <w:sz w:val="24"/>
          <w:szCs w:val="24"/>
          <w:lang w:eastAsia="ru-RU"/>
        </w:rPr>
        <w:t>, котор</w:t>
      </w:r>
      <w:r w:rsidR="00856B5F">
        <w:rPr>
          <w:rFonts w:ascii="Times New Roman" w:eastAsia="Times New Roman" w:hAnsi="Times New Roman" w:cs="Times New Roman"/>
          <w:sz w:val="24"/>
          <w:szCs w:val="24"/>
          <w:lang w:eastAsia="ru-RU"/>
        </w:rPr>
        <w:t>ую</w:t>
      </w:r>
      <w:r w:rsidRPr="00B612E7">
        <w:rPr>
          <w:rFonts w:ascii="Times New Roman" w:eastAsia="Times New Roman" w:hAnsi="Times New Roman" w:cs="Times New Roman"/>
          <w:sz w:val="24"/>
          <w:szCs w:val="24"/>
          <w:lang w:eastAsia="ru-RU"/>
        </w:rPr>
        <w:t xml:space="preserve"> возглавляет </w:t>
      </w:r>
      <w:r w:rsidR="00F123DC" w:rsidRPr="00B612E7">
        <w:rPr>
          <w:rFonts w:ascii="Times New Roman" w:eastAsia="Times New Roman" w:hAnsi="Times New Roman" w:cs="Times New Roman"/>
          <w:sz w:val="24"/>
          <w:szCs w:val="24"/>
          <w:lang w:eastAsia="ru-RU"/>
        </w:rPr>
        <w:t>руководитель  филиала</w:t>
      </w:r>
      <w:r w:rsidRPr="00B612E7">
        <w:rPr>
          <w:rFonts w:ascii="Times New Roman" w:eastAsia="Times New Roman" w:hAnsi="Times New Roman" w:cs="Times New Roman"/>
          <w:sz w:val="24"/>
          <w:szCs w:val="24"/>
          <w:lang w:eastAsia="ru-RU"/>
        </w:rPr>
        <w:t xml:space="preserve">.  Состав </w:t>
      </w:r>
      <w:r w:rsidR="00856B5F">
        <w:rPr>
          <w:rFonts w:ascii="Times New Roman" w:eastAsia="Times New Roman" w:hAnsi="Times New Roman" w:cs="Times New Roman"/>
          <w:sz w:val="24"/>
          <w:szCs w:val="24"/>
          <w:lang w:eastAsia="ru-RU"/>
        </w:rPr>
        <w:t>учебно-воспитательной комиссии</w:t>
      </w:r>
      <w:r w:rsidRPr="00B612E7">
        <w:rPr>
          <w:rFonts w:ascii="Times New Roman" w:eastAsia="Times New Roman" w:hAnsi="Times New Roman" w:cs="Times New Roman"/>
          <w:sz w:val="24"/>
          <w:szCs w:val="24"/>
          <w:lang w:eastAsia="ru-RU"/>
        </w:rPr>
        <w:t xml:space="preserve"> на каждый учебный год утверждается директором</w:t>
      </w:r>
      <w:r w:rsidR="00856B5F">
        <w:rPr>
          <w:rFonts w:ascii="Times New Roman" w:eastAsia="Times New Roman" w:hAnsi="Times New Roman" w:cs="Times New Roman"/>
          <w:sz w:val="24"/>
          <w:szCs w:val="24"/>
          <w:lang w:eastAsia="ru-RU"/>
        </w:rPr>
        <w:t xml:space="preserve"> колледжа</w:t>
      </w:r>
      <w:r w:rsidRPr="00B612E7">
        <w:rPr>
          <w:rFonts w:ascii="Times New Roman" w:eastAsia="Times New Roman" w:hAnsi="Times New Roman" w:cs="Times New Roman"/>
          <w:sz w:val="24"/>
          <w:szCs w:val="24"/>
          <w:lang w:eastAsia="ru-RU"/>
        </w:rPr>
        <w:t xml:space="preserve">. В него входят педагогические работники, руководители подразделений </w:t>
      </w:r>
      <w:r w:rsidR="00F123DC" w:rsidRPr="00B612E7">
        <w:rPr>
          <w:rFonts w:ascii="Times New Roman" w:eastAsia="Times New Roman" w:hAnsi="Times New Roman" w:cs="Times New Roman"/>
          <w:sz w:val="24"/>
          <w:szCs w:val="24"/>
          <w:lang w:eastAsia="ru-RU"/>
        </w:rPr>
        <w:t>филиал</w:t>
      </w:r>
      <w:r w:rsidRPr="00B612E7">
        <w:rPr>
          <w:rFonts w:ascii="Times New Roman" w:eastAsia="Times New Roman" w:hAnsi="Times New Roman" w:cs="Times New Roman"/>
          <w:sz w:val="24"/>
          <w:szCs w:val="24"/>
          <w:lang w:eastAsia="ru-RU"/>
        </w:rPr>
        <w:t>а.</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w:t>
      </w:r>
      <w:r w:rsidR="00856B5F">
        <w:rPr>
          <w:rFonts w:ascii="Times New Roman" w:eastAsia="Times New Roman" w:hAnsi="Times New Roman" w:cs="Times New Roman"/>
          <w:sz w:val="24"/>
          <w:szCs w:val="24"/>
          <w:lang w:eastAsia="ru-RU"/>
        </w:rPr>
        <w:t>Учебно-воспитательная комиссия</w:t>
      </w:r>
      <w:r w:rsidRPr="00B612E7">
        <w:rPr>
          <w:rFonts w:ascii="Times New Roman" w:eastAsia="Times New Roman" w:hAnsi="Times New Roman" w:cs="Times New Roman"/>
          <w:sz w:val="24"/>
          <w:szCs w:val="24"/>
          <w:lang w:eastAsia="ru-RU"/>
        </w:rPr>
        <w:t xml:space="preserve"> работает по плану работы, утверждаемому на учебный год, рассматривает вопросы, отнесенные к его компетенции, а именно:</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долгосрочное и текущее планирование учебно-воспитательной работы;</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анализ состояния и итогов учебно-воспитательной работы;</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вопросы отчисления, перевода студентов, восстановления для продолжения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образования, бюджетных вакансий;</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анализ итогов приема абитуриентов, качества выпуска специалистов;</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дисциплинарные вопросы;</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отчеты о работе стипендиальной комиссии;</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вопросы выдвижения студентов на персональные стипендии, стипендию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Правительства Новосибирской области, глав администраций города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Искитима, Искитимского района;</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вопросы допуска студентов к учебной практике, практике по профилю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специальности, квалификационной практике, промежуточной аттестации, </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госуд</w:t>
      </w:r>
      <w:r w:rsidR="005C3036" w:rsidRPr="00B612E7">
        <w:rPr>
          <w:rFonts w:ascii="Times New Roman" w:eastAsia="Times New Roman" w:hAnsi="Times New Roman" w:cs="Times New Roman"/>
          <w:sz w:val="24"/>
          <w:szCs w:val="24"/>
          <w:lang w:eastAsia="ru-RU"/>
        </w:rPr>
        <w:t>арственной итоговой аттестации.</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 целях совершенствования образовательного процесса и его методического сопровождения в </w:t>
      </w:r>
      <w:r w:rsidR="005C3036" w:rsidRPr="00B612E7">
        <w:rPr>
          <w:rFonts w:ascii="Times New Roman" w:eastAsia="Times New Roman" w:hAnsi="Times New Roman" w:cs="Times New Roman"/>
          <w:sz w:val="24"/>
          <w:szCs w:val="24"/>
          <w:lang w:eastAsia="ru-RU"/>
        </w:rPr>
        <w:t>филиале</w:t>
      </w:r>
      <w:r w:rsidRPr="00B612E7">
        <w:rPr>
          <w:rFonts w:ascii="Times New Roman" w:eastAsia="Times New Roman" w:hAnsi="Times New Roman" w:cs="Times New Roman"/>
          <w:sz w:val="24"/>
          <w:szCs w:val="24"/>
          <w:lang w:eastAsia="ru-RU"/>
        </w:rPr>
        <w:t xml:space="preserve"> созданы методический совет, предметно-цикловые комиссии, методическое объединение классных руководителей</w:t>
      </w:r>
      <w:r w:rsidR="00856B5F">
        <w:rPr>
          <w:rFonts w:ascii="Times New Roman" w:eastAsia="Times New Roman" w:hAnsi="Times New Roman" w:cs="Times New Roman"/>
          <w:sz w:val="24"/>
          <w:szCs w:val="24"/>
          <w:lang w:eastAsia="ru-RU"/>
        </w:rPr>
        <w:t xml:space="preserve"> (совет профилактики правонарушений студентов)</w:t>
      </w:r>
      <w:r w:rsidRPr="00B612E7">
        <w:rPr>
          <w:rFonts w:ascii="Times New Roman" w:eastAsia="Times New Roman" w:hAnsi="Times New Roman" w:cs="Times New Roman"/>
          <w:sz w:val="24"/>
          <w:szCs w:val="24"/>
          <w:lang w:eastAsia="ru-RU"/>
        </w:rPr>
        <w:t>,</w:t>
      </w:r>
      <w:r w:rsidR="00856B5F">
        <w:rPr>
          <w:rFonts w:ascii="Times New Roman" w:eastAsia="Times New Roman" w:hAnsi="Times New Roman" w:cs="Times New Roman"/>
          <w:sz w:val="24"/>
          <w:szCs w:val="24"/>
          <w:lang w:eastAsia="ru-RU"/>
        </w:rPr>
        <w:t xml:space="preserve"> </w:t>
      </w:r>
      <w:r w:rsidRPr="00B612E7">
        <w:rPr>
          <w:rFonts w:ascii="Times New Roman" w:eastAsia="Times New Roman" w:hAnsi="Times New Roman" w:cs="Times New Roman"/>
          <w:sz w:val="24"/>
          <w:szCs w:val="24"/>
          <w:lang w:eastAsia="ru-RU"/>
        </w:rPr>
        <w:t xml:space="preserve"> деятельность которых регламентируется соответствующими локальными актами, утвержденными в установленном порядке.</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Методический совет направляет и координирует методическую работу, объединяет творческие силы преподавателей и студентов, является инициатором проведения </w:t>
      </w:r>
      <w:r w:rsidRPr="00B612E7">
        <w:rPr>
          <w:rFonts w:ascii="Times New Roman" w:eastAsia="Times New Roman" w:hAnsi="Times New Roman" w:cs="Times New Roman"/>
          <w:sz w:val="24"/>
          <w:szCs w:val="24"/>
          <w:lang w:eastAsia="ru-RU"/>
        </w:rPr>
        <w:lastRenderedPageBreak/>
        <w:t>методических семинаров, конференций, открытых уроков, конкурсов, смотров. На заседаниях методического совета помимо подведения итогов года и утверждения плана работы на текущий год, рассматриваются и утверждаются обязательные учебно-методические документы, сопровождающие учебный процесс, процесс перехода на реализацию Федеральных государственных образовательных стандартов, проводится анализ реализации преподавателями индивидуальных планов методической работы, обобщается опыт работы преподавателей и т.д.</w:t>
      </w:r>
    </w:p>
    <w:p w:rsidR="00E44067" w:rsidRPr="00B612E7" w:rsidRDefault="00C51F62" w:rsidP="00C51F6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67" w:rsidRPr="00B612E7">
        <w:rPr>
          <w:rFonts w:ascii="Times New Roman" w:eastAsia="Times New Roman" w:hAnsi="Times New Roman" w:cs="Times New Roman"/>
          <w:sz w:val="24"/>
          <w:szCs w:val="24"/>
          <w:lang w:eastAsia="ru-RU"/>
        </w:rPr>
        <w:t>Методическая работа систематически ведется в предметно-цикловых   комиссиях, основными направлениями деятельности которых</w:t>
      </w:r>
      <w:r w:rsidR="005D7C8C">
        <w:rPr>
          <w:rFonts w:ascii="Times New Roman" w:eastAsia="Times New Roman" w:hAnsi="Times New Roman" w:cs="Times New Roman"/>
          <w:sz w:val="24"/>
          <w:szCs w:val="24"/>
          <w:lang w:eastAsia="ru-RU"/>
        </w:rPr>
        <w:t xml:space="preserve"> </w:t>
      </w:r>
      <w:r w:rsidR="00E44067" w:rsidRPr="00B612E7">
        <w:rPr>
          <w:rFonts w:ascii="Times New Roman" w:eastAsia="Times New Roman" w:hAnsi="Times New Roman" w:cs="Times New Roman"/>
          <w:sz w:val="24"/>
          <w:szCs w:val="24"/>
          <w:lang w:eastAsia="ru-RU"/>
        </w:rPr>
        <w:t xml:space="preserve"> является: обновление и совершенствование учебно-программной документации, реализация плана актуализации основной профессиональной образовательной программы, оказание методической помощи молодым преподавателям, изучение и рецензирование учебно-методических пособий, управление вопросами повышения квалификации и аттестации преподавателей, контроль успеваемости, проведение и анализ контрольных работ, подготовка контролирующих материалов для промежуточной и итоговой аттестации, внедрение инновационных технологий обучения.</w:t>
      </w:r>
    </w:p>
    <w:p w:rsidR="00E44067" w:rsidRPr="00B612E7" w:rsidRDefault="00C51F62" w:rsidP="00C51F6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4067" w:rsidRPr="00B612E7">
        <w:rPr>
          <w:rFonts w:ascii="Times New Roman" w:eastAsia="Times New Roman" w:hAnsi="Times New Roman" w:cs="Times New Roman"/>
          <w:sz w:val="24"/>
          <w:szCs w:val="24"/>
          <w:lang w:eastAsia="ru-RU"/>
        </w:rPr>
        <w:t xml:space="preserve">Порядок формирования предметно-цикловых методических комиссий, периодичность проведения заседаний определен соответствующим локальным актом.   В </w:t>
      </w:r>
      <w:r w:rsidR="005C3036" w:rsidRPr="00B612E7">
        <w:rPr>
          <w:rFonts w:ascii="Times New Roman" w:eastAsia="Times New Roman" w:hAnsi="Times New Roman" w:cs="Times New Roman"/>
          <w:sz w:val="24"/>
          <w:szCs w:val="24"/>
          <w:lang w:eastAsia="ru-RU"/>
        </w:rPr>
        <w:t>филиале</w:t>
      </w:r>
      <w:r w:rsidR="00E44067" w:rsidRPr="00B612E7">
        <w:rPr>
          <w:rFonts w:ascii="Times New Roman" w:eastAsia="Times New Roman" w:hAnsi="Times New Roman" w:cs="Times New Roman"/>
          <w:sz w:val="24"/>
          <w:szCs w:val="24"/>
          <w:lang w:eastAsia="ru-RU"/>
        </w:rPr>
        <w:t xml:space="preserve"> работают предметно-цикловые методические  комиссии:</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1. Общеобразовательных </w:t>
      </w:r>
      <w:r w:rsidR="00A71CCD">
        <w:rPr>
          <w:rFonts w:ascii="Times New Roman" w:eastAsia="Times New Roman" w:hAnsi="Times New Roman" w:cs="Times New Roman"/>
          <w:sz w:val="24"/>
          <w:szCs w:val="24"/>
          <w:lang w:eastAsia="ru-RU"/>
        </w:rPr>
        <w:t xml:space="preserve">и общепрофессиональных </w:t>
      </w:r>
      <w:r w:rsidRPr="00B612E7">
        <w:rPr>
          <w:rFonts w:ascii="Times New Roman" w:eastAsia="Times New Roman" w:hAnsi="Times New Roman" w:cs="Times New Roman"/>
          <w:sz w:val="24"/>
          <w:szCs w:val="24"/>
          <w:lang w:eastAsia="ru-RU"/>
        </w:rPr>
        <w:t>дисциплин;</w:t>
      </w:r>
    </w:p>
    <w:p w:rsidR="00E44067" w:rsidRPr="00B612E7" w:rsidRDefault="00A71CCD"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44067" w:rsidRPr="00B612E7">
        <w:rPr>
          <w:rFonts w:ascii="Times New Roman" w:eastAsia="Times New Roman" w:hAnsi="Times New Roman" w:cs="Times New Roman"/>
          <w:sz w:val="24"/>
          <w:szCs w:val="24"/>
          <w:lang w:eastAsia="ru-RU"/>
        </w:rPr>
        <w:t>. Профессиональных дисциплин;</w:t>
      </w:r>
    </w:p>
    <w:p w:rsidR="00E44067" w:rsidRPr="00B612E7" w:rsidRDefault="00A71CCD"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44067" w:rsidRPr="00B612E7">
        <w:rPr>
          <w:rFonts w:ascii="Times New Roman" w:eastAsia="Times New Roman" w:hAnsi="Times New Roman" w:cs="Times New Roman"/>
          <w:sz w:val="24"/>
          <w:szCs w:val="24"/>
          <w:lang w:eastAsia="ru-RU"/>
        </w:rPr>
        <w:t>. Методическое объединение классных руководителей</w:t>
      </w:r>
      <w:r w:rsidR="007204E0">
        <w:rPr>
          <w:rFonts w:ascii="Times New Roman" w:eastAsia="Times New Roman" w:hAnsi="Times New Roman" w:cs="Times New Roman"/>
          <w:sz w:val="24"/>
          <w:szCs w:val="24"/>
          <w:lang w:eastAsia="ru-RU"/>
        </w:rPr>
        <w:t xml:space="preserve"> (совет профилактики)</w:t>
      </w:r>
      <w:r w:rsidR="00E44067" w:rsidRPr="00B612E7">
        <w:rPr>
          <w:rFonts w:ascii="Times New Roman" w:eastAsia="Times New Roman" w:hAnsi="Times New Roman" w:cs="Times New Roman"/>
          <w:sz w:val="24"/>
          <w:szCs w:val="24"/>
          <w:lang w:eastAsia="ru-RU"/>
        </w:rPr>
        <w:t>.</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Административно-управленческая деятельность носит плановый характер. Планы работы всех подразделений </w:t>
      </w:r>
      <w:r w:rsidR="000F0A66" w:rsidRPr="00B612E7">
        <w:rPr>
          <w:rFonts w:ascii="Times New Roman" w:eastAsia="Times New Roman" w:hAnsi="Times New Roman" w:cs="Times New Roman"/>
          <w:sz w:val="24"/>
          <w:szCs w:val="24"/>
          <w:lang w:eastAsia="ru-RU"/>
        </w:rPr>
        <w:t>филиала</w:t>
      </w:r>
      <w:r w:rsidRPr="00B612E7">
        <w:rPr>
          <w:rFonts w:ascii="Times New Roman" w:eastAsia="Times New Roman" w:hAnsi="Times New Roman" w:cs="Times New Roman"/>
          <w:sz w:val="24"/>
          <w:szCs w:val="24"/>
          <w:lang w:eastAsia="ru-RU"/>
        </w:rPr>
        <w:t xml:space="preserve"> утверждаются на учебный год и включают в себя управленческие, учебно-методические и воспитательные мероприятия. Более конкретными, предусматривающими активное участие всех работников и студентов в их выполнение,  является ежемесячный план </w:t>
      </w:r>
      <w:r w:rsidR="000F0A66" w:rsidRPr="00B612E7">
        <w:rPr>
          <w:rFonts w:ascii="Times New Roman" w:eastAsia="Times New Roman" w:hAnsi="Times New Roman" w:cs="Times New Roman"/>
          <w:sz w:val="24"/>
          <w:szCs w:val="24"/>
          <w:lang w:eastAsia="ru-RU"/>
        </w:rPr>
        <w:t>работы</w:t>
      </w:r>
      <w:r w:rsidRPr="00B612E7">
        <w:rPr>
          <w:rFonts w:ascii="Times New Roman" w:eastAsia="Times New Roman" w:hAnsi="Times New Roman" w:cs="Times New Roman"/>
          <w:sz w:val="24"/>
          <w:szCs w:val="24"/>
          <w:lang w:eastAsia="ru-RU"/>
        </w:rPr>
        <w:t>.</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В работе </w:t>
      </w:r>
      <w:r w:rsidR="009B68FE" w:rsidRPr="00B612E7">
        <w:rPr>
          <w:rFonts w:ascii="Times New Roman" w:eastAsia="Times New Roman" w:hAnsi="Times New Roman" w:cs="Times New Roman"/>
          <w:sz w:val="24"/>
          <w:szCs w:val="24"/>
          <w:lang w:eastAsia="ru-RU"/>
        </w:rPr>
        <w:t xml:space="preserve">структурного  подразделения </w:t>
      </w:r>
      <w:r w:rsidRPr="00B612E7">
        <w:rPr>
          <w:rFonts w:ascii="Times New Roman" w:eastAsia="Times New Roman" w:hAnsi="Times New Roman" w:cs="Times New Roman"/>
          <w:sz w:val="24"/>
          <w:szCs w:val="24"/>
          <w:lang w:eastAsia="ru-RU"/>
        </w:rPr>
        <w:t xml:space="preserve"> используются </w:t>
      </w:r>
      <w:r w:rsidR="00FC4DC0">
        <w:rPr>
          <w:rFonts w:ascii="Times New Roman" w:eastAsia="Times New Roman" w:hAnsi="Times New Roman" w:cs="Times New Roman"/>
          <w:sz w:val="24"/>
          <w:szCs w:val="24"/>
          <w:lang w:eastAsia="ru-RU"/>
        </w:rPr>
        <w:t>45</w:t>
      </w:r>
      <w:r w:rsidRPr="00B612E7">
        <w:rPr>
          <w:rFonts w:ascii="Times New Roman" w:eastAsia="Times New Roman" w:hAnsi="Times New Roman" w:cs="Times New Roman"/>
          <w:sz w:val="24"/>
          <w:szCs w:val="24"/>
          <w:lang w:eastAsia="ru-RU"/>
        </w:rPr>
        <w:t xml:space="preserve"> современных компьютеров и 34 единицы офисной техники. Обеспечен доступ к сети  интернет со всех рабочих мест. Сотрудники имеют возможность пользоваться ресурсами правовой программы «</w:t>
      </w:r>
      <w:proofErr w:type="spellStart"/>
      <w:r w:rsidRPr="00B612E7">
        <w:rPr>
          <w:rFonts w:ascii="Times New Roman" w:eastAsia="Times New Roman" w:hAnsi="Times New Roman" w:cs="Times New Roman"/>
          <w:sz w:val="24"/>
          <w:szCs w:val="24"/>
          <w:lang w:eastAsia="ru-RU"/>
        </w:rPr>
        <w:t>КонсультантПлюс</w:t>
      </w:r>
      <w:proofErr w:type="spellEnd"/>
      <w:r w:rsidRPr="00B612E7">
        <w:rPr>
          <w:rFonts w:ascii="Times New Roman" w:eastAsia="Times New Roman" w:hAnsi="Times New Roman" w:cs="Times New Roman"/>
          <w:sz w:val="24"/>
          <w:szCs w:val="24"/>
          <w:lang w:eastAsia="ru-RU"/>
        </w:rPr>
        <w:t>». В бухгалтерии используются программы:</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«Бухучет НП»  финансовая система;</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«ЗП-Парус»;</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АРМ АС «Бюджет» связь с казначейством;</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w:t>
      </w:r>
      <w:r w:rsidRPr="00B612E7">
        <w:rPr>
          <w:rFonts w:ascii="Times New Roman" w:eastAsia="Times New Roman" w:hAnsi="Times New Roman" w:cs="Times New Roman"/>
          <w:sz w:val="24"/>
          <w:szCs w:val="24"/>
          <w:lang w:val="en-US" w:eastAsia="ru-RU"/>
        </w:rPr>
        <w:t>NZRF</w:t>
      </w:r>
      <w:r w:rsidRPr="00B612E7">
        <w:rPr>
          <w:rFonts w:ascii="Times New Roman" w:eastAsia="Times New Roman" w:hAnsi="Times New Roman" w:cs="Times New Roman"/>
          <w:sz w:val="24"/>
          <w:szCs w:val="24"/>
          <w:lang w:eastAsia="ru-RU"/>
        </w:rPr>
        <w:t xml:space="preserve"> Банк Клиент связь с банком;</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Барс – </w:t>
      </w:r>
      <w:proofErr w:type="spellStart"/>
      <w:r w:rsidRPr="00B612E7">
        <w:rPr>
          <w:rFonts w:ascii="Times New Roman" w:eastAsia="Times New Roman" w:hAnsi="Times New Roman" w:cs="Times New Roman"/>
          <w:sz w:val="24"/>
          <w:szCs w:val="24"/>
          <w:lang w:eastAsia="ru-RU"/>
        </w:rPr>
        <w:t>Web</w:t>
      </w:r>
      <w:proofErr w:type="spellEnd"/>
      <w:r w:rsidRPr="00B612E7">
        <w:rPr>
          <w:rFonts w:ascii="Times New Roman" w:eastAsia="Times New Roman" w:hAnsi="Times New Roman" w:cs="Times New Roman"/>
          <w:sz w:val="24"/>
          <w:szCs w:val="24"/>
          <w:lang w:eastAsia="ru-RU"/>
        </w:rPr>
        <w:t xml:space="preserve"> – формирование и сдача финансовой отчетности МЗ НСО;</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w:t>
      </w:r>
      <w:proofErr w:type="spellStart"/>
      <w:r w:rsidRPr="00B612E7">
        <w:rPr>
          <w:rFonts w:ascii="Times New Roman" w:eastAsia="Times New Roman" w:hAnsi="Times New Roman" w:cs="Times New Roman"/>
          <w:sz w:val="24"/>
          <w:szCs w:val="24"/>
          <w:lang w:eastAsia="ru-RU"/>
        </w:rPr>
        <w:t>СБиС++</w:t>
      </w:r>
      <w:proofErr w:type="spellEnd"/>
      <w:r w:rsidRPr="00B612E7">
        <w:rPr>
          <w:rFonts w:ascii="Times New Roman" w:eastAsia="Times New Roman" w:hAnsi="Times New Roman" w:cs="Times New Roman"/>
          <w:sz w:val="24"/>
          <w:szCs w:val="24"/>
          <w:lang w:eastAsia="ru-RU"/>
        </w:rPr>
        <w:t xml:space="preserve"> - бухгалтерская и налоговая отчетность.</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Оборудованы в соответствии с требованиями законодательства автоматизированные рабочие места по работе на Официальном Общероссийском сайте РФ </w:t>
      </w:r>
      <w:proofErr w:type="spellStart"/>
      <w:r w:rsidRPr="00B612E7">
        <w:rPr>
          <w:rFonts w:ascii="Times New Roman" w:eastAsia="Times New Roman" w:hAnsi="Times New Roman" w:cs="Times New Roman"/>
          <w:sz w:val="24"/>
          <w:szCs w:val="24"/>
          <w:lang w:val="en-US" w:eastAsia="ru-RU"/>
        </w:rPr>
        <w:t>zakupki</w:t>
      </w:r>
      <w:proofErr w:type="spellEnd"/>
      <w:r w:rsidRPr="00B612E7">
        <w:rPr>
          <w:rFonts w:ascii="Times New Roman" w:eastAsia="Times New Roman" w:hAnsi="Times New Roman" w:cs="Times New Roman"/>
          <w:sz w:val="24"/>
          <w:szCs w:val="24"/>
          <w:lang w:eastAsia="ru-RU"/>
        </w:rPr>
        <w:t>.</w:t>
      </w:r>
      <w:proofErr w:type="spellStart"/>
      <w:r w:rsidRPr="00B612E7">
        <w:rPr>
          <w:rFonts w:ascii="Times New Roman" w:eastAsia="Times New Roman" w:hAnsi="Times New Roman" w:cs="Times New Roman"/>
          <w:sz w:val="24"/>
          <w:szCs w:val="24"/>
          <w:lang w:val="en-US" w:eastAsia="ru-RU"/>
        </w:rPr>
        <w:t>gov</w:t>
      </w:r>
      <w:proofErr w:type="spellEnd"/>
      <w:r w:rsidRPr="00B612E7">
        <w:rPr>
          <w:rFonts w:ascii="Times New Roman" w:eastAsia="Times New Roman" w:hAnsi="Times New Roman" w:cs="Times New Roman"/>
          <w:sz w:val="24"/>
          <w:szCs w:val="24"/>
          <w:lang w:eastAsia="ru-RU"/>
        </w:rPr>
        <w:t>.</w:t>
      </w:r>
      <w:proofErr w:type="spellStart"/>
      <w:r w:rsidRPr="00B612E7">
        <w:rPr>
          <w:rFonts w:ascii="Times New Roman" w:eastAsia="Times New Roman" w:hAnsi="Times New Roman" w:cs="Times New Roman"/>
          <w:sz w:val="24"/>
          <w:szCs w:val="24"/>
          <w:lang w:val="en-US" w:eastAsia="ru-RU"/>
        </w:rPr>
        <w:t>ru</w:t>
      </w:r>
      <w:proofErr w:type="spellEnd"/>
      <w:r w:rsidRPr="00B612E7">
        <w:rPr>
          <w:rFonts w:ascii="Times New Roman" w:eastAsia="Times New Roman" w:hAnsi="Times New Roman" w:cs="Times New Roman"/>
          <w:sz w:val="24"/>
          <w:szCs w:val="24"/>
          <w:lang w:eastAsia="ru-RU"/>
        </w:rPr>
        <w:t>, торговых площадках</w:t>
      </w:r>
      <w:r w:rsidR="009B68FE" w:rsidRPr="00B612E7">
        <w:rPr>
          <w:rFonts w:ascii="Times New Roman" w:eastAsia="Times New Roman" w:hAnsi="Times New Roman" w:cs="Times New Roman"/>
          <w:sz w:val="24"/>
          <w:szCs w:val="24"/>
          <w:lang w:eastAsia="ru-RU"/>
        </w:rPr>
        <w:t>.</w:t>
      </w:r>
      <w:r w:rsidRPr="00B612E7">
        <w:rPr>
          <w:rFonts w:ascii="Times New Roman" w:eastAsia="Times New Roman" w:hAnsi="Times New Roman" w:cs="Times New Roman"/>
          <w:sz w:val="24"/>
          <w:szCs w:val="24"/>
          <w:lang w:eastAsia="ru-RU"/>
        </w:rPr>
        <w:t xml:space="preserve"> Также оборудовано АРМ для работы приемной комиссии в ФИС ЕГЭ и приема. Компьютеры защищены паролями, вход в помещения, где оборудованы указанные рабочие места, ограничен.</w:t>
      </w:r>
    </w:p>
    <w:p w:rsidR="00E44067" w:rsidRPr="00B612E7" w:rsidRDefault="00E44067" w:rsidP="00E44067">
      <w:pPr>
        <w:spacing w:after="0"/>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t xml:space="preserve">     Работает официальный сайт </w:t>
      </w:r>
      <w:r w:rsidR="009B68FE" w:rsidRPr="00B612E7">
        <w:rPr>
          <w:rFonts w:ascii="Times New Roman" w:eastAsia="Times New Roman" w:hAnsi="Times New Roman" w:cs="Times New Roman"/>
          <w:sz w:val="24"/>
          <w:szCs w:val="24"/>
          <w:lang w:eastAsia="ru-RU"/>
        </w:rPr>
        <w:t>филиала</w:t>
      </w:r>
      <w:r w:rsidRPr="00B612E7">
        <w:rPr>
          <w:rFonts w:ascii="Times New Roman" w:eastAsia="Times New Roman" w:hAnsi="Times New Roman" w:cs="Times New Roman"/>
          <w:sz w:val="24"/>
          <w:szCs w:val="24"/>
          <w:lang w:eastAsia="ru-RU"/>
        </w:rPr>
        <w:t xml:space="preserve">, который используется для размещения рабочей информации. Преподаватели  имеют персональные сайты или используют сайт </w:t>
      </w:r>
      <w:r w:rsidR="009B68FE" w:rsidRPr="00B612E7">
        <w:rPr>
          <w:rFonts w:ascii="Times New Roman" w:eastAsia="Times New Roman" w:hAnsi="Times New Roman" w:cs="Times New Roman"/>
          <w:sz w:val="24"/>
          <w:szCs w:val="24"/>
          <w:lang w:eastAsia="ru-RU"/>
        </w:rPr>
        <w:t>колледжа</w:t>
      </w:r>
      <w:r w:rsidRPr="00B612E7">
        <w:rPr>
          <w:rFonts w:ascii="Times New Roman" w:eastAsia="Times New Roman" w:hAnsi="Times New Roman" w:cs="Times New Roman"/>
          <w:sz w:val="24"/>
          <w:szCs w:val="24"/>
          <w:lang w:eastAsia="ru-RU"/>
        </w:rPr>
        <w:t xml:space="preserve"> для размещения учебной и методической информации для студентов.</w:t>
      </w:r>
    </w:p>
    <w:p w:rsidR="00E44067" w:rsidRPr="00B612E7" w:rsidRDefault="00E44067" w:rsidP="00E44067">
      <w:pPr>
        <w:spacing w:after="0"/>
        <w:ind w:firstLine="567"/>
        <w:jc w:val="both"/>
        <w:rPr>
          <w:rFonts w:ascii="Times New Roman" w:eastAsia="Times New Roman" w:hAnsi="Times New Roman" w:cs="Times New Roman"/>
          <w:sz w:val="24"/>
          <w:szCs w:val="24"/>
          <w:lang w:eastAsia="ru-RU"/>
        </w:rPr>
      </w:pPr>
      <w:r w:rsidRPr="00B612E7">
        <w:rPr>
          <w:rFonts w:ascii="Times New Roman" w:eastAsia="Times New Roman" w:hAnsi="Times New Roman" w:cs="Times New Roman"/>
          <w:sz w:val="24"/>
          <w:szCs w:val="24"/>
          <w:lang w:eastAsia="ru-RU"/>
        </w:rPr>
        <w:lastRenderedPageBreak/>
        <w:t xml:space="preserve">Система управления </w:t>
      </w:r>
      <w:r w:rsidR="009B68FE" w:rsidRPr="00B612E7">
        <w:rPr>
          <w:rFonts w:ascii="Times New Roman" w:eastAsia="Times New Roman" w:hAnsi="Times New Roman" w:cs="Times New Roman"/>
          <w:sz w:val="24"/>
          <w:szCs w:val="24"/>
          <w:lang w:eastAsia="ru-RU"/>
        </w:rPr>
        <w:t>филиалом</w:t>
      </w:r>
      <w:r w:rsidRPr="00B612E7">
        <w:rPr>
          <w:rFonts w:ascii="Times New Roman" w:eastAsia="Times New Roman" w:hAnsi="Times New Roman" w:cs="Times New Roman"/>
          <w:sz w:val="24"/>
          <w:szCs w:val="24"/>
          <w:lang w:eastAsia="ru-RU"/>
        </w:rPr>
        <w:t xml:space="preserve"> предусматривает  взаимодействие подразделений  при решении задач организации и проведения образовательного процесса. Она обеспечивается сводным планированием работы, наличием отработанных положений, должностных инструкций  сложившейся системой контроля и сбора информации, коллегиальностью оценки эффективности принятых решений и полученных результатов.</w:t>
      </w:r>
    </w:p>
    <w:p w:rsidR="00E44067" w:rsidRPr="00B612E7" w:rsidRDefault="00E44067" w:rsidP="00E44067">
      <w:pPr>
        <w:spacing w:after="0"/>
        <w:ind w:firstLine="567"/>
        <w:jc w:val="both"/>
        <w:rPr>
          <w:rFonts w:ascii="Times New Roman" w:eastAsia="Times New Roman" w:hAnsi="Times New Roman" w:cs="Times New Roman"/>
          <w:sz w:val="24"/>
          <w:szCs w:val="24"/>
          <w:lang w:eastAsia="ru-RU"/>
        </w:rPr>
      </w:pPr>
    </w:p>
    <w:p w:rsidR="00E44067" w:rsidRPr="00256266" w:rsidRDefault="00E44067" w:rsidP="00E44067">
      <w:pPr>
        <w:spacing w:after="0"/>
        <w:ind w:firstLine="567"/>
        <w:jc w:val="both"/>
        <w:rPr>
          <w:rFonts w:ascii="Times New Roman" w:eastAsia="Times New Roman" w:hAnsi="Times New Roman" w:cs="Times New Roman"/>
          <w:b/>
          <w:color w:val="FF0000"/>
          <w:sz w:val="24"/>
          <w:szCs w:val="24"/>
          <w:lang w:eastAsia="ru-RU"/>
        </w:rPr>
      </w:pPr>
    </w:p>
    <w:p w:rsidR="00E44067" w:rsidRPr="00BF0C57" w:rsidRDefault="00454EEC" w:rsidP="00BF0C57">
      <w:pPr>
        <w:spacing w:after="0"/>
        <w:ind w:left="720"/>
        <w:contextualSpacing/>
        <w:jc w:val="center"/>
        <w:rPr>
          <w:rFonts w:ascii="Times New Roman" w:eastAsia="Times New Roman" w:hAnsi="Times New Roman" w:cs="Times New Roman"/>
          <w:b/>
          <w:sz w:val="24"/>
          <w:szCs w:val="24"/>
          <w:lang w:eastAsia="ru-RU"/>
        </w:rPr>
      </w:pPr>
      <w:r w:rsidRPr="00731F52">
        <w:rPr>
          <w:rFonts w:ascii="Times New Roman" w:eastAsia="Times New Roman" w:hAnsi="Times New Roman" w:cs="Times New Roman"/>
          <w:b/>
          <w:sz w:val="24"/>
          <w:szCs w:val="24"/>
          <w:lang w:eastAsia="ru-RU"/>
        </w:rPr>
        <w:t xml:space="preserve">2. </w:t>
      </w:r>
      <w:r w:rsidR="00E44067" w:rsidRPr="00BF0C57">
        <w:rPr>
          <w:rFonts w:ascii="Times New Roman" w:eastAsia="Times New Roman" w:hAnsi="Times New Roman" w:cs="Times New Roman"/>
          <w:b/>
          <w:sz w:val="24"/>
          <w:szCs w:val="24"/>
          <w:lang w:eastAsia="ru-RU"/>
        </w:rPr>
        <w:t>Структура подготовки специалистов</w:t>
      </w:r>
    </w:p>
    <w:p w:rsidR="00E44067" w:rsidRPr="00731F52" w:rsidRDefault="00E44067" w:rsidP="00E44067">
      <w:pPr>
        <w:spacing w:after="0"/>
        <w:ind w:left="2160"/>
        <w:contextualSpacing/>
        <w:jc w:val="both"/>
        <w:rPr>
          <w:rFonts w:ascii="Times New Roman" w:eastAsia="Times New Roman" w:hAnsi="Times New Roman" w:cs="Times New Roman"/>
          <w:b/>
          <w:sz w:val="24"/>
          <w:szCs w:val="24"/>
          <w:lang w:eastAsia="ru-RU"/>
        </w:rPr>
      </w:pPr>
    </w:p>
    <w:p w:rsidR="00E44067" w:rsidRPr="00731F52" w:rsidRDefault="00E44067" w:rsidP="00E44067">
      <w:pPr>
        <w:spacing w:after="0"/>
        <w:jc w:val="both"/>
        <w:rPr>
          <w:rFonts w:ascii="Times New Roman" w:eastAsia="Times New Roman" w:hAnsi="Times New Roman" w:cs="Times New Roman"/>
          <w:sz w:val="24"/>
          <w:szCs w:val="24"/>
          <w:lang w:eastAsia="ru-RU"/>
        </w:rPr>
      </w:pPr>
      <w:r w:rsidRPr="00731F52">
        <w:rPr>
          <w:rFonts w:ascii="Times New Roman" w:eastAsia="Times New Roman" w:hAnsi="Times New Roman" w:cs="Times New Roman"/>
          <w:sz w:val="24"/>
          <w:szCs w:val="24"/>
          <w:lang w:eastAsia="ru-RU"/>
        </w:rPr>
        <w:t xml:space="preserve">        </w:t>
      </w:r>
      <w:r w:rsidR="00123D7D" w:rsidRPr="00731F52">
        <w:rPr>
          <w:rFonts w:ascii="Times New Roman" w:eastAsia="Times New Roman" w:hAnsi="Times New Roman" w:cs="Times New Roman"/>
          <w:sz w:val="24"/>
          <w:szCs w:val="24"/>
          <w:lang w:eastAsia="ru-RU"/>
        </w:rPr>
        <w:t xml:space="preserve">Искитимский  филиал </w:t>
      </w:r>
      <w:r w:rsidRPr="00731F52">
        <w:rPr>
          <w:rFonts w:ascii="Times New Roman" w:eastAsia="Times New Roman" w:hAnsi="Times New Roman" w:cs="Times New Roman"/>
          <w:sz w:val="24"/>
          <w:szCs w:val="24"/>
          <w:lang w:eastAsia="ru-RU"/>
        </w:rPr>
        <w:t>ГАПОУ  НСО «</w:t>
      </w:r>
      <w:r w:rsidR="00123D7D" w:rsidRPr="00731F52">
        <w:rPr>
          <w:rFonts w:ascii="Times New Roman" w:eastAsia="Times New Roman" w:hAnsi="Times New Roman" w:cs="Times New Roman"/>
          <w:sz w:val="24"/>
          <w:szCs w:val="24"/>
          <w:lang w:eastAsia="ru-RU"/>
        </w:rPr>
        <w:t xml:space="preserve">Новосибирский  </w:t>
      </w:r>
      <w:r w:rsidRPr="00731F52">
        <w:rPr>
          <w:rFonts w:ascii="Times New Roman" w:eastAsia="Times New Roman" w:hAnsi="Times New Roman" w:cs="Times New Roman"/>
          <w:sz w:val="24"/>
          <w:szCs w:val="24"/>
          <w:lang w:eastAsia="ru-RU"/>
        </w:rPr>
        <w:t xml:space="preserve"> медицинский </w:t>
      </w:r>
      <w:r w:rsidR="00123D7D" w:rsidRPr="00731F52">
        <w:rPr>
          <w:rFonts w:ascii="Times New Roman" w:eastAsia="Times New Roman" w:hAnsi="Times New Roman" w:cs="Times New Roman"/>
          <w:sz w:val="24"/>
          <w:szCs w:val="24"/>
          <w:lang w:eastAsia="ru-RU"/>
        </w:rPr>
        <w:t>колледж</w:t>
      </w:r>
      <w:r w:rsidRPr="00731F52">
        <w:rPr>
          <w:rFonts w:ascii="Times New Roman" w:eastAsia="Times New Roman" w:hAnsi="Times New Roman" w:cs="Times New Roman"/>
          <w:sz w:val="24"/>
          <w:szCs w:val="24"/>
          <w:lang w:eastAsia="ru-RU"/>
        </w:rPr>
        <w:t xml:space="preserve">» в соответствии с лицензией  реализует различные по уровню подготовки специалистов профессиональные образовательные программы среднего профессионального образования, программы дополнительного образования (профессиональной переподготовки и повышения квалификации специалистов) по очной форме обучения. </w:t>
      </w:r>
    </w:p>
    <w:p w:rsidR="00E44067" w:rsidRPr="00731F52" w:rsidRDefault="00E44067" w:rsidP="00E44067">
      <w:pPr>
        <w:spacing w:after="0"/>
        <w:jc w:val="both"/>
        <w:rPr>
          <w:rFonts w:ascii="Times New Roman" w:eastAsia="Times New Roman" w:hAnsi="Times New Roman" w:cs="Times New Roman"/>
          <w:sz w:val="24"/>
          <w:szCs w:val="24"/>
          <w:lang w:eastAsia="ru-RU"/>
        </w:rPr>
      </w:pPr>
      <w:r w:rsidRPr="00731F52">
        <w:rPr>
          <w:rFonts w:ascii="Times New Roman" w:eastAsia="Times New Roman" w:hAnsi="Times New Roman" w:cs="Times New Roman"/>
          <w:sz w:val="24"/>
          <w:szCs w:val="24"/>
          <w:lang w:eastAsia="ru-RU"/>
        </w:rPr>
        <w:t xml:space="preserve">       По программам среднего профессионального образования обучение ведется в соответствии с  ФГОС  СПО и разработанными основными профессиональными образовательными программами по специальностям. В настоящее время обучение в </w:t>
      </w:r>
      <w:r w:rsidR="00731F52" w:rsidRPr="00731F52">
        <w:rPr>
          <w:rFonts w:ascii="Times New Roman" w:eastAsia="Times New Roman" w:hAnsi="Times New Roman" w:cs="Times New Roman"/>
          <w:sz w:val="24"/>
          <w:szCs w:val="24"/>
          <w:lang w:eastAsia="ru-RU"/>
        </w:rPr>
        <w:t>филиале</w:t>
      </w:r>
      <w:r w:rsidRPr="00731F52">
        <w:rPr>
          <w:rFonts w:ascii="Times New Roman" w:eastAsia="Times New Roman" w:hAnsi="Times New Roman" w:cs="Times New Roman"/>
          <w:sz w:val="24"/>
          <w:szCs w:val="24"/>
          <w:lang w:eastAsia="ru-RU"/>
        </w:rPr>
        <w:t xml:space="preserve"> ведется по двум специальностям:</w:t>
      </w:r>
    </w:p>
    <w:p w:rsidR="00E44067" w:rsidRPr="00D174A1" w:rsidRDefault="00E44067" w:rsidP="00E44067">
      <w:pPr>
        <w:spacing w:after="0"/>
        <w:jc w:val="both"/>
        <w:rPr>
          <w:rFonts w:ascii="Times New Roman" w:eastAsia="Times New Roman" w:hAnsi="Times New Roman" w:cs="Times New Roman"/>
          <w:sz w:val="24"/>
          <w:szCs w:val="24"/>
          <w:lang w:eastAsia="ru-RU"/>
        </w:rPr>
      </w:pPr>
      <w:r w:rsidRPr="00D174A1">
        <w:rPr>
          <w:rFonts w:ascii="Times New Roman" w:eastAsia="Times New Roman" w:hAnsi="Times New Roman" w:cs="Times New Roman"/>
          <w:sz w:val="24"/>
          <w:szCs w:val="24"/>
          <w:lang w:eastAsia="ru-RU"/>
        </w:rPr>
        <w:t xml:space="preserve">      - 31.02.01 Лечебное дело, квалификация фельдшер, диплом о среднем профессиональном образовании повышенного уровня образования, нормативный срок обучения 3 года 10 месяцев, очная форма обучения;</w:t>
      </w:r>
    </w:p>
    <w:p w:rsidR="00E44067" w:rsidRPr="00D174A1" w:rsidRDefault="00E44067" w:rsidP="00E44067">
      <w:pPr>
        <w:spacing w:after="0"/>
        <w:jc w:val="both"/>
        <w:rPr>
          <w:rFonts w:ascii="Times New Roman" w:eastAsia="Times New Roman" w:hAnsi="Times New Roman" w:cs="Times New Roman"/>
          <w:sz w:val="24"/>
          <w:szCs w:val="24"/>
          <w:lang w:eastAsia="ru-RU"/>
        </w:rPr>
      </w:pPr>
      <w:r w:rsidRPr="00D174A1">
        <w:rPr>
          <w:rFonts w:ascii="Times New Roman" w:eastAsia="Times New Roman" w:hAnsi="Times New Roman" w:cs="Times New Roman"/>
          <w:sz w:val="24"/>
          <w:szCs w:val="24"/>
          <w:lang w:eastAsia="ru-RU"/>
        </w:rPr>
        <w:t xml:space="preserve">     - 34.02.01 Сестринское дело, квалификация медицинская сестра, медицинский брат, диплом о среднем профессиональном образовании базового уровня образования, нормативный срок обучения 2 года 10 месяцев на базе среднего общего (полного) образования, 3 года 10 месяцев на базе основного общего образования, очная форма обучения.</w:t>
      </w:r>
    </w:p>
    <w:p w:rsidR="00E44067" w:rsidRPr="00D174A1" w:rsidRDefault="00E44067" w:rsidP="00E44067">
      <w:pPr>
        <w:spacing w:after="0"/>
        <w:jc w:val="both"/>
        <w:rPr>
          <w:rFonts w:ascii="Times New Roman" w:eastAsia="Times New Roman" w:hAnsi="Times New Roman" w:cs="Times New Roman"/>
          <w:sz w:val="24"/>
          <w:szCs w:val="24"/>
          <w:lang w:eastAsia="ru-RU"/>
        </w:rPr>
      </w:pPr>
      <w:r w:rsidRPr="00D174A1">
        <w:rPr>
          <w:rFonts w:ascii="Times New Roman" w:eastAsia="Times New Roman" w:hAnsi="Times New Roman" w:cs="Times New Roman"/>
          <w:sz w:val="24"/>
          <w:szCs w:val="24"/>
          <w:lang w:eastAsia="ru-RU"/>
        </w:rPr>
        <w:t xml:space="preserve">      Контрольные цифры приема  абитуриентов на 20</w:t>
      </w:r>
      <w:r w:rsidR="00BB1A1F">
        <w:rPr>
          <w:rFonts w:ascii="Times New Roman" w:eastAsia="Times New Roman" w:hAnsi="Times New Roman" w:cs="Times New Roman"/>
          <w:sz w:val="24"/>
          <w:szCs w:val="24"/>
          <w:lang w:eastAsia="ru-RU"/>
        </w:rPr>
        <w:t>20</w:t>
      </w:r>
      <w:r w:rsidRPr="00D174A1">
        <w:rPr>
          <w:rFonts w:ascii="Times New Roman" w:eastAsia="Times New Roman" w:hAnsi="Times New Roman" w:cs="Times New Roman"/>
          <w:sz w:val="24"/>
          <w:szCs w:val="24"/>
          <w:lang w:eastAsia="ru-RU"/>
        </w:rPr>
        <w:t>-20</w:t>
      </w:r>
      <w:r w:rsidR="001F7DCE">
        <w:rPr>
          <w:rFonts w:ascii="Times New Roman" w:eastAsia="Times New Roman" w:hAnsi="Times New Roman" w:cs="Times New Roman"/>
          <w:sz w:val="24"/>
          <w:szCs w:val="24"/>
          <w:lang w:eastAsia="ru-RU"/>
        </w:rPr>
        <w:t>2</w:t>
      </w:r>
      <w:r w:rsidR="00BB1A1F">
        <w:rPr>
          <w:rFonts w:ascii="Times New Roman" w:eastAsia="Times New Roman" w:hAnsi="Times New Roman" w:cs="Times New Roman"/>
          <w:sz w:val="24"/>
          <w:szCs w:val="24"/>
          <w:lang w:eastAsia="ru-RU"/>
        </w:rPr>
        <w:t>1</w:t>
      </w:r>
      <w:r w:rsidRPr="00D174A1">
        <w:rPr>
          <w:rFonts w:ascii="Times New Roman" w:eastAsia="Times New Roman" w:hAnsi="Times New Roman" w:cs="Times New Roman"/>
          <w:sz w:val="24"/>
          <w:szCs w:val="24"/>
          <w:lang w:eastAsia="ru-RU"/>
        </w:rPr>
        <w:t xml:space="preserve"> учебный год выполнены.      </w:t>
      </w:r>
    </w:p>
    <w:p w:rsidR="00E44067" w:rsidRPr="00D174A1" w:rsidRDefault="00E44067" w:rsidP="00E44067">
      <w:pPr>
        <w:spacing w:after="0"/>
        <w:jc w:val="both"/>
        <w:rPr>
          <w:rFonts w:ascii="Times New Roman" w:eastAsia="Times New Roman" w:hAnsi="Times New Roman" w:cs="Times New Roman"/>
          <w:sz w:val="24"/>
          <w:szCs w:val="24"/>
          <w:lang w:eastAsia="ru-RU"/>
        </w:rPr>
      </w:pPr>
      <w:r w:rsidRPr="00D174A1">
        <w:rPr>
          <w:rFonts w:ascii="Times New Roman" w:eastAsia="Times New Roman" w:hAnsi="Times New Roman" w:cs="Times New Roman"/>
          <w:sz w:val="24"/>
          <w:szCs w:val="24"/>
          <w:lang w:eastAsia="ru-RU"/>
        </w:rPr>
        <w:t xml:space="preserve">      </w:t>
      </w:r>
      <w:r w:rsidR="0004685D" w:rsidRPr="00D174A1">
        <w:rPr>
          <w:rFonts w:ascii="Times New Roman" w:eastAsia="Times New Roman" w:hAnsi="Times New Roman" w:cs="Times New Roman"/>
          <w:sz w:val="24"/>
          <w:szCs w:val="24"/>
          <w:lang w:eastAsia="ru-RU"/>
        </w:rPr>
        <w:t>Филиал</w:t>
      </w:r>
      <w:r w:rsidRPr="00D174A1">
        <w:rPr>
          <w:rFonts w:ascii="Times New Roman" w:eastAsia="Times New Roman" w:hAnsi="Times New Roman" w:cs="Times New Roman"/>
          <w:sz w:val="24"/>
          <w:szCs w:val="24"/>
          <w:lang w:eastAsia="ru-RU"/>
        </w:rPr>
        <w:t xml:space="preserve"> осуществляет обучение по программам дополнительного профессионального образования. В 20</w:t>
      </w:r>
      <w:r w:rsidR="00BB1A1F">
        <w:rPr>
          <w:rFonts w:ascii="Times New Roman" w:eastAsia="Times New Roman" w:hAnsi="Times New Roman" w:cs="Times New Roman"/>
          <w:sz w:val="24"/>
          <w:szCs w:val="24"/>
          <w:lang w:eastAsia="ru-RU"/>
        </w:rPr>
        <w:t>20</w:t>
      </w:r>
      <w:r w:rsidRPr="00D174A1">
        <w:rPr>
          <w:rFonts w:ascii="Times New Roman" w:eastAsia="Times New Roman" w:hAnsi="Times New Roman" w:cs="Times New Roman"/>
          <w:sz w:val="24"/>
          <w:szCs w:val="24"/>
          <w:lang w:eastAsia="ru-RU"/>
        </w:rPr>
        <w:t xml:space="preserve"> году обучено </w:t>
      </w:r>
      <w:r w:rsidR="00BB1A1F">
        <w:rPr>
          <w:rFonts w:ascii="Times New Roman" w:eastAsia="Times New Roman" w:hAnsi="Times New Roman" w:cs="Times New Roman"/>
          <w:sz w:val="24"/>
          <w:szCs w:val="24"/>
          <w:lang w:eastAsia="ru-RU"/>
        </w:rPr>
        <w:t>207</w:t>
      </w:r>
      <w:r w:rsidRPr="00D174A1">
        <w:rPr>
          <w:rFonts w:ascii="Times New Roman" w:eastAsia="Times New Roman" w:hAnsi="Times New Roman" w:cs="Times New Roman"/>
          <w:sz w:val="24"/>
          <w:szCs w:val="24"/>
          <w:lang w:eastAsia="ru-RU"/>
        </w:rPr>
        <w:t xml:space="preserve"> человек:</w:t>
      </w:r>
    </w:p>
    <w:p w:rsidR="00E44067"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color w:val="FF0000"/>
          <w:sz w:val="24"/>
          <w:szCs w:val="24"/>
          <w:lang w:eastAsia="ru-RU"/>
        </w:rPr>
        <w:t xml:space="preserve">                                                                                                                                         </w:t>
      </w:r>
      <w:r w:rsidRPr="004C6D3D">
        <w:rPr>
          <w:rFonts w:ascii="Times New Roman" w:eastAsia="Times New Roman" w:hAnsi="Times New Roman" w:cs="Times New Roman"/>
          <w:sz w:val="24"/>
          <w:szCs w:val="24"/>
          <w:lang w:eastAsia="ru-RU"/>
        </w:rPr>
        <w:t>Таблица  1</w:t>
      </w:r>
    </w:p>
    <w:p w:rsidR="001060E0" w:rsidRPr="004C6D3D" w:rsidRDefault="001060E0" w:rsidP="00E44067">
      <w:pPr>
        <w:spacing w:after="0"/>
        <w:jc w:val="both"/>
        <w:rPr>
          <w:rFonts w:ascii="Times New Roman" w:eastAsia="Times New Roman" w:hAnsi="Times New Roman" w:cs="Times New Roman"/>
          <w:sz w:val="24"/>
          <w:szCs w:val="24"/>
          <w:lang w:eastAsia="ru-RU"/>
        </w:rPr>
      </w:pPr>
    </w:p>
    <w:tbl>
      <w:tblPr>
        <w:tblStyle w:val="a3"/>
        <w:tblW w:w="0" w:type="auto"/>
        <w:tblLook w:val="04A0"/>
      </w:tblPr>
      <w:tblGrid>
        <w:gridCol w:w="534"/>
        <w:gridCol w:w="5846"/>
        <w:gridCol w:w="3191"/>
      </w:tblGrid>
      <w:tr w:rsidR="00E44067" w:rsidRPr="00256266" w:rsidTr="00CF3D8B">
        <w:tc>
          <w:tcPr>
            <w:tcW w:w="534"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w:t>
            </w:r>
          </w:p>
        </w:tc>
        <w:tc>
          <w:tcPr>
            <w:tcW w:w="5846" w:type="dxa"/>
          </w:tcPr>
          <w:p w:rsidR="00E44067" w:rsidRPr="004C6D3D" w:rsidRDefault="00E44067" w:rsidP="00E44067">
            <w:pPr>
              <w:jc w:val="center"/>
              <w:rPr>
                <w:rFonts w:ascii="Times New Roman" w:eastAsia="Times New Roman" w:hAnsi="Times New Roman" w:cs="Times New Roman"/>
                <w:b/>
                <w:sz w:val="24"/>
                <w:szCs w:val="24"/>
                <w:lang w:eastAsia="ru-RU"/>
              </w:rPr>
            </w:pPr>
            <w:r w:rsidRPr="004C6D3D">
              <w:rPr>
                <w:rFonts w:ascii="Times New Roman" w:eastAsia="Times New Roman" w:hAnsi="Times New Roman" w:cs="Times New Roman"/>
                <w:b/>
                <w:sz w:val="24"/>
                <w:szCs w:val="24"/>
                <w:lang w:eastAsia="ru-RU"/>
              </w:rPr>
              <w:t>Наименование программы дополнительного профессионального образования</w:t>
            </w:r>
          </w:p>
        </w:tc>
        <w:tc>
          <w:tcPr>
            <w:tcW w:w="3191" w:type="dxa"/>
          </w:tcPr>
          <w:p w:rsidR="00E44067" w:rsidRPr="004C6D3D" w:rsidRDefault="00E44067" w:rsidP="00227B44">
            <w:pPr>
              <w:jc w:val="center"/>
              <w:rPr>
                <w:rFonts w:ascii="Times New Roman" w:eastAsia="Times New Roman" w:hAnsi="Times New Roman" w:cs="Times New Roman"/>
                <w:b/>
                <w:sz w:val="24"/>
                <w:szCs w:val="24"/>
                <w:lang w:eastAsia="ru-RU"/>
              </w:rPr>
            </w:pPr>
            <w:r w:rsidRPr="004C6D3D">
              <w:rPr>
                <w:rFonts w:ascii="Times New Roman" w:eastAsia="Times New Roman" w:hAnsi="Times New Roman" w:cs="Times New Roman"/>
                <w:b/>
                <w:sz w:val="24"/>
                <w:szCs w:val="24"/>
                <w:lang w:eastAsia="ru-RU"/>
              </w:rPr>
              <w:t>Кол</w:t>
            </w:r>
            <w:r w:rsidR="00D73106">
              <w:rPr>
                <w:rFonts w:ascii="Times New Roman" w:eastAsia="Times New Roman" w:hAnsi="Times New Roman" w:cs="Times New Roman"/>
                <w:b/>
                <w:sz w:val="24"/>
                <w:szCs w:val="24"/>
                <w:lang w:eastAsia="ru-RU"/>
              </w:rPr>
              <w:t xml:space="preserve">ичество </w:t>
            </w:r>
            <w:proofErr w:type="gramStart"/>
            <w:r w:rsidR="00D73106">
              <w:rPr>
                <w:rFonts w:ascii="Times New Roman" w:eastAsia="Times New Roman" w:hAnsi="Times New Roman" w:cs="Times New Roman"/>
                <w:b/>
                <w:sz w:val="24"/>
                <w:szCs w:val="24"/>
                <w:lang w:eastAsia="ru-RU"/>
              </w:rPr>
              <w:t>прошедших</w:t>
            </w:r>
            <w:proofErr w:type="gramEnd"/>
            <w:r w:rsidR="00D73106">
              <w:rPr>
                <w:rFonts w:ascii="Times New Roman" w:eastAsia="Times New Roman" w:hAnsi="Times New Roman" w:cs="Times New Roman"/>
                <w:b/>
                <w:sz w:val="24"/>
                <w:szCs w:val="24"/>
                <w:lang w:eastAsia="ru-RU"/>
              </w:rPr>
              <w:t xml:space="preserve"> обучение в 2020</w:t>
            </w:r>
            <w:r w:rsidRPr="004C6D3D">
              <w:rPr>
                <w:rFonts w:ascii="Times New Roman" w:eastAsia="Times New Roman" w:hAnsi="Times New Roman" w:cs="Times New Roman"/>
                <w:b/>
                <w:sz w:val="24"/>
                <w:szCs w:val="24"/>
                <w:lang w:eastAsia="ru-RU"/>
              </w:rPr>
              <w:t xml:space="preserve"> году</w:t>
            </w:r>
          </w:p>
        </w:tc>
      </w:tr>
      <w:tr w:rsidR="00E44067" w:rsidRPr="00256266" w:rsidTr="00CF3D8B">
        <w:tc>
          <w:tcPr>
            <w:tcW w:w="534"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1</w:t>
            </w:r>
          </w:p>
        </w:tc>
        <w:tc>
          <w:tcPr>
            <w:tcW w:w="5846"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Специальность «Сестринское дело»:</w:t>
            </w:r>
          </w:p>
          <w:p w:rsidR="00E44067" w:rsidRPr="004C6D3D" w:rsidRDefault="00227B44" w:rsidP="00341643">
            <w:pPr>
              <w:numPr>
                <w:ilvl w:val="0"/>
                <w:numId w:val="6"/>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w:t>
            </w:r>
            <w:r w:rsidR="00E44067" w:rsidRPr="004C6D3D">
              <w:rPr>
                <w:rFonts w:ascii="Times New Roman" w:eastAsia="Times New Roman" w:hAnsi="Times New Roman" w:cs="Times New Roman"/>
                <w:sz w:val="24"/>
                <w:szCs w:val="24"/>
                <w:lang w:eastAsia="ru-RU"/>
              </w:rPr>
              <w:t>;</w:t>
            </w:r>
          </w:p>
          <w:p w:rsidR="00E44067" w:rsidRPr="004C6D3D" w:rsidRDefault="004C6D3D" w:rsidP="00341643">
            <w:pPr>
              <w:numPr>
                <w:ilvl w:val="0"/>
                <w:numId w:val="6"/>
              </w:numPr>
              <w:contextualSpacing/>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Профессиональная  переподготовка</w:t>
            </w:r>
          </w:p>
        </w:tc>
        <w:tc>
          <w:tcPr>
            <w:tcW w:w="3191" w:type="dxa"/>
          </w:tcPr>
          <w:p w:rsidR="00E44067" w:rsidRPr="004C6D3D" w:rsidRDefault="00E44067" w:rsidP="00E44067">
            <w:pPr>
              <w:jc w:val="both"/>
              <w:rPr>
                <w:rFonts w:ascii="Times New Roman" w:eastAsia="Times New Roman" w:hAnsi="Times New Roman" w:cs="Times New Roman"/>
                <w:sz w:val="24"/>
                <w:szCs w:val="24"/>
                <w:lang w:eastAsia="ru-RU"/>
              </w:rPr>
            </w:pPr>
          </w:p>
          <w:p w:rsidR="00E44067"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p w:rsidR="00E44067" w:rsidRPr="004C6D3D" w:rsidRDefault="003D7367"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44067" w:rsidRPr="00256266" w:rsidTr="00662C22">
        <w:trPr>
          <w:trHeight w:val="775"/>
        </w:trPr>
        <w:tc>
          <w:tcPr>
            <w:tcW w:w="534" w:type="dxa"/>
          </w:tcPr>
          <w:p w:rsidR="00E44067" w:rsidRPr="004C6D3D" w:rsidRDefault="004C6D3D"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2</w:t>
            </w:r>
          </w:p>
        </w:tc>
        <w:tc>
          <w:tcPr>
            <w:tcW w:w="5846"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Специальность «Лечебное дело»:</w:t>
            </w:r>
          </w:p>
          <w:p w:rsidR="00E44067" w:rsidRDefault="00662C22" w:rsidP="00341643">
            <w:pPr>
              <w:numPr>
                <w:ilvl w:val="0"/>
                <w:numId w:val="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квалификации</w:t>
            </w:r>
            <w:r w:rsidR="00E44067" w:rsidRPr="004C6D3D">
              <w:rPr>
                <w:rFonts w:ascii="Times New Roman" w:eastAsia="Times New Roman" w:hAnsi="Times New Roman" w:cs="Times New Roman"/>
                <w:sz w:val="24"/>
                <w:szCs w:val="24"/>
                <w:lang w:eastAsia="ru-RU"/>
              </w:rPr>
              <w:t>;</w:t>
            </w:r>
          </w:p>
          <w:p w:rsidR="00E44067" w:rsidRPr="004C6D3D" w:rsidRDefault="00662C22" w:rsidP="00341643">
            <w:pPr>
              <w:numPr>
                <w:ilvl w:val="0"/>
                <w:numId w:val="7"/>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Профессиональная переподготовка</w:t>
            </w:r>
          </w:p>
        </w:tc>
        <w:tc>
          <w:tcPr>
            <w:tcW w:w="3191" w:type="dxa"/>
          </w:tcPr>
          <w:p w:rsidR="00E44067" w:rsidRDefault="00E44067" w:rsidP="00E44067">
            <w:pPr>
              <w:jc w:val="both"/>
              <w:rPr>
                <w:rFonts w:ascii="Times New Roman" w:eastAsia="Times New Roman" w:hAnsi="Times New Roman" w:cs="Times New Roman"/>
                <w:sz w:val="24"/>
                <w:szCs w:val="24"/>
                <w:lang w:eastAsia="ru-RU"/>
              </w:rPr>
            </w:pPr>
          </w:p>
          <w:p w:rsidR="00662C22"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662C22"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62C22" w:rsidRPr="00256266" w:rsidTr="00CF3D8B">
        <w:trPr>
          <w:trHeight w:val="380"/>
        </w:trPr>
        <w:tc>
          <w:tcPr>
            <w:tcW w:w="534" w:type="dxa"/>
          </w:tcPr>
          <w:p w:rsidR="00662C22" w:rsidRPr="004C6D3D" w:rsidRDefault="00662C22"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46" w:type="dxa"/>
          </w:tcPr>
          <w:p w:rsidR="00662C22" w:rsidRPr="004C6D3D" w:rsidRDefault="00662C22" w:rsidP="00662C22">
            <w:pPr>
              <w:contextualSpacing/>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Скорая и неотложная медицинская помощь</w:t>
            </w:r>
            <w:r>
              <w:rPr>
                <w:rFonts w:ascii="Times New Roman" w:eastAsia="Times New Roman" w:hAnsi="Times New Roman" w:cs="Times New Roman"/>
                <w:sz w:val="24"/>
                <w:szCs w:val="24"/>
                <w:lang w:eastAsia="ru-RU"/>
              </w:rPr>
              <w:t xml:space="preserve"> (профессиональная переподготовка)</w:t>
            </w:r>
          </w:p>
        </w:tc>
        <w:tc>
          <w:tcPr>
            <w:tcW w:w="3191" w:type="dxa"/>
          </w:tcPr>
          <w:p w:rsidR="00662C22"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E44067" w:rsidRPr="00256266" w:rsidTr="00CF3D8B">
        <w:tc>
          <w:tcPr>
            <w:tcW w:w="534" w:type="dxa"/>
          </w:tcPr>
          <w:p w:rsidR="00E44067" w:rsidRPr="004C6D3D" w:rsidRDefault="00662C22"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46"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Специальность «Медицинский массаж»:</w:t>
            </w:r>
          </w:p>
          <w:p w:rsidR="00E44067" w:rsidRPr="004C6D3D" w:rsidRDefault="00E44067" w:rsidP="00341643">
            <w:pPr>
              <w:numPr>
                <w:ilvl w:val="0"/>
                <w:numId w:val="8"/>
              </w:numPr>
              <w:contextualSpacing/>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Повышение квалификации (144 часа);</w:t>
            </w:r>
          </w:p>
          <w:p w:rsidR="00E44067" w:rsidRPr="004C6D3D" w:rsidRDefault="00E44067" w:rsidP="00341643">
            <w:pPr>
              <w:numPr>
                <w:ilvl w:val="0"/>
                <w:numId w:val="8"/>
              </w:numPr>
              <w:contextualSpacing/>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Профессиональная переподготовка</w:t>
            </w:r>
          </w:p>
        </w:tc>
        <w:tc>
          <w:tcPr>
            <w:tcW w:w="3191" w:type="dxa"/>
          </w:tcPr>
          <w:p w:rsidR="00E44067" w:rsidRPr="004C6D3D" w:rsidRDefault="00E44067" w:rsidP="00E44067">
            <w:pPr>
              <w:jc w:val="both"/>
              <w:rPr>
                <w:rFonts w:ascii="Times New Roman" w:eastAsia="Times New Roman" w:hAnsi="Times New Roman" w:cs="Times New Roman"/>
                <w:sz w:val="24"/>
                <w:szCs w:val="24"/>
                <w:lang w:eastAsia="ru-RU"/>
              </w:rPr>
            </w:pPr>
          </w:p>
          <w:p w:rsidR="00E44067"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E44067" w:rsidRPr="004C6D3D" w:rsidRDefault="00BB1A1F" w:rsidP="00662C2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E44067" w:rsidRPr="00256266" w:rsidTr="00CF3D8B">
        <w:tc>
          <w:tcPr>
            <w:tcW w:w="534" w:type="dxa"/>
          </w:tcPr>
          <w:p w:rsidR="00E44067" w:rsidRPr="004C6D3D" w:rsidRDefault="00662C22"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46" w:type="dxa"/>
          </w:tcPr>
          <w:p w:rsidR="00E44067" w:rsidRPr="004C6D3D" w:rsidRDefault="00E44067" w:rsidP="00E44067">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 xml:space="preserve">Организация проведения </w:t>
            </w:r>
            <w:proofErr w:type="spellStart"/>
            <w:r w:rsidRPr="004C6D3D">
              <w:rPr>
                <w:rFonts w:ascii="Times New Roman" w:eastAsia="Times New Roman" w:hAnsi="Times New Roman" w:cs="Times New Roman"/>
                <w:sz w:val="24"/>
                <w:szCs w:val="24"/>
                <w:lang w:eastAsia="ru-RU"/>
              </w:rPr>
              <w:t>предрейсового</w:t>
            </w:r>
            <w:proofErr w:type="spellEnd"/>
            <w:r w:rsidRPr="004C6D3D">
              <w:rPr>
                <w:rFonts w:ascii="Times New Roman" w:eastAsia="Times New Roman" w:hAnsi="Times New Roman" w:cs="Times New Roman"/>
                <w:sz w:val="24"/>
                <w:szCs w:val="24"/>
                <w:lang w:eastAsia="ru-RU"/>
              </w:rPr>
              <w:t xml:space="preserve"> и </w:t>
            </w:r>
            <w:proofErr w:type="spellStart"/>
            <w:r w:rsidRPr="004C6D3D">
              <w:rPr>
                <w:rFonts w:ascii="Times New Roman" w:eastAsia="Times New Roman" w:hAnsi="Times New Roman" w:cs="Times New Roman"/>
                <w:sz w:val="24"/>
                <w:szCs w:val="24"/>
                <w:lang w:eastAsia="ru-RU"/>
              </w:rPr>
              <w:t>послерейсового</w:t>
            </w:r>
            <w:proofErr w:type="spellEnd"/>
            <w:r w:rsidRPr="004C6D3D">
              <w:rPr>
                <w:rFonts w:ascii="Times New Roman" w:eastAsia="Times New Roman" w:hAnsi="Times New Roman" w:cs="Times New Roman"/>
                <w:sz w:val="24"/>
                <w:szCs w:val="24"/>
                <w:lang w:eastAsia="ru-RU"/>
              </w:rPr>
              <w:t xml:space="preserve"> медицинского осмотра водителей транспортных средств</w:t>
            </w:r>
          </w:p>
        </w:tc>
        <w:tc>
          <w:tcPr>
            <w:tcW w:w="3191" w:type="dxa"/>
          </w:tcPr>
          <w:p w:rsidR="00E44067"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BB1A1F" w:rsidRPr="00256266" w:rsidTr="00CF3D8B">
        <w:tc>
          <w:tcPr>
            <w:tcW w:w="534" w:type="dxa"/>
          </w:tcPr>
          <w:p w:rsidR="00BB1A1F"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5846" w:type="dxa"/>
          </w:tcPr>
          <w:p w:rsidR="00BB1A1F"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помощь (обучение воспитателей детского дошкольного образовательного учреждения)</w:t>
            </w:r>
          </w:p>
        </w:tc>
        <w:tc>
          <w:tcPr>
            <w:tcW w:w="3191" w:type="dxa"/>
          </w:tcPr>
          <w:p w:rsidR="00BB1A1F"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E44067" w:rsidRPr="00256266" w:rsidTr="00CF3D8B">
        <w:tc>
          <w:tcPr>
            <w:tcW w:w="534" w:type="dxa"/>
          </w:tcPr>
          <w:p w:rsidR="00E44067" w:rsidRPr="004C6D3D" w:rsidRDefault="00BB1A1F" w:rsidP="00E4406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46" w:type="dxa"/>
          </w:tcPr>
          <w:p w:rsidR="00E44067" w:rsidRPr="004C6D3D" w:rsidRDefault="00E44067" w:rsidP="00BB1A1F">
            <w:pPr>
              <w:jc w:val="both"/>
              <w:rPr>
                <w:rFonts w:ascii="Times New Roman" w:eastAsia="Times New Roman" w:hAnsi="Times New Roman" w:cs="Times New Roman"/>
                <w:sz w:val="24"/>
                <w:szCs w:val="24"/>
                <w:lang w:eastAsia="ru-RU"/>
              </w:rPr>
            </w:pPr>
            <w:r w:rsidRPr="004C6D3D">
              <w:rPr>
                <w:rFonts w:ascii="Times New Roman" w:eastAsia="Times New Roman" w:hAnsi="Times New Roman" w:cs="Times New Roman"/>
                <w:sz w:val="24"/>
                <w:szCs w:val="24"/>
                <w:lang w:eastAsia="ru-RU"/>
              </w:rPr>
              <w:t xml:space="preserve">Подготовка </w:t>
            </w:r>
            <w:r w:rsidR="00BB1A1F">
              <w:rPr>
                <w:rFonts w:ascii="Times New Roman" w:eastAsia="Times New Roman" w:hAnsi="Times New Roman" w:cs="Times New Roman"/>
                <w:sz w:val="24"/>
                <w:szCs w:val="24"/>
                <w:lang w:eastAsia="ru-RU"/>
              </w:rPr>
              <w:t>сиделок</w:t>
            </w:r>
          </w:p>
        </w:tc>
        <w:tc>
          <w:tcPr>
            <w:tcW w:w="3191" w:type="dxa"/>
          </w:tcPr>
          <w:p w:rsidR="00E44067" w:rsidRPr="004C6D3D" w:rsidRDefault="00BB1A1F" w:rsidP="00662C2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E44067" w:rsidRPr="00256266" w:rsidTr="00CF3D8B">
        <w:tc>
          <w:tcPr>
            <w:tcW w:w="534" w:type="dxa"/>
          </w:tcPr>
          <w:p w:rsidR="00E44067" w:rsidRPr="004C6D3D" w:rsidRDefault="00E44067" w:rsidP="00E44067">
            <w:pPr>
              <w:jc w:val="both"/>
              <w:rPr>
                <w:rFonts w:ascii="Times New Roman" w:eastAsia="Times New Roman" w:hAnsi="Times New Roman" w:cs="Times New Roman"/>
                <w:sz w:val="24"/>
                <w:szCs w:val="24"/>
                <w:lang w:eastAsia="ru-RU"/>
              </w:rPr>
            </w:pPr>
          </w:p>
        </w:tc>
        <w:tc>
          <w:tcPr>
            <w:tcW w:w="5846" w:type="dxa"/>
          </w:tcPr>
          <w:p w:rsidR="00E44067" w:rsidRPr="004C6D3D" w:rsidRDefault="00E44067" w:rsidP="00E44067">
            <w:pPr>
              <w:jc w:val="both"/>
              <w:rPr>
                <w:rFonts w:ascii="Times New Roman" w:eastAsia="Times New Roman" w:hAnsi="Times New Roman" w:cs="Times New Roman"/>
                <w:b/>
                <w:sz w:val="24"/>
                <w:szCs w:val="24"/>
                <w:lang w:eastAsia="ru-RU"/>
              </w:rPr>
            </w:pPr>
            <w:r w:rsidRPr="004C6D3D">
              <w:rPr>
                <w:rFonts w:ascii="Times New Roman" w:eastAsia="Times New Roman" w:hAnsi="Times New Roman" w:cs="Times New Roman"/>
                <w:b/>
                <w:sz w:val="24"/>
                <w:szCs w:val="24"/>
                <w:lang w:eastAsia="ru-RU"/>
              </w:rPr>
              <w:t>ИТОГО</w:t>
            </w:r>
          </w:p>
        </w:tc>
        <w:tc>
          <w:tcPr>
            <w:tcW w:w="3191" w:type="dxa"/>
          </w:tcPr>
          <w:p w:rsidR="00E44067" w:rsidRPr="004C6D3D" w:rsidRDefault="00BB1A1F" w:rsidP="0028278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207</w:t>
            </w:r>
          </w:p>
        </w:tc>
      </w:tr>
    </w:tbl>
    <w:p w:rsidR="00E44067" w:rsidRPr="00256266" w:rsidRDefault="00E44067" w:rsidP="00E44067">
      <w:pPr>
        <w:spacing w:after="0"/>
        <w:jc w:val="both"/>
        <w:rPr>
          <w:rFonts w:ascii="Times New Roman" w:eastAsia="Times New Roman" w:hAnsi="Times New Roman" w:cs="Times New Roman"/>
          <w:color w:val="FF0000"/>
          <w:sz w:val="24"/>
          <w:szCs w:val="24"/>
          <w:lang w:eastAsia="ru-RU"/>
        </w:rPr>
      </w:pPr>
    </w:p>
    <w:p w:rsidR="00E44067" w:rsidRPr="005119C9" w:rsidRDefault="005119C9" w:rsidP="005119C9">
      <w:pPr>
        <w:rPr>
          <w:rFonts w:ascii="Times New Roman" w:hAnsi="Times New Roman" w:cs="Times New Roman"/>
          <w:sz w:val="24"/>
          <w:szCs w:val="24"/>
        </w:rPr>
      </w:pPr>
      <w:r>
        <w:rPr>
          <w:rFonts w:ascii="Times New Roman" w:hAnsi="Times New Roman" w:cs="Times New Roman"/>
          <w:sz w:val="24"/>
          <w:szCs w:val="24"/>
        </w:rPr>
        <w:t xml:space="preserve">2.1. </w:t>
      </w:r>
      <w:r w:rsidR="00E44067" w:rsidRPr="005119C9">
        <w:rPr>
          <w:rFonts w:ascii="Times New Roman" w:hAnsi="Times New Roman" w:cs="Times New Roman"/>
          <w:sz w:val="24"/>
          <w:szCs w:val="24"/>
        </w:rPr>
        <w:t xml:space="preserve">Контингент </w:t>
      </w:r>
      <w:proofErr w:type="gramStart"/>
      <w:r w:rsidR="00E44067" w:rsidRPr="005119C9">
        <w:rPr>
          <w:rFonts w:ascii="Times New Roman" w:hAnsi="Times New Roman" w:cs="Times New Roman"/>
          <w:sz w:val="24"/>
          <w:szCs w:val="24"/>
        </w:rPr>
        <w:t>обучающихся</w:t>
      </w:r>
      <w:proofErr w:type="gramEnd"/>
    </w:p>
    <w:p w:rsidR="003238C4" w:rsidRDefault="00E44067"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      На 01 </w:t>
      </w:r>
      <w:r w:rsidR="007F4757">
        <w:rPr>
          <w:rFonts w:ascii="Times New Roman" w:eastAsia="Times New Roman" w:hAnsi="Times New Roman" w:cs="Times New Roman"/>
          <w:sz w:val="24"/>
          <w:szCs w:val="24"/>
          <w:lang w:eastAsia="ru-RU"/>
        </w:rPr>
        <w:t>июня</w:t>
      </w:r>
      <w:r w:rsidRPr="002A7A86">
        <w:rPr>
          <w:rFonts w:ascii="Times New Roman" w:eastAsia="Times New Roman" w:hAnsi="Times New Roman" w:cs="Times New Roman"/>
          <w:sz w:val="24"/>
          <w:szCs w:val="24"/>
          <w:lang w:eastAsia="ru-RU"/>
        </w:rPr>
        <w:t xml:space="preserve"> 20</w:t>
      </w:r>
      <w:r w:rsidR="005119C9">
        <w:rPr>
          <w:rFonts w:ascii="Times New Roman" w:eastAsia="Times New Roman" w:hAnsi="Times New Roman" w:cs="Times New Roman"/>
          <w:sz w:val="24"/>
          <w:szCs w:val="24"/>
          <w:lang w:eastAsia="ru-RU"/>
        </w:rPr>
        <w:t>2</w:t>
      </w:r>
      <w:r w:rsidR="007F4757">
        <w:rPr>
          <w:rFonts w:ascii="Times New Roman" w:eastAsia="Times New Roman" w:hAnsi="Times New Roman" w:cs="Times New Roman"/>
          <w:sz w:val="24"/>
          <w:szCs w:val="24"/>
          <w:lang w:eastAsia="ru-RU"/>
        </w:rPr>
        <w:t>1</w:t>
      </w:r>
      <w:r w:rsidRPr="002A7A86">
        <w:rPr>
          <w:rFonts w:ascii="Times New Roman" w:eastAsia="Times New Roman" w:hAnsi="Times New Roman" w:cs="Times New Roman"/>
          <w:sz w:val="24"/>
          <w:szCs w:val="24"/>
          <w:lang w:eastAsia="ru-RU"/>
        </w:rPr>
        <w:t xml:space="preserve"> года контингент </w:t>
      </w:r>
      <w:proofErr w:type="gramStart"/>
      <w:r w:rsidRPr="002A7A86">
        <w:rPr>
          <w:rFonts w:ascii="Times New Roman" w:eastAsia="Times New Roman" w:hAnsi="Times New Roman" w:cs="Times New Roman"/>
          <w:sz w:val="24"/>
          <w:szCs w:val="24"/>
          <w:lang w:eastAsia="ru-RU"/>
        </w:rPr>
        <w:t>обучающихся</w:t>
      </w:r>
      <w:proofErr w:type="gramEnd"/>
      <w:r w:rsidRPr="002A7A86">
        <w:rPr>
          <w:rFonts w:ascii="Times New Roman" w:eastAsia="Times New Roman" w:hAnsi="Times New Roman" w:cs="Times New Roman"/>
          <w:sz w:val="24"/>
          <w:szCs w:val="24"/>
          <w:lang w:eastAsia="ru-RU"/>
        </w:rPr>
        <w:t xml:space="preserve"> в </w:t>
      </w:r>
      <w:r w:rsidR="003A6AF9">
        <w:rPr>
          <w:rFonts w:ascii="Times New Roman" w:eastAsia="Times New Roman" w:hAnsi="Times New Roman" w:cs="Times New Roman"/>
          <w:sz w:val="24"/>
          <w:szCs w:val="24"/>
          <w:lang w:eastAsia="ru-RU"/>
        </w:rPr>
        <w:t xml:space="preserve">Искитимском  филиале </w:t>
      </w:r>
      <w:r w:rsidRPr="002A7A86">
        <w:rPr>
          <w:rFonts w:ascii="Times New Roman" w:eastAsia="Times New Roman" w:hAnsi="Times New Roman" w:cs="Times New Roman"/>
          <w:sz w:val="24"/>
          <w:szCs w:val="24"/>
          <w:lang w:eastAsia="ru-RU"/>
        </w:rPr>
        <w:t>ГАПОУ НСО «</w:t>
      </w:r>
      <w:r w:rsidR="003A6AF9">
        <w:rPr>
          <w:rFonts w:ascii="Times New Roman" w:eastAsia="Times New Roman" w:hAnsi="Times New Roman" w:cs="Times New Roman"/>
          <w:sz w:val="24"/>
          <w:szCs w:val="24"/>
          <w:lang w:eastAsia="ru-RU"/>
        </w:rPr>
        <w:t>Новосибирский</w:t>
      </w:r>
      <w:r w:rsidRPr="002A7A86">
        <w:rPr>
          <w:rFonts w:ascii="Times New Roman" w:eastAsia="Times New Roman" w:hAnsi="Times New Roman" w:cs="Times New Roman"/>
          <w:sz w:val="24"/>
          <w:szCs w:val="24"/>
          <w:lang w:eastAsia="ru-RU"/>
        </w:rPr>
        <w:t xml:space="preserve"> медицинский </w:t>
      </w:r>
      <w:r w:rsidR="003A6AF9">
        <w:rPr>
          <w:rFonts w:ascii="Times New Roman" w:eastAsia="Times New Roman" w:hAnsi="Times New Roman" w:cs="Times New Roman"/>
          <w:sz w:val="24"/>
          <w:szCs w:val="24"/>
          <w:lang w:eastAsia="ru-RU"/>
        </w:rPr>
        <w:t>колледж</w:t>
      </w:r>
      <w:r w:rsidRPr="002A7A86">
        <w:rPr>
          <w:rFonts w:ascii="Times New Roman" w:eastAsia="Times New Roman" w:hAnsi="Times New Roman" w:cs="Times New Roman"/>
          <w:sz w:val="24"/>
          <w:szCs w:val="24"/>
          <w:lang w:eastAsia="ru-RU"/>
        </w:rPr>
        <w:t xml:space="preserve">» составил </w:t>
      </w:r>
      <w:r w:rsidR="005119C9" w:rsidRPr="00092688">
        <w:rPr>
          <w:rFonts w:ascii="Times New Roman" w:eastAsia="Times New Roman" w:hAnsi="Times New Roman" w:cs="Times New Roman"/>
          <w:sz w:val="24"/>
          <w:szCs w:val="24"/>
          <w:lang w:eastAsia="ru-RU"/>
        </w:rPr>
        <w:t>5</w:t>
      </w:r>
      <w:r w:rsidR="00092688">
        <w:rPr>
          <w:rFonts w:ascii="Times New Roman" w:eastAsia="Times New Roman" w:hAnsi="Times New Roman" w:cs="Times New Roman"/>
          <w:sz w:val="24"/>
          <w:szCs w:val="24"/>
          <w:lang w:eastAsia="ru-RU"/>
        </w:rPr>
        <w:t>42</w:t>
      </w:r>
      <w:r w:rsidR="00613256" w:rsidRPr="002A7A86">
        <w:rPr>
          <w:rFonts w:ascii="Times New Roman" w:eastAsia="Times New Roman" w:hAnsi="Times New Roman" w:cs="Times New Roman"/>
          <w:sz w:val="24"/>
          <w:szCs w:val="24"/>
          <w:lang w:eastAsia="ru-RU"/>
        </w:rPr>
        <w:t xml:space="preserve"> </w:t>
      </w:r>
      <w:r w:rsidRPr="002A7A86">
        <w:rPr>
          <w:rFonts w:ascii="Times New Roman" w:eastAsia="Times New Roman" w:hAnsi="Times New Roman" w:cs="Times New Roman"/>
          <w:sz w:val="24"/>
          <w:szCs w:val="24"/>
          <w:lang w:eastAsia="ru-RU"/>
        </w:rPr>
        <w:t>человек</w:t>
      </w:r>
      <w:r w:rsidR="00092688">
        <w:rPr>
          <w:rFonts w:ascii="Times New Roman" w:eastAsia="Times New Roman" w:hAnsi="Times New Roman" w:cs="Times New Roman"/>
          <w:sz w:val="24"/>
          <w:szCs w:val="24"/>
          <w:lang w:eastAsia="ru-RU"/>
        </w:rPr>
        <w:t>а</w:t>
      </w:r>
      <w:r w:rsidRPr="002A7A86">
        <w:rPr>
          <w:rFonts w:ascii="Times New Roman" w:eastAsia="Times New Roman" w:hAnsi="Times New Roman" w:cs="Times New Roman"/>
          <w:sz w:val="24"/>
          <w:szCs w:val="24"/>
          <w:lang w:eastAsia="ru-RU"/>
        </w:rPr>
        <w:t xml:space="preserve">. В таблице 2 </w:t>
      </w:r>
      <w:r w:rsidRPr="006D0F64">
        <w:rPr>
          <w:rFonts w:ascii="Times New Roman" w:eastAsia="Times New Roman" w:hAnsi="Times New Roman" w:cs="Times New Roman"/>
          <w:sz w:val="24"/>
          <w:szCs w:val="24"/>
          <w:lang w:eastAsia="ru-RU"/>
        </w:rPr>
        <w:t xml:space="preserve">представлен перечень специальностей и распределение обучающихся по курсам:    </w:t>
      </w:r>
    </w:p>
    <w:p w:rsidR="00E44067" w:rsidRPr="002A7A86" w:rsidRDefault="00E44067" w:rsidP="00E44067">
      <w:pPr>
        <w:spacing w:after="0"/>
        <w:jc w:val="both"/>
        <w:rPr>
          <w:rFonts w:ascii="Times New Roman" w:eastAsia="Times New Roman" w:hAnsi="Times New Roman" w:cs="Times New Roman"/>
          <w:b/>
          <w:sz w:val="24"/>
          <w:szCs w:val="24"/>
          <w:lang w:eastAsia="ru-RU"/>
        </w:rPr>
      </w:pPr>
      <w:r w:rsidRPr="006D0F64">
        <w:rPr>
          <w:rFonts w:ascii="Times New Roman" w:eastAsia="Times New Roman" w:hAnsi="Times New Roman" w:cs="Times New Roman"/>
          <w:sz w:val="24"/>
          <w:szCs w:val="24"/>
          <w:lang w:eastAsia="ru-RU"/>
        </w:rPr>
        <w:t xml:space="preserve">                                                             </w:t>
      </w:r>
    </w:p>
    <w:p w:rsidR="00E44067" w:rsidRDefault="00E44067" w:rsidP="003238C4">
      <w:pPr>
        <w:spacing w:after="0"/>
        <w:ind w:firstLine="567"/>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                                                                                                           </w:t>
      </w:r>
      <w:r w:rsidR="003238C4">
        <w:rPr>
          <w:rFonts w:ascii="Times New Roman" w:eastAsia="Times New Roman" w:hAnsi="Times New Roman" w:cs="Times New Roman"/>
          <w:sz w:val="24"/>
          <w:szCs w:val="24"/>
          <w:lang w:eastAsia="ru-RU"/>
        </w:rPr>
        <w:t xml:space="preserve">                      Таблица 2</w:t>
      </w:r>
    </w:p>
    <w:p w:rsidR="001060E0" w:rsidRPr="002A7A86" w:rsidRDefault="001060E0" w:rsidP="003238C4">
      <w:pPr>
        <w:spacing w:after="0"/>
        <w:ind w:firstLine="567"/>
        <w:jc w:val="both"/>
        <w:rPr>
          <w:rFonts w:ascii="Times New Roman" w:eastAsia="Times New Roman" w:hAnsi="Times New Roman" w:cs="Times New Roman"/>
          <w:sz w:val="24"/>
          <w:szCs w:val="24"/>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34"/>
        <w:gridCol w:w="567"/>
        <w:gridCol w:w="567"/>
        <w:gridCol w:w="567"/>
        <w:gridCol w:w="567"/>
        <w:gridCol w:w="567"/>
        <w:gridCol w:w="567"/>
        <w:gridCol w:w="567"/>
        <w:gridCol w:w="567"/>
        <w:gridCol w:w="567"/>
        <w:gridCol w:w="426"/>
        <w:gridCol w:w="567"/>
        <w:gridCol w:w="567"/>
        <w:gridCol w:w="425"/>
        <w:gridCol w:w="567"/>
        <w:gridCol w:w="567"/>
      </w:tblGrid>
      <w:tr w:rsidR="002A7A86" w:rsidRPr="002A7A86" w:rsidTr="00217208">
        <w:trPr>
          <w:cantSplit/>
          <w:trHeight w:val="1945"/>
        </w:trPr>
        <w:tc>
          <w:tcPr>
            <w:tcW w:w="993" w:type="dxa"/>
            <w:vMerge w:val="restart"/>
          </w:tcPr>
          <w:p w:rsidR="00E44067" w:rsidRPr="002A7A86" w:rsidRDefault="00E44067"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Код</w:t>
            </w:r>
          </w:p>
        </w:tc>
        <w:tc>
          <w:tcPr>
            <w:tcW w:w="1134" w:type="dxa"/>
            <w:textDirection w:val="btLr"/>
          </w:tcPr>
          <w:p w:rsidR="00E44067" w:rsidRPr="002A7A86" w:rsidRDefault="00E44067" w:rsidP="00E44067">
            <w:pPr>
              <w:spacing w:after="0"/>
              <w:ind w:left="113" w:right="113"/>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Наименование специальности</w:t>
            </w:r>
          </w:p>
        </w:tc>
        <w:tc>
          <w:tcPr>
            <w:tcW w:w="1701" w:type="dxa"/>
            <w:gridSpan w:val="3"/>
          </w:tcPr>
          <w:p w:rsidR="00E44067" w:rsidRPr="002A7A86" w:rsidRDefault="00E44067" w:rsidP="00E44067">
            <w:pPr>
              <w:spacing w:after="0"/>
              <w:jc w:val="both"/>
              <w:rPr>
                <w:rFonts w:ascii="Times New Roman" w:eastAsia="Times New Roman" w:hAnsi="Times New Roman" w:cs="Times New Roman"/>
                <w:sz w:val="24"/>
                <w:szCs w:val="24"/>
                <w:lang w:val="en-US" w:eastAsia="ru-RU"/>
              </w:rPr>
            </w:pPr>
            <w:r w:rsidRPr="002A7A86">
              <w:rPr>
                <w:rFonts w:ascii="Times New Roman" w:eastAsia="Times New Roman" w:hAnsi="Times New Roman" w:cs="Times New Roman"/>
                <w:sz w:val="24"/>
                <w:szCs w:val="24"/>
                <w:lang w:val="en-US" w:eastAsia="ru-RU"/>
              </w:rPr>
              <w:t>I</w:t>
            </w:r>
          </w:p>
        </w:tc>
        <w:tc>
          <w:tcPr>
            <w:tcW w:w="1701" w:type="dxa"/>
            <w:gridSpan w:val="3"/>
          </w:tcPr>
          <w:p w:rsidR="00E44067" w:rsidRPr="002A7A86" w:rsidRDefault="00E44067" w:rsidP="00E44067">
            <w:pPr>
              <w:spacing w:after="0"/>
              <w:jc w:val="both"/>
              <w:rPr>
                <w:rFonts w:ascii="Times New Roman" w:eastAsia="Times New Roman" w:hAnsi="Times New Roman" w:cs="Times New Roman"/>
                <w:sz w:val="24"/>
                <w:szCs w:val="24"/>
                <w:lang w:val="en-US" w:eastAsia="ru-RU"/>
              </w:rPr>
            </w:pPr>
            <w:r w:rsidRPr="002A7A86">
              <w:rPr>
                <w:rFonts w:ascii="Times New Roman" w:eastAsia="Times New Roman" w:hAnsi="Times New Roman" w:cs="Times New Roman"/>
                <w:sz w:val="24"/>
                <w:szCs w:val="24"/>
                <w:lang w:val="en-US" w:eastAsia="ru-RU"/>
              </w:rPr>
              <w:t>II</w:t>
            </w:r>
          </w:p>
          <w:p w:rsidR="00E44067" w:rsidRPr="002A7A86" w:rsidRDefault="00E44067" w:rsidP="00E44067">
            <w:pPr>
              <w:spacing w:after="0"/>
              <w:jc w:val="both"/>
              <w:rPr>
                <w:rFonts w:ascii="Times New Roman" w:eastAsia="Times New Roman" w:hAnsi="Times New Roman" w:cs="Times New Roman"/>
                <w:sz w:val="24"/>
                <w:szCs w:val="24"/>
                <w:lang w:val="en-US" w:eastAsia="ru-RU"/>
              </w:rPr>
            </w:pPr>
          </w:p>
        </w:tc>
        <w:tc>
          <w:tcPr>
            <w:tcW w:w="1701" w:type="dxa"/>
            <w:gridSpan w:val="3"/>
          </w:tcPr>
          <w:p w:rsidR="00E44067" w:rsidRPr="002A7A86" w:rsidRDefault="00E44067" w:rsidP="00E44067">
            <w:pPr>
              <w:jc w:val="both"/>
              <w:rPr>
                <w:rFonts w:ascii="Times New Roman" w:eastAsia="Times New Roman" w:hAnsi="Times New Roman" w:cs="Times New Roman"/>
                <w:sz w:val="24"/>
                <w:szCs w:val="24"/>
                <w:lang w:val="en-US" w:eastAsia="ru-RU"/>
              </w:rPr>
            </w:pPr>
            <w:r w:rsidRPr="002A7A86">
              <w:rPr>
                <w:rFonts w:ascii="Times New Roman" w:eastAsia="Times New Roman" w:hAnsi="Times New Roman" w:cs="Times New Roman"/>
                <w:sz w:val="24"/>
                <w:szCs w:val="24"/>
                <w:lang w:val="en-US" w:eastAsia="ru-RU"/>
              </w:rPr>
              <w:t>III</w:t>
            </w:r>
          </w:p>
          <w:p w:rsidR="00E44067" w:rsidRPr="002A7A86" w:rsidRDefault="00E44067" w:rsidP="00E44067">
            <w:pPr>
              <w:jc w:val="both"/>
              <w:rPr>
                <w:rFonts w:ascii="Times New Roman" w:eastAsia="Times New Roman" w:hAnsi="Times New Roman" w:cs="Times New Roman"/>
                <w:sz w:val="24"/>
                <w:szCs w:val="24"/>
                <w:lang w:eastAsia="ru-RU"/>
              </w:rPr>
            </w:pPr>
          </w:p>
        </w:tc>
        <w:tc>
          <w:tcPr>
            <w:tcW w:w="1560" w:type="dxa"/>
            <w:gridSpan w:val="3"/>
          </w:tcPr>
          <w:p w:rsidR="00E44067" w:rsidRPr="002A7A86" w:rsidRDefault="00E44067" w:rsidP="00E44067">
            <w:pPr>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val="en-US" w:eastAsia="ru-RU"/>
              </w:rPr>
              <w:t>IV</w:t>
            </w:r>
          </w:p>
          <w:p w:rsidR="00E44067" w:rsidRPr="002A7A86" w:rsidRDefault="00E44067" w:rsidP="00E44067">
            <w:pPr>
              <w:jc w:val="both"/>
              <w:rPr>
                <w:rFonts w:ascii="Times New Roman" w:eastAsia="Times New Roman" w:hAnsi="Times New Roman" w:cs="Times New Roman"/>
                <w:sz w:val="24"/>
                <w:szCs w:val="24"/>
                <w:lang w:val="en-US" w:eastAsia="ru-RU"/>
              </w:rPr>
            </w:pPr>
          </w:p>
          <w:p w:rsidR="00E44067" w:rsidRPr="002A7A86" w:rsidRDefault="00E44067" w:rsidP="00E44067">
            <w:pPr>
              <w:spacing w:after="0"/>
              <w:jc w:val="both"/>
              <w:rPr>
                <w:rFonts w:ascii="Times New Roman" w:eastAsia="Times New Roman" w:hAnsi="Times New Roman" w:cs="Times New Roman"/>
                <w:sz w:val="24"/>
                <w:szCs w:val="24"/>
                <w:lang w:val="en-US" w:eastAsia="ru-RU"/>
              </w:rPr>
            </w:pPr>
          </w:p>
        </w:tc>
        <w:tc>
          <w:tcPr>
            <w:tcW w:w="1559" w:type="dxa"/>
            <w:gridSpan w:val="3"/>
          </w:tcPr>
          <w:p w:rsidR="00E44067" w:rsidRPr="002A7A86" w:rsidRDefault="00E44067" w:rsidP="00E44067">
            <w:pPr>
              <w:spacing w:after="0"/>
              <w:ind w:left="132"/>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Всего</w:t>
            </w:r>
          </w:p>
        </w:tc>
      </w:tr>
      <w:tr w:rsidR="00A7138B" w:rsidRPr="002A7A86" w:rsidTr="00217208">
        <w:trPr>
          <w:cantSplit/>
          <w:trHeight w:val="1134"/>
        </w:trPr>
        <w:tc>
          <w:tcPr>
            <w:tcW w:w="993" w:type="dxa"/>
            <w:vMerge/>
          </w:tcPr>
          <w:p w:rsidR="00A7138B" w:rsidRPr="002A7A86" w:rsidRDefault="00A7138B" w:rsidP="00E44067">
            <w:pPr>
              <w:spacing w:after="0"/>
              <w:jc w:val="both"/>
              <w:rPr>
                <w:rFonts w:ascii="Times New Roman" w:eastAsia="Times New Roman" w:hAnsi="Times New Roman" w:cs="Times New Roman"/>
                <w:sz w:val="24"/>
                <w:szCs w:val="24"/>
                <w:lang w:eastAsia="ru-RU"/>
              </w:rPr>
            </w:pPr>
          </w:p>
        </w:tc>
        <w:tc>
          <w:tcPr>
            <w:tcW w:w="1134" w:type="dxa"/>
          </w:tcPr>
          <w:p w:rsidR="00A7138B" w:rsidRPr="00614113" w:rsidRDefault="00A7138B" w:rsidP="00C3089E">
            <w:pPr>
              <w:spacing w:after="0"/>
              <w:jc w:val="center"/>
              <w:rPr>
                <w:rFonts w:ascii="Times New Roman" w:eastAsia="Times New Roman" w:hAnsi="Times New Roman" w:cs="Times New Roman"/>
                <w:lang w:eastAsia="ru-RU"/>
              </w:rPr>
            </w:pPr>
            <w:r w:rsidRPr="00614113">
              <w:rPr>
                <w:rFonts w:ascii="Times New Roman" w:eastAsia="Times New Roman" w:hAnsi="Times New Roman" w:cs="Times New Roman"/>
                <w:lang w:eastAsia="ru-RU"/>
              </w:rPr>
              <w:t>Учебный год</w:t>
            </w:r>
          </w:p>
        </w:tc>
        <w:tc>
          <w:tcPr>
            <w:tcW w:w="567" w:type="dxa"/>
            <w:textDirection w:val="btLr"/>
          </w:tcPr>
          <w:p w:rsidR="00A7138B" w:rsidRPr="006D0F64" w:rsidRDefault="00A7138B" w:rsidP="003F5DD9">
            <w:pPr>
              <w:spacing w:after="0"/>
              <w:ind w:left="113" w:right="113"/>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p>
        </w:tc>
        <w:tc>
          <w:tcPr>
            <w:tcW w:w="567" w:type="dxa"/>
            <w:textDirection w:val="btLr"/>
          </w:tcPr>
          <w:p w:rsidR="00A7138B" w:rsidRPr="00957B4F" w:rsidRDefault="00A7138B" w:rsidP="003F5DD9">
            <w:pPr>
              <w:spacing w:after="0"/>
              <w:ind w:left="113" w:right="113"/>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2020</w:t>
            </w:r>
          </w:p>
        </w:tc>
        <w:tc>
          <w:tcPr>
            <w:tcW w:w="567" w:type="dxa"/>
            <w:textDirection w:val="btLr"/>
          </w:tcPr>
          <w:p w:rsidR="00A7138B" w:rsidRPr="002A7A86" w:rsidRDefault="00A7138B" w:rsidP="003F5DD9">
            <w:pPr>
              <w:spacing w:after="0"/>
              <w:ind w:left="113" w:right="113"/>
              <w:jc w:val="both"/>
              <w:rPr>
                <w:rFonts w:ascii="Times New Roman" w:eastAsia="Times New Roman" w:hAnsi="Times New Roman" w:cs="Times New Roman"/>
                <w:b/>
                <w:sz w:val="20"/>
                <w:szCs w:val="20"/>
                <w:lang w:eastAsia="ru-RU"/>
              </w:rPr>
            </w:pPr>
            <w:r w:rsidRPr="002A7A86">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c>
          <w:tcPr>
            <w:tcW w:w="567" w:type="dxa"/>
            <w:textDirection w:val="btLr"/>
          </w:tcPr>
          <w:p w:rsidR="00A7138B" w:rsidRPr="006D0F64" w:rsidRDefault="00A7138B" w:rsidP="003F5DD9">
            <w:pPr>
              <w:spacing w:after="0"/>
              <w:ind w:left="113" w:right="113"/>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p>
        </w:tc>
        <w:tc>
          <w:tcPr>
            <w:tcW w:w="567" w:type="dxa"/>
            <w:textDirection w:val="btLr"/>
          </w:tcPr>
          <w:p w:rsidR="00A7138B" w:rsidRPr="00957B4F" w:rsidRDefault="00A7138B" w:rsidP="003F5DD9">
            <w:pPr>
              <w:spacing w:after="0"/>
              <w:ind w:left="113" w:right="113"/>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2020</w:t>
            </w:r>
          </w:p>
        </w:tc>
        <w:tc>
          <w:tcPr>
            <w:tcW w:w="567" w:type="dxa"/>
            <w:textDirection w:val="btLr"/>
          </w:tcPr>
          <w:p w:rsidR="00A7138B" w:rsidRPr="002A7A86" w:rsidRDefault="00A7138B" w:rsidP="003F5DD9">
            <w:pPr>
              <w:spacing w:after="0"/>
              <w:ind w:left="113" w:right="113"/>
              <w:jc w:val="both"/>
              <w:rPr>
                <w:rFonts w:ascii="Times New Roman" w:eastAsia="Times New Roman" w:hAnsi="Times New Roman" w:cs="Times New Roman"/>
                <w:b/>
                <w:sz w:val="20"/>
                <w:szCs w:val="20"/>
                <w:lang w:eastAsia="ru-RU"/>
              </w:rPr>
            </w:pPr>
            <w:r w:rsidRPr="002A7A86">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c>
          <w:tcPr>
            <w:tcW w:w="567" w:type="dxa"/>
            <w:textDirection w:val="btLr"/>
          </w:tcPr>
          <w:p w:rsidR="00A7138B" w:rsidRPr="006D0F64" w:rsidRDefault="00A7138B" w:rsidP="00A7138B">
            <w:pPr>
              <w:spacing w:after="0"/>
              <w:ind w:left="113" w:right="113"/>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p>
        </w:tc>
        <w:tc>
          <w:tcPr>
            <w:tcW w:w="567" w:type="dxa"/>
            <w:textDirection w:val="btLr"/>
          </w:tcPr>
          <w:p w:rsidR="00A7138B" w:rsidRPr="00957B4F" w:rsidRDefault="00A7138B" w:rsidP="00A7138B">
            <w:pPr>
              <w:spacing w:after="0"/>
              <w:ind w:left="113" w:right="113"/>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2020</w:t>
            </w:r>
          </w:p>
        </w:tc>
        <w:tc>
          <w:tcPr>
            <w:tcW w:w="567" w:type="dxa"/>
            <w:textDirection w:val="btLr"/>
          </w:tcPr>
          <w:p w:rsidR="00A7138B" w:rsidRPr="002A7A86" w:rsidRDefault="00A7138B" w:rsidP="00A7138B">
            <w:pPr>
              <w:spacing w:after="0"/>
              <w:ind w:left="113" w:right="113"/>
              <w:jc w:val="both"/>
              <w:rPr>
                <w:rFonts w:ascii="Times New Roman" w:eastAsia="Times New Roman" w:hAnsi="Times New Roman" w:cs="Times New Roman"/>
                <w:b/>
                <w:sz w:val="20"/>
                <w:szCs w:val="20"/>
                <w:lang w:eastAsia="ru-RU"/>
              </w:rPr>
            </w:pPr>
            <w:r w:rsidRPr="002A7A86">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c>
          <w:tcPr>
            <w:tcW w:w="426" w:type="dxa"/>
            <w:textDirection w:val="btLr"/>
          </w:tcPr>
          <w:p w:rsidR="00A7138B" w:rsidRPr="006D0F64" w:rsidRDefault="00A7138B" w:rsidP="00A7138B">
            <w:pPr>
              <w:spacing w:after="0"/>
              <w:ind w:left="113" w:right="113"/>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p>
        </w:tc>
        <w:tc>
          <w:tcPr>
            <w:tcW w:w="567" w:type="dxa"/>
            <w:textDirection w:val="btLr"/>
          </w:tcPr>
          <w:p w:rsidR="00A7138B" w:rsidRPr="00957B4F" w:rsidRDefault="00A7138B" w:rsidP="00A7138B">
            <w:pPr>
              <w:spacing w:after="0"/>
              <w:ind w:left="113" w:right="113"/>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2020</w:t>
            </w:r>
          </w:p>
        </w:tc>
        <w:tc>
          <w:tcPr>
            <w:tcW w:w="567" w:type="dxa"/>
            <w:textDirection w:val="btLr"/>
          </w:tcPr>
          <w:p w:rsidR="00A7138B" w:rsidRPr="002A7A86" w:rsidRDefault="00A7138B" w:rsidP="00A7138B">
            <w:pPr>
              <w:spacing w:after="0"/>
              <w:ind w:left="113" w:right="113"/>
              <w:jc w:val="both"/>
              <w:rPr>
                <w:rFonts w:ascii="Times New Roman" w:eastAsia="Times New Roman" w:hAnsi="Times New Roman" w:cs="Times New Roman"/>
                <w:b/>
                <w:sz w:val="20"/>
                <w:szCs w:val="20"/>
                <w:lang w:eastAsia="ru-RU"/>
              </w:rPr>
            </w:pPr>
            <w:r w:rsidRPr="002A7A86">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c>
          <w:tcPr>
            <w:tcW w:w="425" w:type="dxa"/>
            <w:textDirection w:val="btLr"/>
          </w:tcPr>
          <w:p w:rsidR="00A7138B" w:rsidRPr="006D0F64" w:rsidRDefault="00A7138B" w:rsidP="00A7138B">
            <w:pPr>
              <w:spacing w:after="0"/>
              <w:ind w:left="113" w:right="113"/>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9</w:t>
            </w:r>
          </w:p>
        </w:tc>
        <w:tc>
          <w:tcPr>
            <w:tcW w:w="567" w:type="dxa"/>
            <w:textDirection w:val="btLr"/>
          </w:tcPr>
          <w:p w:rsidR="00A7138B" w:rsidRPr="00957B4F" w:rsidRDefault="00A7138B" w:rsidP="00A7138B">
            <w:pPr>
              <w:spacing w:after="0"/>
              <w:ind w:left="113" w:right="113"/>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2020</w:t>
            </w:r>
          </w:p>
        </w:tc>
        <w:tc>
          <w:tcPr>
            <w:tcW w:w="567" w:type="dxa"/>
            <w:textDirection w:val="btLr"/>
          </w:tcPr>
          <w:p w:rsidR="00A7138B" w:rsidRPr="002A7A86" w:rsidRDefault="00A7138B" w:rsidP="00A7138B">
            <w:pPr>
              <w:spacing w:after="0"/>
              <w:ind w:left="113" w:right="113"/>
              <w:jc w:val="both"/>
              <w:rPr>
                <w:rFonts w:ascii="Times New Roman" w:eastAsia="Times New Roman" w:hAnsi="Times New Roman" w:cs="Times New Roman"/>
                <w:b/>
                <w:sz w:val="20"/>
                <w:szCs w:val="20"/>
                <w:lang w:eastAsia="ru-RU"/>
              </w:rPr>
            </w:pPr>
            <w:r w:rsidRPr="002A7A86">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21</w:t>
            </w:r>
          </w:p>
        </w:tc>
      </w:tr>
      <w:tr w:rsidR="00A7138B" w:rsidRPr="002A7A86" w:rsidTr="00217208">
        <w:tc>
          <w:tcPr>
            <w:tcW w:w="993" w:type="dxa"/>
          </w:tcPr>
          <w:p w:rsidR="00A7138B" w:rsidRPr="002A7A86" w:rsidRDefault="00A7138B" w:rsidP="00E44067">
            <w:pPr>
              <w:spacing w:after="0"/>
              <w:jc w:val="both"/>
              <w:rPr>
                <w:rFonts w:ascii="Times New Roman" w:eastAsia="Times New Roman" w:hAnsi="Times New Roman" w:cs="Times New Roman"/>
                <w:lang w:eastAsia="ru-RU"/>
              </w:rPr>
            </w:pPr>
            <w:r w:rsidRPr="002A7A86">
              <w:rPr>
                <w:rFonts w:ascii="Times New Roman" w:eastAsia="Times New Roman" w:hAnsi="Times New Roman" w:cs="Times New Roman"/>
                <w:lang w:eastAsia="ru-RU"/>
              </w:rPr>
              <w:t>31.02.01</w:t>
            </w:r>
          </w:p>
        </w:tc>
        <w:tc>
          <w:tcPr>
            <w:tcW w:w="1134" w:type="dxa"/>
          </w:tcPr>
          <w:p w:rsidR="00A7138B" w:rsidRPr="002A7A86" w:rsidRDefault="00A7138B" w:rsidP="00E44067">
            <w:pPr>
              <w:spacing w:after="0"/>
              <w:jc w:val="both"/>
              <w:rPr>
                <w:rFonts w:ascii="Times New Roman" w:eastAsia="Times New Roman" w:hAnsi="Times New Roman" w:cs="Times New Roman"/>
                <w:lang w:eastAsia="ru-RU"/>
              </w:rPr>
            </w:pPr>
            <w:r w:rsidRPr="002A7A86">
              <w:rPr>
                <w:rFonts w:ascii="Times New Roman" w:eastAsia="Times New Roman" w:hAnsi="Times New Roman" w:cs="Times New Roman"/>
                <w:lang w:eastAsia="ru-RU"/>
              </w:rPr>
              <w:t>Лечебное дело</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26</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31</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30</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27</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27</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28</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426"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20</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26</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425"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103</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112</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w:t>
            </w:r>
          </w:p>
        </w:tc>
      </w:tr>
      <w:tr w:rsidR="00A7138B" w:rsidRPr="002A7A86" w:rsidTr="00217208">
        <w:tc>
          <w:tcPr>
            <w:tcW w:w="993" w:type="dxa"/>
          </w:tcPr>
          <w:p w:rsidR="00A7138B" w:rsidRPr="002A7A86" w:rsidRDefault="00A7138B" w:rsidP="00E44067">
            <w:pPr>
              <w:spacing w:after="0"/>
              <w:jc w:val="both"/>
              <w:rPr>
                <w:rFonts w:ascii="Times New Roman" w:eastAsia="Times New Roman" w:hAnsi="Times New Roman" w:cs="Times New Roman"/>
                <w:lang w:eastAsia="ru-RU"/>
              </w:rPr>
            </w:pPr>
            <w:r w:rsidRPr="002A7A86">
              <w:rPr>
                <w:rFonts w:ascii="Times New Roman" w:eastAsia="Times New Roman" w:hAnsi="Times New Roman" w:cs="Times New Roman"/>
                <w:lang w:eastAsia="ru-RU"/>
              </w:rPr>
              <w:t>34.02.01</w:t>
            </w:r>
          </w:p>
        </w:tc>
        <w:tc>
          <w:tcPr>
            <w:tcW w:w="1134" w:type="dxa"/>
          </w:tcPr>
          <w:p w:rsidR="00A7138B" w:rsidRPr="002A7A86" w:rsidRDefault="00A7138B" w:rsidP="00E44067">
            <w:pPr>
              <w:spacing w:after="0"/>
              <w:jc w:val="both"/>
              <w:rPr>
                <w:rFonts w:ascii="Times New Roman" w:eastAsia="Times New Roman" w:hAnsi="Times New Roman" w:cs="Times New Roman"/>
                <w:lang w:eastAsia="ru-RU"/>
              </w:rPr>
            </w:pPr>
            <w:r w:rsidRPr="002A7A86">
              <w:rPr>
                <w:rFonts w:ascii="Times New Roman" w:eastAsia="Times New Roman" w:hAnsi="Times New Roman" w:cs="Times New Roman"/>
                <w:lang w:eastAsia="ru-RU"/>
              </w:rPr>
              <w:t>Сестринское дел</w:t>
            </w:r>
            <w:proofErr w:type="gramStart"/>
            <w:r w:rsidRPr="002A7A86">
              <w:rPr>
                <w:rFonts w:ascii="Times New Roman" w:eastAsia="Times New Roman" w:hAnsi="Times New Roman" w:cs="Times New Roman"/>
                <w:lang w:eastAsia="ru-RU"/>
              </w:rPr>
              <w:t>о</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на базе 9 классов)</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111</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89</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123</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95</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108</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88</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92</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89</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p>
        </w:tc>
        <w:tc>
          <w:tcPr>
            <w:tcW w:w="426"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72</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81</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425"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370</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367</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381</w:t>
            </w:r>
          </w:p>
        </w:tc>
      </w:tr>
      <w:tr w:rsidR="00A7138B" w:rsidRPr="002A7A86" w:rsidTr="00217208">
        <w:tc>
          <w:tcPr>
            <w:tcW w:w="993" w:type="dxa"/>
          </w:tcPr>
          <w:p w:rsidR="00A7138B" w:rsidRPr="002A7A86" w:rsidRDefault="00A7138B" w:rsidP="00E4406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34.02.01</w:t>
            </w:r>
          </w:p>
        </w:tc>
        <w:tc>
          <w:tcPr>
            <w:tcW w:w="1134" w:type="dxa"/>
          </w:tcPr>
          <w:p w:rsidR="00A7138B" w:rsidRPr="002A7A86" w:rsidRDefault="00A7138B" w:rsidP="006D0F64">
            <w:pPr>
              <w:spacing w:after="0"/>
              <w:jc w:val="both"/>
              <w:rPr>
                <w:rFonts w:ascii="Times New Roman" w:eastAsia="Times New Roman" w:hAnsi="Times New Roman" w:cs="Times New Roman"/>
                <w:lang w:eastAsia="ru-RU"/>
              </w:rPr>
            </w:pPr>
            <w:r w:rsidRPr="002A7A86">
              <w:rPr>
                <w:rFonts w:ascii="Times New Roman" w:eastAsia="Times New Roman" w:hAnsi="Times New Roman" w:cs="Times New Roman"/>
                <w:lang w:eastAsia="ru-RU"/>
              </w:rPr>
              <w:t>Сестринское дел</w:t>
            </w:r>
            <w:proofErr w:type="gramStart"/>
            <w:r w:rsidRPr="002A7A86">
              <w:rPr>
                <w:rFonts w:ascii="Times New Roman" w:eastAsia="Times New Roman" w:hAnsi="Times New Roman" w:cs="Times New Roman"/>
                <w:lang w:eastAsia="ru-RU"/>
              </w:rPr>
              <w:t>о</w:t>
            </w:r>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на базе 11 классов)</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27</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w:t>
            </w:r>
          </w:p>
        </w:tc>
        <w:tc>
          <w:tcPr>
            <w:tcW w:w="567" w:type="dxa"/>
          </w:tcPr>
          <w:p w:rsidR="00A7138B" w:rsidRPr="002A7A86" w:rsidRDefault="00A7138B"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426"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w:t>
            </w:r>
          </w:p>
        </w:tc>
        <w:tc>
          <w:tcPr>
            <w:tcW w:w="567" w:type="dxa"/>
          </w:tcPr>
          <w:p w:rsidR="00A7138B" w:rsidRPr="002A7A86" w:rsidRDefault="00A7138B"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425"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27</w:t>
            </w:r>
          </w:p>
        </w:tc>
        <w:tc>
          <w:tcPr>
            <w:tcW w:w="567" w:type="dxa"/>
          </w:tcPr>
          <w:p w:rsidR="00A7138B" w:rsidRPr="002A7A86" w:rsidRDefault="00957B4F" w:rsidP="005B68A5">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r>
      <w:tr w:rsidR="00A7138B" w:rsidRPr="002A7A86" w:rsidTr="00217208">
        <w:trPr>
          <w:trHeight w:val="255"/>
        </w:trPr>
        <w:tc>
          <w:tcPr>
            <w:tcW w:w="993" w:type="dxa"/>
          </w:tcPr>
          <w:p w:rsidR="00A7138B" w:rsidRPr="002A7A86" w:rsidRDefault="00A7138B"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Всего по курсам</w:t>
            </w:r>
          </w:p>
        </w:tc>
        <w:tc>
          <w:tcPr>
            <w:tcW w:w="1134" w:type="dxa"/>
          </w:tcPr>
          <w:p w:rsidR="00A7138B" w:rsidRPr="002A7A86" w:rsidRDefault="00A7138B" w:rsidP="00E44067">
            <w:pPr>
              <w:spacing w:after="0"/>
              <w:jc w:val="both"/>
              <w:rPr>
                <w:rFonts w:ascii="Times New Roman" w:eastAsia="Times New Roman" w:hAnsi="Times New Roman" w:cs="Times New Roman"/>
                <w:sz w:val="24"/>
                <w:szCs w:val="24"/>
                <w:lang w:eastAsia="ru-RU"/>
              </w:rPr>
            </w:pP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137</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147</w:t>
            </w:r>
          </w:p>
        </w:tc>
        <w:tc>
          <w:tcPr>
            <w:tcW w:w="567" w:type="dxa"/>
          </w:tcPr>
          <w:p w:rsidR="00A7138B" w:rsidRPr="002A7A86" w:rsidRDefault="00957B4F" w:rsidP="006D0F64">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177</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125</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135</w:t>
            </w:r>
          </w:p>
        </w:tc>
        <w:tc>
          <w:tcPr>
            <w:tcW w:w="567" w:type="dxa"/>
          </w:tcPr>
          <w:p w:rsidR="00A7138B" w:rsidRPr="002A7A86" w:rsidRDefault="00957B4F" w:rsidP="006D0F64">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143</w:t>
            </w:r>
          </w:p>
        </w:tc>
        <w:tc>
          <w:tcPr>
            <w:tcW w:w="567"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119</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117</w:t>
            </w:r>
          </w:p>
        </w:tc>
        <w:tc>
          <w:tcPr>
            <w:tcW w:w="567" w:type="dxa"/>
          </w:tcPr>
          <w:p w:rsidR="00A7138B" w:rsidRPr="002A7A86" w:rsidRDefault="00957B4F" w:rsidP="006D0F64">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122</w:t>
            </w:r>
          </w:p>
        </w:tc>
        <w:tc>
          <w:tcPr>
            <w:tcW w:w="426"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92</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107</w:t>
            </w:r>
          </w:p>
        </w:tc>
        <w:tc>
          <w:tcPr>
            <w:tcW w:w="567" w:type="dxa"/>
          </w:tcPr>
          <w:p w:rsidR="00A7138B" w:rsidRPr="002A7A86" w:rsidRDefault="00957B4F"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p>
        </w:tc>
        <w:tc>
          <w:tcPr>
            <w:tcW w:w="425" w:type="dxa"/>
          </w:tcPr>
          <w:p w:rsidR="00A7138B" w:rsidRPr="006D0F64" w:rsidRDefault="00A7138B" w:rsidP="002D0598">
            <w:pPr>
              <w:spacing w:after="0"/>
              <w:jc w:val="both"/>
              <w:rPr>
                <w:rFonts w:ascii="Times New Roman" w:eastAsia="Times New Roman" w:hAnsi="Times New Roman" w:cs="Times New Roman"/>
                <w:sz w:val="20"/>
                <w:szCs w:val="20"/>
                <w:lang w:eastAsia="ru-RU"/>
              </w:rPr>
            </w:pPr>
            <w:r w:rsidRPr="006D0F64">
              <w:rPr>
                <w:rFonts w:ascii="Times New Roman" w:eastAsia="Times New Roman" w:hAnsi="Times New Roman" w:cs="Times New Roman"/>
                <w:sz w:val="20"/>
                <w:szCs w:val="20"/>
                <w:lang w:eastAsia="ru-RU"/>
              </w:rPr>
              <w:t>473</w:t>
            </w:r>
          </w:p>
        </w:tc>
        <w:tc>
          <w:tcPr>
            <w:tcW w:w="567" w:type="dxa"/>
          </w:tcPr>
          <w:p w:rsidR="00A7138B" w:rsidRPr="00957B4F" w:rsidRDefault="00A7138B" w:rsidP="002D0598">
            <w:pPr>
              <w:spacing w:after="0"/>
              <w:jc w:val="both"/>
              <w:rPr>
                <w:rFonts w:ascii="Times New Roman" w:eastAsia="Times New Roman" w:hAnsi="Times New Roman" w:cs="Times New Roman"/>
                <w:sz w:val="20"/>
                <w:szCs w:val="20"/>
                <w:lang w:eastAsia="ru-RU"/>
              </w:rPr>
            </w:pPr>
            <w:r w:rsidRPr="00957B4F">
              <w:rPr>
                <w:rFonts w:ascii="Times New Roman" w:eastAsia="Times New Roman" w:hAnsi="Times New Roman" w:cs="Times New Roman"/>
                <w:sz w:val="20"/>
                <w:szCs w:val="20"/>
                <w:lang w:eastAsia="ru-RU"/>
              </w:rPr>
              <w:t>506</w:t>
            </w:r>
          </w:p>
        </w:tc>
        <w:tc>
          <w:tcPr>
            <w:tcW w:w="567" w:type="dxa"/>
          </w:tcPr>
          <w:p w:rsidR="00A7138B" w:rsidRPr="002A7A86" w:rsidRDefault="00092688" w:rsidP="00E44067">
            <w:pPr>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542</w:t>
            </w:r>
          </w:p>
        </w:tc>
      </w:tr>
    </w:tbl>
    <w:p w:rsidR="00E44067" w:rsidRPr="002A7A86" w:rsidRDefault="00E44067" w:rsidP="00E44067">
      <w:pPr>
        <w:spacing w:after="0"/>
        <w:jc w:val="both"/>
        <w:rPr>
          <w:rFonts w:ascii="Times New Roman" w:eastAsia="Times New Roman" w:hAnsi="Times New Roman" w:cs="Times New Roman"/>
          <w:sz w:val="24"/>
          <w:szCs w:val="24"/>
          <w:lang w:eastAsia="ru-RU"/>
        </w:rPr>
      </w:pPr>
    </w:p>
    <w:p w:rsidR="00E44067" w:rsidRPr="002A7A86" w:rsidRDefault="00E44067" w:rsidP="00E44067">
      <w:pPr>
        <w:spacing w:after="0"/>
        <w:ind w:firstLine="567"/>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        Из общего контингента студентов на бюджетной основе обучаются  на 01.0</w:t>
      </w:r>
      <w:r w:rsidR="004076D0">
        <w:rPr>
          <w:rFonts w:ascii="Times New Roman" w:eastAsia="Times New Roman" w:hAnsi="Times New Roman" w:cs="Times New Roman"/>
          <w:sz w:val="24"/>
          <w:szCs w:val="24"/>
          <w:lang w:eastAsia="ru-RU"/>
        </w:rPr>
        <w:t>6</w:t>
      </w:r>
      <w:r w:rsidRPr="002A7A86">
        <w:rPr>
          <w:rFonts w:ascii="Times New Roman" w:eastAsia="Times New Roman" w:hAnsi="Times New Roman" w:cs="Times New Roman"/>
          <w:sz w:val="24"/>
          <w:szCs w:val="24"/>
          <w:lang w:eastAsia="ru-RU"/>
        </w:rPr>
        <w:t>.20</w:t>
      </w:r>
      <w:r w:rsidR="00C3441C">
        <w:rPr>
          <w:rFonts w:ascii="Times New Roman" w:eastAsia="Times New Roman" w:hAnsi="Times New Roman" w:cs="Times New Roman"/>
          <w:sz w:val="24"/>
          <w:szCs w:val="24"/>
          <w:lang w:eastAsia="ru-RU"/>
        </w:rPr>
        <w:t>2</w:t>
      </w:r>
      <w:r w:rsidR="004076D0">
        <w:rPr>
          <w:rFonts w:ascii="Times New Roman" w:eastAsia="Times New Roman" w:hAnsi="Times New Roman" w:cs="Times New Roman"/>
          <w:sz w:val="24"/>
          <w:szCs w:val="24"/>
          <w:lang w:eastAsia="ru-RU"/>
        </w:rPr>
        <w:t>1</w:t>
      </w:r>
      <w:r w:rsidRPr="002A7A86">
        <w:rPr>
          <w:rFonts w:ascii="Times New Roman" w:eastAsia="Times New Roman" w:hAnsi="Times New Roman" w:cs="Times New Roman"/>
          <w:sz w:val="24"/>
          <w:szCs w:val="24"/>
          <w:lang w:eastAsia="ru-RU"/>
        </w:rPr>
        <w:t xml:space="preserve">г  - </w:t>
      </w:r>
      <w:r w:rsidR="004076D0">
        <w:rPr>
          <w:rFonts w:ascii="Times New Roman" w:eastAsia="Times New Roman" w:hAnsi="Times New Roman" w:cs="Times New Roman"/>
          <w:sz w:val="24"/>
          <w:szCs w:val="24"/>
          <w:lang w:eastAsia="ru-RU"/>
        </w:rPr>
        <w:t>424</w:t>
      </w:r>
      <w:r w:rsidRPr="002A7A86">
        <w:rPr>
          <w:rFonts w:ascii="Times New Roman" w:eastAsia="Times New Roman" w:hAnsi="Times New Roman" w:cs="Times New Roman"/>
          <w:sz w:val="24"/>
          <w:szCs w:val="24"/>
          <w:lang w:eastAsia="ru-RU"/>
        </w:rPr>
        <w:t xml:space="preserve"> чел., на внебюджетной основе  - </w:t>
      </w:r>
      <w:r w:rsidR="004076D0">
        <w:rPr>
          <w:rFonts w:ascii="Times New Roman" w:eastAsia="Times New Roman" w:hAnsi="Times New Roman" w:cs="Times New Roman"/>
          <w:sz w:val="24"/>
          <w:szCs w:val="24"/>
          <w:lang w:eastAsia="ru-RU"/>
        </w:rPr>
        <w:t>118</w:t>
      </w:r>
      <w:r w:rsidRPr="002A7A86">
        <w:rPr>
          <w:rFonts w:ascii="Times New Roman" w:eastAsia="Times New Roman" w:hAnsi="Times New Roman" w:cs="Times New Roman"/>
          <w:sz w:val="24"/>
          <w:szCs w:val="24"/>
          <w:lang w:eastAsia="ru-RU"/>
        </w:rPr>
        <w:t xml:space="preserve"> чел., что составляет </w:t>
      </w:r>
      <w:r w:rsidR="00EC7398" w:rsidRPr="002A7A86">
        <w:rPr>
          <w:rFonts w:ascii="Times New Roman" w:eastAsia="Times New Roman" w:hAnsi="Times New Roman" w:cs="Times New Roman"/>
          <w:sz w:val="24"/>
          <w:szCs w:val="24"/>
          <w:lang w:eastAsia="ru-RU"/>
        </w:rPr>
        <w:t>2</w:t>
      </w:r>
      <w:r w:rsidR="004076D0">
        <w:rPr>
          <w:rFonts w:ascii="Times New Roman" w:eastAsia="Times New Roman" w:hAnsi="Times New Roman" w:cs="Times New Roman"/>
          <w:sz w:val="24"/>
          <w:szCs w:val="24"/>
          <w:lang w:eastAsia="ru-RU"/>
        </w:rPr>
        <w:t>1</w:t>
      </w:r>
      <w:r w:rsidR="00EC7398" w:rsidRPr="002A7A86">
        <w:rPr>
          <w:rFonts w:ascii="Times New Roman" w:eastAsia="Times New Roman" w:hAnsi="Times New Roman" w:cs="Times New Roman"/>
          <w:sz w:val="24"/>
          <w:szCs w:val="24"/>
          <w:lang w:eastAsia="ru-RU"/>
        </w:rPr>
        <w:t>,</w:t>
      </w:r>
      <w:r w:rsidR="004076D0">
        <w:rPr>
          <w:rFonts w:ascii="Times New Roman" w:eastAsia="Times New Roman" w:hAnsi="Times New Roman" w:cs="Times New Roman"/>
          <w:sz w:val="24"/>
          <w:szCs w:val="24"/>
          <w:lang w:eastAsia="ru-RU"/>
        </w:rPr>
        <w:t>8</w:t>
      </w:r>
      <w:r w:rsidRPr="002A7A86">
        <w:rPr>
          <w:rFonts w:ascii="Times New Roman" w:eastAsia="Times New Roman" w:hAnsi="Times New Roman" w:cs="Times New Roman"/>
          <w:sz w:val="24"/>
          <w:szCs w:val="24"/>
          <w:lang w:eastAsia="ru-RU"/>
        </w:rPr>
        <w:t xml:space="preserve"> % от общего количества обучающихся.  Иностранных студентов </w:t>
      </w:r>
      <w:proofErr w:type="gramStart"/>
      <w:r w:rsidRPr="002A7A86">
        <w:rPr>
          <w:rFonts w:ascii="Times New Roman" w:eastAsia="Times New Roman" w:hAnsi="Times New Roman" w:cs="Times New Roman"/>
          <w:sz w:val="24"/>
          <w:szCs w:val="24"/>
          <w:lang w:eastAsia="ru-RU"/>
        </w:rPr>
        <w:t>в</w:t>
      </w:r>
      <w:proofErr w:type="gramEnd"/>
      <w:r w:rsidRPr="002A7A86">
        <w:rPr>
          <w:rFonts w:ascii="Times New Roman" w:eastAsia="Times New Roman" w:hAnsi="Times New Roman" w:cs="Times New Roman"/>
          <w:sz w:val="24"/>
          <w:szCs w:val="24"/>
          <w:lang w:eastAsia="ru-RU"/>
        </w:rPr>
        <w:t xml:space="preserve"> обучается </w:t>
      </w:r>
      <w:r w:rsidR="00E20201">
        <w:rPr>
          <w:rFonts w:ascii="Times New Roman" w:eastAsia="Times New Roman" w:hAnsi="Times New Roman" w:cs="Times New Roman"/>
          <w:sz w:val="24"/>
          <w:szCs w:val="24"/>
          <w:lang w:eastAsia="ru-RU"/>
        </w:rPr>
        <w:t>13</w:t>
      </w:r>
      <w:r w:rsidRPr="002A7A86">
        <w:rPr>
          <w:rFonts w:ascii="Times New Roman" w:eastAsia="Times New Roman" w:hAnsi="Times New Roman" w:cs="Times New Roman"/>
          <w:sz w:val="24"/>
          <w:szCs w:val="24"/>
          <w:lang w:eastAsia="ru-RU"/>
        </w:rPr>
        <w:t xml:space="preserve"> чел. Из них, </w:t>
      </w:r>
    </w:p>
    <w:p w:rsidR="00E44067" w:rsidRPr="002A7A86" w:rsidRDefault="00E44067"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из Казахстана – </w:t>
      </w:r>
      <w:r w:rsidR="00E20201">
        <w:rPr>
          <w:rFonts w:ascii="Times New Roman" w:eastAsia="Times New Roman" w:hAnsi="Times New Roman" w:cs="Times New Roman"/>
          <w:sz w:val="24"/>
          <w:szCs w:val="24"/>
          <w:lang w:eastAsia="ru-RU"/>
        </w:rPr>
        <w:t>2</w:t>
      </w:r>
      <w:r w:rsidRPr="002A7A86">
        <w:rPr>
          <w:rFonts w:ascii="Times New Roman" w:eastAsia="Times New Roman" w:hAnsi="Times New Roman" w:cs="Times New Roman"/>
          <w:sz w:val="24"/>
          <w:szCs w:val="24"/>
          <w:lang w:eastAsia="ru-RU"/>
        </w:rPr>
        <w:t xml:space="preserve"> чел.</w:t>
      </w:r>
    </w:p>
    <w:p w:rsidR="00E44067" w:rsidRPr="002A7A86" w:rsidRDefault="00E44067"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из Таджикистана – </w:t>
      </w:r>
      <w:r w:rsidR="002A7A86" w:rsidRPr="002A7A86">
        <w:rPr>
          <w:rFonts w:ascii="Times New Roman" w:eastAsia="Times New Roman" w:hAnsi="Times New Roman" w:cs="Times New Roman"/>
          <w:sz w:val="24"/>
          <w:szCs w:val="24"/>
          <w:lang w:eastAsia="ru-RU"/>
        </w:rPr>
        <w:t>1</w:t>
      </w:r>
      <w:r w:rsidR="00E20201">
        <w:rPr>
          <w:rFonts w:ascii="Times New Roman" w:eastAsia="Times New Roman" w:hAnsi="Times New Roman" w:cs="Times New Roman"/>
          <w:sz w:val="24"/>
          <w:szCs w:val="24"/>
          <w:lang w:eastAsia="ru-RU"/>
        </w:rPr>
        <w:t>1</w:t>
      </w:r>
      <w:r w:rsidRPr="002A7A86">
        <w:rPr>
          <w:rFonts w:ascii="Times New Roman" w:eastAsia="Times New Roman" w:hAnsi="Times New Roman" w:cs="Times New Roman"/>
          <w:sz w:val="24"/>
          <w:szCs w:val="24"/>
          <w:lang w:eastAsia="ru-RU"/>
        </w:rPr>
        <w:t xml:space="preserve"> чел.</w:t>
      </w:r>
    </w:p>
    <w:p w:rsidR="00E44067" w:rsidRPr="002A7A86" w:rsidRDefault="00E44067" w:rsidP="00E44067">
      <w:pPr>
        <w:spacing w:after="0"/>
        <w:jc w:val="both"/>
        <w:rPr>
          <w:rFonts w:ascii="Times New Roman" w:eastAsia="Times New Roman" w:hAnsi="Times New Roman" w:cs="Times New Roman"/>
          <w:sz w:val="24"/>
          <w:szCs w:val="24"/>
          <w:lang w:eastAsia="ru-RU"/>
        </w:rPr>
      </w:pPr>
      <w:r w:rsidRPr="002A7A86">
        <w:rPr>
          <w:rFonts w:ascii="Times New Roman" w:eastAsia="Times New Roman" w:hAnsi="Times New Roman" w:cs="Times New Roman"/>
          <w:sz w:val="24"/>
          <w:szCs w:val="24"/>
          <w:lang w:eastAsia="ru-RU"/>
        </w:rPr>
        <w:t xml:space="preserve">Доля иностранных студентов – </w:t>
      </w:r>
      <w:r w:rsidR="00E20201">
        <w:rPr>
          <w:rFonts w:ascii="Times New Roman" w:eastAsia="Times New Roman" w:hAnsi="Times New Roman" w:cs="Times New Roman"/>
          <w:sz w:val="24"/>
          <w:szCs w:val="24"/>
          <w:lang w:eastAsia="ru-RU"/>
        </w:rPr>
        <w:t>2,4</w:t>
      </w:r>
      <w:r w:rsidRPr="002A7A86">
        <w:rPr>
          <w:rFonts w:ascii="Times New Roman" w:eastAsia="Times New Roman" w:hAnsi="Times New Roman" w:cs="Times New Roman"/>
          <w:sz w:val="24"/>
          <w:szCs w:val="24"/>
          <w:lang w:eastAsia="ru-RU"/>
        </w:rPr>
        <w:t xml:space="preserve"> % (в 20</w:t>
      </w:r>
      <w:r w:rsidR="00E20201">
        <w:rPr>
          <w:rFonts w:ascii="Times New Roman" w:eastAsia="Times New Roman" w:hAnsi="Times New Roman" w:cs="Times New Roman"/>
          <w:sz w:val="24"/>
          <w:szCs w:val="24"/>
          <w:lang w:eastAsia="ru-RU"/>
        </w:rPr>
        <w:t>20</w:t>
      </w:r>
      <w:r w:rsidRPr="002A7A86">
        <w:rPr>
          <w:rFonts w:ascii="Times New Roman" w:eastAsia="Times New Roman" w:hAnsi="Times New Roman" w:cs="Times New Roman"/>
          <w:sz w:val="24"/>
          <w:szCs w:val="24"/>
          <w:lang w:eastAsia="ru-RU"/>
        </w:rPr>
        <w:t xml:space="preserve">г. – </w:t>
      </w:r>
      <w:r w:rsidR="00E20201">
        <w:rPr>
          <w:rFonts w:ascii="Times New Roman" w:eastAsia="Times New Roman" w:hAnsi="Times New Roman" w:cs="Times New Roman"/>
          <w:sz w:val="24"/>
          <w:szCs w:val="24"/>
          <w:lang w:eastAsia="ru-RU"/>
        </w:rPr>
        <w:t>4,15</w:t>
      </w:r>
      <w:r w:rsidRPr="002A7A86">
        <w:rPr>
          <w:rFonts w:ascii="Times New Roman" w:eastAsia="Times New Roman" w:hAnsi="Times New Roman" w:cs="Times New Roman"/>
          <w:sz w:val="24"/>
          <w:szCs w:val="24"/>
          <w:lang w:eastAsia="ru-RU"/>
        </w:rPr>
        <w:t>%)</w:t>
      </w:r>
      <w:r w:rsidRPr="002A7A86">
        <w:rPr>
          <w:rFonts w:ascii="Times New Roman" w:eastAsia="Times New Roman" w:hAnsi="Times New Roman" w:cs="Times New Roman"/>
          <w:b/>
          <w:sz w:val="24"/>
          <w:szCs w:val="24"/>
          <w:lang w:eastAsia="ru-RU"/>
        </w:rPr>
        <w:t xml:space="preserve"> </w:t>
      </w:r>
    </w:p>
    <w:p w:rsidR="00E44067"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color w:val="FF0000"/>
          <w:sz w:val="24"/>
          <w:szCs w:val="24"/>
          <w:lang w:eastAsia="ru-RU"/>
        </w:rPr>
        <w:t xml:space="preserve">        </w:t>
      </w:r>
      <w:r w:rsidRPr="003A6AF9">
        <w:rPr>
          <w:rFonts w:ascii="Times New Roman" w:eastAsia="Times New Roman" w:hAnsi="Times New Roman" w:cs="Times New Roman"/>
          <w:sz w:val="24"/>
          <w:szCs w:val="24"/>
          <w:lang w:eastAsia="ru-RU"/>
        </w:rPr>
        <w:t>Анализ показывает, что численность контингента студентов в 20</w:t>
      </w:r>
      <w:r w:rsidR="00BF7D62">
        <w:rPr>
          <w:rFonts w:ascii="Times New Roman" w:eastAsia="Times New Roman" w:hAnsi="Times New Roman" w:cs="Times New Roman"/>
          <w:sz w:val="24"/>
          <w:szCs w:val="24"/>
          <w:lang w:eastAsia="ru-RU"/>
        </w:rPr>
        <w:t>21</w:t>
      </w:r>
      <w:r w:rsidRPr="003A6AF9">
        <w:rPr>
          <w:rFonts w:ascii="Times New Roman" w:eastAsia="Times New Roman" w:hAnsi="Times New Roman" w:cs="Times New Roman"/>
          <w:sz w:val="24"/>
          <w:szCs w:val="24"/>
          <w:lang w:eastAsia="ru-RU"/>
        </w:rPr>
        <w:t xml:space="preserve"> году возросла </w:t>
      </w:r>
      <w:proofErr w:type="gramStart"/>
      <w:r w:rsidRPr="003A6AF9">
        <w:rPr>
          <w:rFonts w:ascii="Times New Roman" w:eastAsia="Times New Roman" w:hAnsi="Times New Roman" w:cs="Times New Roman"/>
          <w:sz w:val="24"/>
          <w:szCs w:val="24"/>
          <w:lang w:eastAsia="ru-RU"/>
        </w:rPr>
        <w:t xml:space="preserve">( </w:t>
      </w:r>
      <w:proofErr w:type="gramEnd"/>
      <w:r w:rsidRPr="003A6AF9">
        <w:rPr>
          <w:rFonts w:ascii="Times New Roman" w:eastAsia="Times New Roman" w:hAnsi="Times New Roman" w:cs="Times New Roman"/>
          <w:sz w:val="24"/>
          <w:szCs w:val="24"/>
          <w:lang w:eastAsia="ru-RU"/>
        </w:rPr>
        <w:t>в 20</w:t>
      </w:r>
      <w:r w:rsidR="00BF7D62">
        <w:rPr>
          <w:rFonts w:ascii="Times New Roman" w:eastAsia="Times New Roman" w:hAnsi="Times New Roman" w:cs="Times New Roman"/>
          <w:sz w:val="24"/>
          <w:szCs w:val="24"/>
          <w:lang w:eastAsia="ru-RU"/>
        </w:rPr>
        <w:t>20</w:t>
      </w:r>
      <w:r w:rsidRPr="003A6AF9">
        <w:rPr>
          <w:rFonts w:ascii="Times New Roman" w:eastAsia="Times New Roman" w:hAnsi="Times New Roman" w:cs="Times New Roman"/>
          <w:sz w:val="24"/>
          <w:szCs w:val="24"/>
          <w:lang w:eastAsia="ru-RU"/>
        </w:rPr>
        <w:t xml:space="preserve"> г на эт</w:t>
      </w:r>
      <w:r w:rsidR="003A6AF9" w:rsidRPr="003A6AF9">
        <w:rPr>
          <w:rFonts w:ascii="Times New Roman" w:eastAsia="Times New Roman" w:hAnsi="Times New Roman" w:cs="Times New Roman"/>
          <w:sz w:val="24"/>
          <w:szCs w:val="24"/>
          <w:lang w:eastAsia="ru-RU"/>
        </w:rPr>
        <w:t xml:space="preserve">от же момент было </w:t>
      </w:r>
      <w:r w:rsidR="00BF7D62">
        <w:rPr>
          <w:rFonts w:ascii="Times New Roman" w:eastAsia="Times New Roman" w:hAnsi="Times New Roman" w:cs="Times New Roman"/>
          <w:sz w:val="24"/>
          <w:szCs w:val="24"/>
          <w:lang w:eastAsia="ru-RU"/>
        </w:rPr>
        <w:t>506</w:t>
      </w:r>
      <w:r w:rsidRPr="003A6AF9">
        <w:rPr>
          <w:rFonts w:ascii="Times New Roman" w:eastAsia="Times New Roman" w:hAnsi="Times New Roman" w:cs="Times New Roman"/>
          <w:sz w:val="24"/>
          <w:szCs w:val="24"/>
          <w:lang w:eastAsia="ru-RU"/>
        </w:rPr>
        <w:t xml:space="preserve">). Отчисление, в основном, связано с повышением </w:t>
      </w:r>
      <w:r w:rsidRPr="003A6AF9">
        <w:rPr>
          <w:rFonts w:ascii="Times New Roman" w:eastAsia="Times New Roman" w:hAnsi="Times New Roman" w:cs="Times New Roman"/>
          <w:sz w:val="24"/>
          <w:szCs w:val="24"/>
          <w:lang w:eastAsia="ru-RU"/>
        </w:rPr>
        <w:lastRenderedPageBreak/>
        <w:t xml:space="preserve">требований к качеству знаний студентов. Среди причин отчисления – неуспеваемость, личное  желание студентов, предпочитающих приобретать специальности или профессии, требующие меньшего количества усилий и дисциплинированности, чем медицина. </w:t>
      </w:r>
      <w:r w:rsidRPr="00D01876">
        <w:rPr>
          <w:rFonts w:ascii="Times New Roman" w:eastAsia="Times New Roman" w:hAnsi="Times New Roman" w:cs="Times New Roman"/>
          <w:sz w:val="24"/>
          <w:szCs w:val="24"/>
          <w:lang w:eastAsia="ru-RU"/>
        </w:rPr>
        <w:t>Динамика отч</w:t>
      </w:r>
      <w:r w:rsidR="00D01876">
        <w:rPr>
          <w:rFonts w:ascii="Times New Roman" w:eastAsia="Times New Roman" w:hAnsi="Times New Roman" w:cs="Times New Roman"/>
          <w:sz w:val="24"/>
          <w:szCs w:val="24"/>
          <w:lang w:eastAsia="ru-RU"/>
        </w:rPr>
        <w:t>ислений  приведена в таблице 3:</w:t>
      </w:r>
    </w:p>
    <w:p w:rsidR="005A6B30" w:rsidRPr="00D01876" w:rsidRDefault="005A6B30" w:rsidP="00E44067">
      <w:pPr>
        <w:spacing w:after="0"/>
        <w:jc w:val="both"/>
        <w:rPr>
          <w:rFonts w:ascii="Times New Roman" w:eastAsia="Times New Roman" w:hAnsi="Times New Roman" w:cs="Times New Roman"/>
          <w:sz w:val="24"/>
          <w:szCs w:val="24"/>
          <w:lang w:eastAsia="ru-RU"/>
        </w:rPr>
      </w:pPr>
    </w:p>
    <w:p w:rsidR="00E44067" w:rsidRDefault="00E44067" w:rsidP="005A6B30">
      <w:pPr>
        <w:spacing w:after="0"/>
        <w:ind w:firstLine="567"/>
        <w:jc w:val="both"/>
        <w:rPr>
          <w:rFonts w:ascii="Times New Roman" w:eastAsia="Times New Roman" w:hAnsi="Times New Roman" w:cs="Times New Roman"/>
          <w:sz w:val="24"/>
          <w:szCs w:val="24"/>
          <w:lang w:eastAsia="ru-RU"/>
        </w:rPr>
      </w:pPr>
      <w:r w:rsidRPr="003A6AF9">
        <w:rPr>
          <w:rFonts w:ascii="Times New Roman" w:eastAsia="Times New Roman" w:hAnsi="Times New Roman" w:cs="Times New Roman"/>
          <w:sz w:val="24"/>
          <w:szCs w:val="24"/>
          <w:lang w:eastAsia="ru-RU"/>
        </w:rPr>
        <w:t xml:space="preserve">                                                                                                           </w:t>
      </w:r>
      <w:r w:rsidR="005A6B30">
        <w:rPr>
          <w:rFonts w:ascii="Times New Roman" w:eastAsia="Times New Roman" w:hAnsi="Times New Roman" w:cs="Times New Roman"/>
          <w:sz w:val="24"/>
          <w:szCs w:val="24"/>
          <w:lang w:eastAsia="ru-RU"/>
        </w:rPr>
        <w:t xml:space="preserve">                      Таблица 3</w:t>
      </w:r>
    </w:p>
    <w:p w:rsidR="001060E0" w:rsidRPr="005A6B30" w:rsidRDefault="001060E0" w:rsidP="005A6B30">
      <w:pPr>
        <w:spacing w:after="0"/>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980"/>
        <w:gridCol w:w="988"/>
        <w:gridCol w:w="1129"/>
        <w:gridCol w:w="847"/>
        <w:gridCol w:w="1411"/>
        <w:gridCol w:w="1832"/>
      </w:tblGrid>
      <w:tr w:rsidR="00E44067" w:rsidRPr="00256266" w:rsidTr="00CF3D8B">
        <w:trPr>
          <w:trHeight w:val="495"/>
        </w:trPr>
        <w:tc>
          <w:tcPr>
            <w:tcW w:w="1383" w:type="dxa"/>
            <w:vMerge w:val="restart"/>
          </w:tcPr>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Учебный год</w:t>
            </w:r>
          </w:p>
        </w:tc>
        <w:tc>
          <w:tcPr>
            <w:tcW w:w="1980" w:type="dxa"/>
            <w:vMerge w:val="restart"/>
          </w:tcPr>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Всего выбыло студентов</w:t>
            </w:r>
          </w:p>
        </w:tc>
        <w:tc>
          <w:tcPr>
            <w:tcW w:w="4375" w:type="dxa"/>
            <w:gridSpan w:val="4"/>
          </w:tcPr>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Причины отчисления</w:t>
            </w:r>
          </w:p>
        </w:tc>
        <w:tc>
          <w:tcPr>
            <w:tcW w:w="1832" w:type="dxa"/>
            <w:vMerge w:val="restart"/>
          </w:tcPr>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 xml:space="preserve">% </w:t>
            </w:r>
            <w:proofErr w:type="gramStart"/>
            <w:r w:rsidRPr="00A261E1">
              <w:rPr>
                <w:rFonts w:ascii="Times New Roman" w:eastAsia="Times New Roman" w:hAnsi="Times New Roman" w:cs="Times New Roman"/>
                <w:sz w:val="24"/>
                <w:szCs w:val="24"/>
                <w:lang w:eastAsia="ru-RU"/>
              </w:rPr>
              <w:t>отчисленных</w:t>
            </w:r>
            <w:proofErr w:type="gramEnd"/>
            <w:r w:rsidRPr="00A261E1">
              <w:rPr>
                <w:rFonts w:ascii="Times New Roman" w:eastAsia="Times New Roman" w:hAnsi="Times New Roman" w:cs="Times New Roman"/>
                <w:sz w:val="24"/>
                <w:szCs w:val="24"/>
                <w:lang w:eastAsia="ru-RU"/>
              </w:rPr>
              <w:t xml:space="preserve"> за неуспеваемость</w:t>
            </w:r>
          </w:p>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от общего количества студентов</w:t>
            </w:r>
          </w:p>
        </w:tc>
      </w:tr>
      <w:tr w:rsidR="00E44067" w:rsidRPr="00256266" w:rsidTr="00CF3D8B">
        <w:trPr>
          <w:cantSplit/>
          <w:trHeight w:val="1350"/>
        </w:trPr>
        <w:tc>
          <w:tcPr>
            <w:tcW w:w="1383" w:type="dxa"/>
            <w:vMerge/>
          </w:tcPr>
          <w:p w:rsidR="00E44067" w:rsidRPr="00A261E1" w:rsidRDefault="00E44067" w:rsidP="00E44067">
            <w:pPr>
              <w:spacing w:after="0"/>
              <w:jc w:val="both"/>
              <w:rPr>
                <w:rFonts w:ascii="Times New Roman" w:eastAsia="Times New Roman" w:hAnsi="Times New Roman" w:cs="Times New Roman"/>
                <w:sz w:val="24"/>
                <w:szCs w:val="24"/>
                <w:lang w:eastAsia="ru-RU"/>
              </w:rPr>
            </w:pPr>
          </w:p>
        </w:tc>
        <w:tc>
          <w:tcPr>
            <w:tcW w:w="1980" w:type="dxa"/>
            <w:vMerge/>
          </w:tcPr>
          <w:p w:rsidR="00E44067" w:rsidRPr="00A261E1" w:rsidRDefault="00E44067" w:rsidP="00E44067">
            <w:pPr>
              <w:spacing w:after="0"/>
              <w:jc w:val="both"/>
              <w:rPr>
                <w:rFonts w:ascii="Times New Roman" w:eastAsia="Times New Roman" w:hAnsi="Times New Roman" w:cs="Times New Roman"/>
                <w:sz w:val="24"/>
                <w:szCs w:val="24"/>
                <w:lang w:eastAsia="ru-RU"/>
              </w:rPr>
            </w:pPr>
          </w:p>
        </w:tc>
        <w:tc>
          <w:tcPr>
            <w:tcW w:w="988" w:type="dxa"/>
            <w:textDirection w:val="btLr"/>
          </w:tcPr>
          <w:p w:rsidR="00E44067" w:rsidRPr="00A261E1" w:rsidRDefault="00E44067" w:rsidP="00E44067">
            <w:pPr>
              <w:spacing w:after="0"/>
              <w:ind w:left="113" w:right="113"/>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Призвано в ВС РФ</w:t>
            </w:r>
          </w:p>
        </w:tc>
        <w:tc>
          <w:tcPr>
            <w:tcW w:w="1129" w:type="dxa"/>
            <w:textDirection w:val="btLr"/>
          </w:tcPr>
          <w:p w:rsidR="00E44067" w:rsidRPr="00A261E1" w:rsidRDefault="00E44067" w:rsidP="00E44067">
            <w:pPr>
              <w:spacing w:after="0"/>
              <w:ind w:left="113" w:right="113"/>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Переведено в другие ОУ</w:t>
            </w:r>
          </w:p>
        </w:tc>
        <w:tc>
          <w:tcPr>
            <w:tcW w:w="847" w:type="dxa"/>
            <w:textDirection w:val="btLr"/>
          </w:tcPr>
          <w:p w:rsidR="00E44067" w:rsidRPr="00A261E1" w:rsidRDefault="00E44067" w:rsidP="00E44067">
            <w:pPr>
              <w:spacing w:after="0"/>
              <w:ind w:left="113" w:right="113"/>
              <w:jc w:val="both"/>
              <w:rPr>
                <w:rFonts w:ascii="Times New Roman" w:eastAsia="Times New Roman" w:hAnsi="Times New Roman" w:cs="Times New Roman"/>
                <w:b/>
                <w:sz w:val="24"/>
                <w:szCs w:val="24"/>
                <w:lang w:eastAsia="ru-RU"/>
              </w:rPr>
            </w:pPr>
            <w:r w:rsidRPr="00A261E1">
              <w:rPr>
                <w:rFonts w:ascii="Times New Roman" w:eastAsia="Times New Roman" w:hAnsi="Times New Roman" w:cs="Times New Roman"/>
                <w:b/>
                <w:sz w:val="24"/>
                <w:szCs w:val="24"/>
                <w:lang w:eastAsia="ru-RU"/>
              </w:rPr>
              <w:t>неуспеваемость</w:t>
            </w:r>
          </w:p>
        </w:tc>
        <w:tc>
          <w:tcPr>
            <w:tcW w:w="1411" w:type="dxa"/>
            <w:textDirection w:val="btLr"/>
          </w:tcPr>
          <w:p w:rsidR="00E44067" w:rsidRPr="00A261E1" w:rsidRDefault="00E44067"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Другие личные причины</w:t>
            </w:r>
          </w:p>
        </w:tc>
        <w:tc>
          <w:tcPr>
            <w:tcW w:w="1832" w:type="dxa"/>
            <w:vMerge/>
          </w:tcPr>
          <w:p w:rsidR="00E44067" w:rsidRPr="00A261E1" w:rsidRDefault="00E44067" w:rsidP="00E44067">
            <w:pPr>
              <w:spacing w:after="0"/>
              <w:jc w:val="both"/>
              <w:rPr>
                <w:rFonts w:ascii="Times New Roman" w:eastAsia="Times New Roman" w:hAnsi="Times New Roman" w:cs="Times New Roman"/>
                <w:sz w:val="24"/>
                <w:szCs w:val="24"/>
                <w:lang w:eastAsia="ru-RU"/>
              </w:rPr>
            </w:pPr>
          </w:p>
        </w:tc>
      </w:tr>
      <w:tr w:rsidR="00D01876" w:rsidRPr="00256266" w:rsidTr="00CF3D8B">
        <w:tc>
          <w:tcPr>
            <w:tcW w:w="1383" w:type="dxa"/>
          </w:tcPr>
          <w:p w:rsidR="00D01876" w:rsidRPr="00A261E1" w:rsidRDefault="00130484" w:rsidP="00930C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2018-2019</w:t>
            </w:r>
            <w:r w:rsidR="00D01876" w:rsidRPr="00A261E1">
              <w:rPr>
                <w:rFonts w:ascii="Times New Roman" w:eastAsia="Times New Roman" w:hAnsi="Times New Roman" w:cs="Times New Roman"/>
                <w:sz w:val="24"/>
                <w:szCs w:val="24"/>
                <w:lang w:eastAsia="ru-RU"/>
              </w:rPr>
              <w:t xml:space="preserve"> </w:t>
            </w:r>
            <w:proofErr w:type="spellStart"/>
            <w:r w:rsidR="00D01876" w:rsidRPr="00A261E1">
              <w:rPr>
                <w:rFonts w:ascii="Times New Roman" w:eastAsia="Times New Roman" w:hAnsi="Times New Roman" w:cs="Times New Roman"/>
                <w:sz w:val="24"/>
                <w:szCs w:val="24"/>
                <w:lang w:eastAsia="ru-RU"/>
              </w:rPr>
              <w:t>уч</w:t>
            </w:r>
            <w:proofErr w:type="gramStart"/>
            <w:r w:rsidR="00D01876" w:rsidRPr="00A261E1">
              <w:rPr>
                <w:rFonts w:ascii="Times New Roman" w:eastAsia="Times New Roman" w:hAnsi="Times New Roman" w:cs="Times New Roman"/>
                <w:sz w:val="24"/>
                <w:szCs w:val="24"/>
                <w:lang w:eastAsia="ru-RU"/>
              </w:rPr>
              <w:t>.г</w:t>
            </w:r>
            <w:proofErr w:type="spellEnd"/>
            <w:proofErr w:type="gramEnd"/>
          </w:p>
        </w:tc>
        <w:tc>
          <w:tcPr>
            <w:tcW w:w="1980" w:type="dxa"/>
          </w:tcPr>
          <w:p w:rsidR="00D01876" w:rsidRPr="00A261E1" w:rsidRDefault="00D01876" w:rsidP="00930C44">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47(489)</w:t>
            </w:r>
          </w:p>
        </w:tc>
        <w:tc>
          <w:tcPr>
            <w:tcW w:w="988" w:type="dxa"/>
          </w:tcPr>
          <w:p w:rsidR="00D01876" w:rsidRPr="00A261E1" w:rsidRDefault="00D01876" w:rsidP="00930C44">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w:t>
            </w:r>
          </w:p>
        </w:tc>
        <w:tc>
          <w:tcPr>
            <w:tcW w:w="1129" w:type="dxa"/>
          </w:tcPr>
          <w:p w:rsidR="00D01876" w:rsidRPr="00A261E1" w:rsidRDefault="00D01876" w:rsidP="00930C44">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6</w:t>
            </w:r>
          </w:p>
        </w:tc>
        <w:tc>
          <w:tcPr>
            <w:tcW w:w="847" w:type="dxa"/>
          </w:tcPr>
          <w:p w:rsidR="00D01876" w:rsidRPr="00A261E1" w:rsidRDefault="00D01876" w:rsidP="00930C44">
            <w:pPr>
              <w:spacing w:after="0"/>
              <w:jc w:val="both"/>
              <w:rPr>
                <w:rFonts w:ascii="Times New Roman" w:eastAsia="Times New Roman" w:hAnsi="Times New Roman" w:cs="Times New Roman"/>
                <w:b/>
                <w:sz w:val="24"/>
                <w:szCs w:val="24"/>
                <w:lang w:eastAsia="ru-RU"/>
              </w:rPr>
            </w:pPr>
            <w:r w:rsidRPr="00A261E1">
              <w:rPr>
                <w:rFonts w:ascii="Times New Roman" w:eastAsia="Times New Roman" w:hAnsi="Times New Roman" w:cs="Times New Roman"/>
                <w:b/>
                <w:sz w:val="24"/>
                <w:szCs w:val="24"/>
                <w:lang w:eastAsia="ru-RU"/>
              </w:rPr>
              <w:t>12</w:t>
            </w:r>
          </w:p>
        </w:tc>
        <w:tc>
          <w:tcPr>
            <w:tcW w:w="1411" w:type="dxa"/>
          </w:tcPr>
          <w:p w:rsidR="00D01876" w:rsidRPr="00A261E1" w:rsidRDefault="00D01876" w:rsidP="00930C44">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29</w:t>
            </w:r>
          </w:p>
        </w:tc>
        <w:tc>
          <w:tcPr>
            <w:tcW w:w="1832" w:type="dxa"/>
          </w:tcPr>
          <w:p w:rsidR="00D01876" w:rsidRPr="00A261E1" w:rsidRDefault="00D01876" w:rsidP="00930C44">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2,5%</w:t>
            </w:r>
          </w:p>
        </w:tc>
      </w:tr>
      <w:tr w:rsidR="00300EFF" w:rsidRPr="00256266" w:rsidTr="00CF3D8B">
        <w:tc>
          <w:tcPr>
            <w:tcW w:w="1383" w:type="dxa"/>
          </w:tcPr>
          <w:p w:rsidR="00300EFF" w:rsidRPr="00A261E1" w:rsidRDefault="00300EFF" w:rsidP="0000321C">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201</w:t>
            </w:r>
            <w:r w:rsidR="00130484">
              <w:rPr>
                <w:rFonts w:ascii="Times New Roman" w:eastAsia="Times New Roman" w:hAnsi="Times New Roman" w:cs="Times New Roman"/>
                <w:sz w:val="24"/>
                <w:szCs w:val="24"/>
                <w:lang w:eastAsia="ru-RU"/>
              </w:rPr>
              <w:t>9-2020</w:t>
            </w:r>
            <w:r w:rsidRPr="00A261E1">
              <w:rPr>
                <w:rFonts w:ascii="Times New Roman" w:eastAsia="Times New Roman" w:hAnsi="Times New Roman" w:cs="Times New Roman"/>
                <w:sz w:val="24"/>
                <w:szCs w:val="24"/>
                <w:lang w:eastAsia="ru-RU"/>
              </w:rPr>
              <w:t xml:space="preserve"> </w:t>
            </w:r>
            <w:proofErr w:type="spellStart"/>
            <w:r w:rsidRPr="00A261E1">
              <w:rPr>
                <w:rFonts w:ascii="Times New Roman" w:eastAsia="Times New Roman" w:hAnsi="Times New Roman" w:cs="Times New Roman"/>
                <w:sz w:val="24"/>
                <w:szCs w:val="24"/>
                <w:lang w:eastAsia="ru-RU"/>
              </w:rPr>
              <w:t>уч</w:t>
            </w:r>
            <w:proofErr w:type="gramStart"/>
            <w:r w:rsidRPr="00A261E1">
              <w:rPr>
                <w:rFonts w:ascii="Times New Roman" w:eastAsia="Times New Roman" w:hAnsi="Times New Roman" w:cs="Times New Roman"/>
                <w:sz w:val="24"/>
                <w:szCs w:val="24"/>
                <w:lang w:eastAsia="ru-RU"/>
              </w:rPr>
              <w:t>.г</w:t>
            </w:r>
            <w:proofErr w:type="spellEnd"/>
            <w:proofErr w:type="gramEnd"/>
          </w:p>
        </w:tc>
        <w:tc>
          <w:tcPr>
            <w:tcW w:w="1980" w:type="dxa"/>
          </w:tcPr>
          <w:p w:rsidR="00300EFF" w:rsidRPr="00A261E1" w:rsidRDefault="00300EFF" w:rsidP="0000321C">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4</w:t>
            </w:r>
            <w:r w:rsidR="0000321C">
              <w:rPr>
                <w:rFonts w:ascii="Times New Roman" w:eastAsia="Times New Roman" w:hAnsi="Times New Roman" w:cs="Times New Roman"/>
                <w:sz w:val="24"/>
                <w:szCs w:val="24"/>
                <w:lang w:eastAsia="ru-RU"/>
              </w:rPr>
              <w:t>6</w:t>
            </w:r>
            <w:r w:rsidRPr="00A261E1">
              <w:rPr>
                <w:rFonts w:ascii="Times New Roman" w:eastAsia="Times New Roman" w:hAnsi="Times New Roman" w:cs="Times New Roman"/>
                <w:sz w:val="24"/>
                <w:szCs w:val="24"/>
                <w:lang w:eastAsia="ru-RU"/>
              </w:rPr>
              <w:t>(</w:t>
            </w:r>
            <w:r w:rsidR="0000321C">
              <w:rPr>
                <w:rFonts w:ascii="Times New Roman" w:eastAsia="Times New Roman" w:hAnsi="Times New Roman" w:cs="Times New Roman"/>
                <w:sz w:val="24"/>
                <w:szCs w:val="24"/>
                <w:lang w:eastAsia="ru-RU"/>
              </w:rPr>
              <w:t>521</w:t>
            </w:r>
            <w:r w:rsidRPr="00A261E1">
              <w:rPr>
                <w:rFonts w:ascii="Times New Roman" w:eastAsia="Times New Roman" w:hAnsi="Times New Roman" w:cs="Times New Roman"/>
                <w:sz w:val="24"/>
                <w:szCs w:val="24"/>
                <w:lang w:eastAsia="ru-RU"/>
              </w:rPr>
              <w:t>)</w:t>
            </w:r>
          </w:p>
        </w:tc>
        <w:tc>
          <w:tcPr>
            <w:tcW w:w="988" w:type="dxa"/>
          </w:tcPr>
          <w:p w:rsidR="00300EFF" w:rsidRPr="00A261E1" w:rsidRDefault="00300EFF"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w:t>
            </w:r>
          </w:p>
        </w:tc>
        <w:tc>
          <w:tcPr>
            <w:tcW w:w="1129" w:type="dxa"/>
          </w:tcPr>
          <w:p w:rsidR="00300EFF" w:rsidRPr="00A261E1" w:rsidRDefault="0000321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47" w:type="dxa"/>
          </w:tcPr>
          <w:p w:rsidR="00300EFF" w:rsidRPr="00A261E1" w:rsidRDefault="0000321C"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411" w:type="dxa"/>
          </w:tcPr>
          <w:p w:rsidR="00300EFF" w:rsidRPr="00A261E1" w:rsidRDefault="00300EFF" w:rsidP="00E44067">
            <w:pPr>
              <w:spacing w:after="0"/>
              <w:jc w:val="both"/>
              <w:rPr>
                <w:rFonts w:ascii="Times New Roman" w:eastAsia="Times New Roman" w:hAnsi="Times New Roman" w:cs="Times New Roman"/>
                <w:sz w:val="24"/>
                <w:szCs w:val="24"/>
                <w:lang w:eastAsia="ru-RU"/>
              </w:rPr>
            </w:pPr>
            <w:r w:rsidRPr="00A261E1">
              <w:rPr>
                <w:rFonts w:ascii="Times New Roman" w:eastAsia="Times New Roman" w:hAnsi="Times New Roman" w:cs="Times New Roman"/>
                <w:sz w:val="24"/>
                <w:szCs w:val="24"/>
                <w:lang w:eastAsia="ru-RU"/>
              </w:rPr>
              <w:t>29</w:t>
            </w:r>
          </w:p>
        </w:tc>
        <w:tc>
          <w:tcPr>
            <w:tcW w:w="1832" w:type="dxa"/>
          </w:tcPr>
          <w:p w:rsidR="00300EFF" w:rsidRPr="00A261E1" w:rsidRDefault="00B369C7"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00EFF" w:rsidRPr="00A261E1">
              <w:rPr>
                <w:rFonts w:ascii="Times New Roman" w:eastAsia="Times New Roman" w:hAnsi="Times New Roman" w:cs="Times New Roman"/>
                <w:sz w:val="24"/>
                <w:szCs w:val="24"/>
                <w:lang w:eastAsia="ru-RU"/>
              </w:rPr>
              <w:t>%</w:t>
            </w:r>
          </w:p>
        </w:tc>
      </w:tr>
      <w:tr w:rsidR="00856997" w:rsidRPr="00256266" w:rsidTr="00CF3D8B">
        <w:tc>
          <w:tcPr>
            <w:tcW w:w="1383" w:type="dxa"/>
          </w:tcPr>
          <w:p w:rsidR="00856997" w:rsidRPr="00A261E1" w:rsidRDefault="00130484" w:rsidP="0000321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w:t>
            </w:r>
            <w:r w:rsidR="00856997">
              <w:rPr>
                <w:rFonts w:ascii="Times New Roman" w:eastAsia="Times New Roman" w:hAnsi="Times New Roman" w:cs="Times New Roman"/>
                <w:sz w:val="24"/>
                <w:szCs w:val="24"/>
                <w:lang w:eastAsia="ru-RU"/>
              </w:rPr>
              <w:t xml:space="preserve"> </w:t>
            </w:r>
            <w:proofErr w:type="spellStart"/>
            <w:r w:rsidR="00856997">
              <w:rPr>
                <w:rFonts w:ascii="Times New Roman" w:eastAsia="Times New Roman" w:hAnsi="Times New Roman" w:cs="Times New Roman"/>
                <w:sz w:val="24"/>
                <w:szCs w:val="24"/>
                <w:lang w:eastAsia="ru-RU"/>
              </w:rPr>
              <w:t>уч.г</w:t>
            </w:r>
            <w:proofErr w:type="spellEnd"/>
            <w:r w:rsidR="00856997">
              <w:rPr>
                <w:rFonts w:ascii="Times New Roman" w:eastAsia="Times New Roman" w:hAnsi="Times New Roman" w:cs="Times New Roman"/>
                <w:sz w:val="24"/>
                <w:szCs w:val="24"/>
                <w:lang w:eastAsia="ru-RU"/>
              </w:rPr>
              <w:t>.</w:t>
            </w:r>
          </w:p>
        </w:tc>
        <w:tc>
          <w:tcPr>
            <w:tcW w:w="1980" w:type="dxa"/>
          </w:tcPr>
          <w:p w:rsidR="00856997" w:rsidRPr="00A261E1" w:rsidRDefault="00856997" w:rsidP="0000321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40(577)</w:t>
            </w:r>
          </w:p>
        </w:tc>
        <w:tc>
          <w:tcPr>
            <w:tcW w:w="988" w:type="dxa"/>
          </w:tcPr>
          <w:p w:rsidR="00856997" w:rsidRPr="00A261E1" w:rsidRDefault="00856997"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9" w:type="dxa"/>
          </w:tcPr>
          <w:p w:rsidR="00856997" w:rsidRDefault="00856997"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7" w:type="dxa"/>
          </w:tcPr>
          <w:p w:rsidR="00856997" w:rsidRDefault="00856997"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411" w:type="dxa"/>
          </w:tcPr>
          <w:p w:rsidR="00856997" w:rsidRPr="00A261E1" w:rsidRDefault="00856997"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832" w:type="dxa"/>
          </w:tcPr>
          <w:p w:rsidR="00856997" w:rsidRDefault="00856997"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E44067" w:rsidRPr="00256266" w:rsidRDefault="00E44067" w:rsidP="00E44067">
      <w:pPr>
        <w:spacing w:after="0"/>
        <w:ind w:firstLine="567"/>
        <w:jc w:val="both"/>
        <w:rPr>
          <w:rFonts w:ascii="Times New Roman" w:eastAsia="Times New Roman" w:hAnsi="Times New Roman" w:cs="Times New Roman"/>
          <w:color w:val="FF0000"/>
          <w:sz w:val="24"/>
          <w:szCs w:val="24"/>
          <w:lang w:eastAsia="ru-RU"/>
        </w:rPr>
      </w:pPr>
    </w:p>
    <w:p w:rsidR="00E44067" w:rsidRPr="006019C4" w:rsidRDefault="00E44067" w:rsidP="00E44067">
      <w:pPr>
        <w:spacing w:after="0"/>
        <w:ind w:firstLine="567"/>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color w:val="FF0000"/>
          <w:sz w:val="24"/>
          <w:szCs w:val="24"/>
          <w:lang w:eastAsia="ru-RU"/>
        </w:rPr>
        <w:t xml:space="preserve">    </w:t>
      </w:r>
      <w:r w:rsidRPr="006019C4">
        <w:rPr>
          <w:rFonts w:ascii="Times New Roman" w:eastAsia="Times New Roman" w:hAnsi="Times New Roman" w:cs="Times New Roman"/>
          <w:sz w:val="24"/>
          <w:szCs w:val="24"/>
          <w:lang w:eastAsia="ru-RU"/>
        </w:rPr>
        <w:t>Анализ структуры отчисления за три учебных года подтверждает выше приведенный вывод о том, что основными причинами отчисления является неуспеваемость и другие личные причины, а именно, неправильный выбор профессии, перемена места жительства, другие семейные обстоятельства.</w:t>
      </w:r>
    </w:p>
    <w:p w:rsidR="00E44067" w:rsidRPr="000D1F35" w:rsidRDefault="00E44067" w:rsidP="00E44067">
      <w:pPr>
        <w:spacing w:after="0"/>
        <w:ind w:firstLine="567"/>
        <w:jc w:val="both"/>
        <w:rPr>
          <w:rFonts w:ascii="Times New Roman" w:eastAsia="Times New Roman" w:hAnsi="Times New Roman" w:cs="Times New Roman"/>
          <w:sz w:val="24"/>
          <w:szCs w:val="24"/>
          <w:lang w:eastAsia="ru-RU"/>
        </w:rPr>
      </w:pPr>
      <w:r w:rsidRPr="006019C4">
        <w:rPr>
          <w:rFonts w:ascii="Times New Roman" w:eastAsia="Times New Roman" w:hAnsi="Times New Roman" w:cs="Times New Roman"/>
          <w:sz w:val="24"/>
          <w:szCs w:val="24"/>
          <w:lang w:eastAsia="ru-RU"/>
        </w:rPr>
        <w:t xml:space="preserve">     Студенты, дошедшие до государственной итоговой аттестации, успешно ее проходят и трудоустраиваются по специальности в медицинские организации Новосибирской области, Искитимского района и города Искитима.  В таблице  4 приведена </w:t>
      </w:r>
      <w:r w:rsidRPr="000D1F35">
        <w:rPr>
          <w:rFonts w:ascii="Times New Roman" w:eastAsia="Times New Roman" w:hAnsi="Times New Roman" w:cs="Times New Roman"/>
          <w:sz w:val="24"/>
          <w:szCs w:val="24"/>
          <w:lang w:eastAsia="ru-RU"/>
        </w:rPr>
        <w:t xml:space="preserve">динамика выпуска специалистов за </w:t>
      </w:r>
      <w:r w:rsidR="00A4206B">
        <w:rPr>
          <w:rFonts w:ascii="Times New Roman" w:eastAsia="Times New Roman" w:hAnsi="Times New Roman" w:cs="Times New Roman"/>
          <w:sz w:val="24"/>
          <w:szCs w:val="24"/>
          <w:lang w:eastAsia="ru-RU"/>
        </w:rPr>
        <w:t>2020-2021</w:t>
      </w:r>
      <w:r w:rsidRPr="000D1F35">
        <w:rPr>
          <w:rFonts w:ascii="Times New Roman" w:eastAsia="Times New Roman" w:hAnsi="Times New Roman" w:cs="Times New Roman"/>
          <w:sz w:val="24"/>
          <w:szCs w:val="24"/>
          <w:lang w:eastAsia="ru-RU"/>
        </w:rPr>
        <w:t>.г.</w:t>
      </w:r>
    </w:p>
    <w:p w:rsidR="00E44067" w:rsidRDefault="00E44067" w:rsidP="00E44067">
      <w:pPr>
        <w:spacing w:after="0"/>
        <w:ind w:firstLine="567"/>
        <w:jc w:val="both"/>
        <w:rPr>
          <w:rFonts w:ascii="Times New Roman" w:eastAsia="Times New Roman" w:hAnsi="Times New Roman" w:cs="Times New Roman"/>
          <w:sz w:val="24"/>
          <w:szCs w:val="24"/>
          <w:lang w:eastAsia="ru-RU"/>
        </w:rPr>
      </w:pPr>
      <w:r w:rsidRPr="006019C4">
        <w:rPr>
          <w:rFonts w:ascii="Times New Roman" w:eastAsia="Times New Roman" w:hAnsi="Times New Roman" w:cs="Times New Roman"/>
          <w:sz w:val="24"/>
          <w:szCs w:val="24"/>
          <w:lang w:eastAsia="ru-RU"/>
        </w:rPr>
        <w:t xml:space="preserve">                                                                                               </w:t>
      </w:r>
      <w:r w:rsidR="00920EC3">
        <w:rPr>
          <w:rFonts w:ascii="Times New Roman" w:eastAsia="Times New Roman" w:hAnsi="Times New Roman" w:cs="Times New Roman"/>
          <w:sz w:val="24"/>
          <w:szCs w:val="24"/>
          <w:lang w:eastAsia="ru-RU"/>
        </w:rPr>
        <w:t xml:space="preserve">                 </w:t>
      </w:r>
      <w:r w:rsidRPr="006019C4">
        <w:rPr>
          <w:rFonts w:ascii="Times New Roman" w:eastAsia="Times New Roman" w:hAnsi="Times New Roman" w:cs="Times New Roman"/>
          <w:sz w:val="24"/>
          <w:szCs w:val="24"/>
          <w:lang w:eastAsia="ru-RU"/>
        </w:rPr>
        <w:t>Таблица  4</w:t>
      </w:r>
    </w:p>
    <w:p w:rsidR="001060E0" w:rsidRPr="006019C4" w:rsidRDefault="001060E0" w:rsidP="00E44067">
      <w:pPr>
        <w:spacing w:after="0"/>
        <w:ind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3"/>
        <w:gridCol w:w="2434"/>
        <w:gridCol w:w="1466"/>
        <w:gridCol w:w="1276"/>
        <w:gridCol w:w="1417"/>
        <w:gridCol w:w="1418"/>
      </w:tblGrid>
      <w:tr w:rsidR="00E44067" w:rsidRPr="00256266" w:rsidTr="00CF3D8B">
        <w:trPr>
          <w:trHeight w:val="381"/>
        </w:trPr>
        <w:tc>
          <w:tcPr>
            <w:tcW w:w="1453" w:type="dxa"/>
            <w:vMerge w:val="restart"/>
          </w:tcPr>
          <w:p w:rsidR="00E44067" w:rsidRPr="00793DC8" w:rsidRDefault="00E44067"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Код</w:t>
            </w:r>
          </w:p>
          <w:p w:rsidR="00E44067" w:rsidRPr="00793DC8" w:rsidRDefault="00E44067" w:rsidP="00E44067">
            <w:pPr>
              <w:spacing w:after="0"/>
              <w:jc w:val="both"/>
              <w:rPr>
                <w:rFonts w:ascii="Times New Roman" w:eastAsia="Times New Roman" w:hAnsi="Times New Roman" w:cs="Times New Roman"/>
                <w:sz w:val="24"/>
                <w:szCs w:val="24"/>
                <w:lang w:eastAsia="ru-RU"/>
              </w:rPr>
            </w:pPr>
          </w:p>
          <w:p w:rsidR="00E44067" w:rsidRPr="00793DC8" w:rsidRDefault="00E44067" w:rsidP="00E44067">
            <w:pPr>
              <w:spacing w:after="0"/>
              <w:jc w:val="both"/>
              <w:rPr>
                <w:rFonts w:ascii="Times New Roman" w:eastAsia="Times New Roman" w:hAnsi="Times New Roman" w:cs="Times New Roman"/>
                <w:sz w:val="24"/>
                <w:szCs w:val="24"/>
                <w:lang w:eastAsia="ru-RU"/>
              </w:rPr>
            </w:pPr>
          </w:p>
          <w:p w:rsidR="00E44067" w:rsidRPr="00793DC8" w:rsidRDefault="00E44067" w:rsidP="00E44067">
            <w:pPr>
              <w:spacing w:after="0"/>
              <w:jc w:val="both"/>
              <w:rPr>
                <w:rFonts w:ascii="Times New Roman" w:eastAsia="Times New Roman" w:hAnsi="Times New Roman" w:cs="Times New Roman"/>
                <w:sz w:val="24"/>
                <w:szCs w:val="24"/>
                <w:lang w:eastAsia="ru-RU"/>
              </w:rPr>
            </w:pPr>
          </w:p>
          <w:p w:rsidR="00E44067" w:rsidRPr="00793DC8" w:rsidRDefault="00E44067" w:rsidP="00E44067">
            <w:pPr>
              <w:spacing w:after="0"/>
              <w:jc w:val="both"/>
              <w:rPr>
                <w:rFonts w:ascii="Times New Roman" w:eastAsia="Times New Roman" w:hAnsi="Times New Roman" w:cs="Times New Roman"/>
                <w:sz w:val="24"/>
                <w:szCs w:val="24"/>
                <w:lang w:eastAsia="ru-RU"/>
              </w:rPr>
            </w:pPr>
          </w:p>
          <w:p w:rsidR="00E44067" w:rsidRPr="00793DC8" w:rsidRDefault="00E44067" w:rsidP="00E44067">
            <w:pPr>
              <w:spacing w:after="0"/>
              <w:jc w:val="both"/>
              <w:rPr>
                <w:rFonts w:ascii="Times New Roman" w:eastAsia="Times New Roman" w:hAnsi="Times New Roman" w:cs="Times New Roman"/>
                <w:sz w:val="24"/>
                <w:szCs w:val="24"/>
                <w:lang w:eastAsia="ru-RU"/>
              </w:rPr>
            </w:pPr>
          </w:p>
        </w:tc>
        <w:tc>
          <w:tcPr>
            <w:tcW w:w="2434" w:type="dxa"/>
            <w:vMerge w:val="restart"/>
          </w:tcPr>
          <w:p w:rsidR="00E44067" w:rsidRPr="00793DC8" w:rsidRDefault="00E44067"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Наименование специальности</w:t>
            </w:r>
          </w:p>
        </w:tc>
        <w:tc>
          <w:tcPr>
            <w:tcW w:w="2742" w:type="dxa"/>
            <w:gridSpan w:val="2"/>
          </w:tcPr>
          <w:p w:rsidR="00E44067" w:rsidRPr="00793DC8" w:rsidRDefault="00793DC8" w:rsidP="0044633C">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20</w:t>
            </w:r>
            <w:r w:rsidR="0044633C">
              <w:rPr>
                <w:rFonts w:ascii="Times New Roman" w:eastAsia="Times New Roman" w:hAnsi="Times New Roman" w:cs="Times New Roman"/>
                <w:sz w:val="24"/>
                <w:szCs w:val="24"/>
                <w:lang w:eastAsia="ru-RU"/>
              </w:rPr>
              <w:t>20</w:t>
            </w:r>
          </w:p>
        </w:tc>
        <w:tc>
          <w:tcPr>
            <w:tcW w:w="2835" w:type="dxa"/>
            <w:gridSpan w:val="2"/>
          </w:tcPr>
          <w:p w:rsidR="00E44067" w:rsidRPr="00793DC8" w:rsidRDefault="00793DC8" w:rsidP="0044633C">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20</w:t>
            </w:r>
            <w:r w:rsidR="00A57C9B">
              <w:rPr>
                <w:rFonts w:ascii="Times New Roman" w:eastAsia="Times New Roman" w:hAnsi="Times New Roman" w:cs="Times New Roman"/>
                <w:sz w:val="24"/>
                <w:szCs w:val="24"/>
                <w:lang w:eastAsia="ru-RU"/>
              </w:rPr>
              <w:t>2</w:t>
            </w:r>
            <w:r w:rsidR="0044633C">
              <w:rPr>
                <w:rFonts w:ascii="Times New Roman" w:eastAsia="Times New Roman" w:hAnsi="Times New Roman" w:cs="Times New Roman"/>
                <w:sz w:val="24"/>
                <w:szCs w:val="24"/>
                <w:lang w:eastAsia="ru-RU"/>
              </w:rPr>
              <w:t>1</w:t>
            </w:r>
          </w:p>
        </w:tc>
      </w:tr>
      <w:tr w:rsidR="00E44067" w:rsidRPr="00256266" w:rsidTr="00CF3D8B">
        <w:trPr>
          <w:cantSplit/>
          <w:trHeight w:val="1199"/>
        </w:trPr>
        <w:tc>
          <w:tcPr>
            <w:tcW w:w="1453" w:type="dxa"/>
            <w:vMerge/>
          </w:tcPr>
          <w:p w:rsidR="00E44067" w:rsidRPr="00793DC8" w:rsidRDefault="00E44067" w:rsidP="00E44067">
            <w:pPr>
              <w:spacing w:after="0"/>
              <w:jc w:val="both"/>
              <w:rPr>
                <w:rFonts w:ascii="Times New Roman" w:eastAsia="Times New Roman" w:hAnsi="Times New Roman" w:cs="Times New Roman"/>
                <w:sz w:val="24"/>
                <w:szCs w:val="24"/>
                <w:lang w:eastAsia="ru-RU"/>
              </w:rPr>
            </w:pPr>
          </w:p>
        </w:tc>
        <w:tc>
          <w:tcPr>
            <w:tcW w:w="2434" w:type="dxa"/>
            <w:vMerge/>
          </w:tcPr>
          <w:p w:rsidR="00E44067" w:rsidRPr="00793DC8" w:rsidRDefault="00E44067" w:rsidP="00E44067">
            <w:pPr>
              <w:spacing w:after="0"/>
              <w:jc w:val="both"/>
              <w:rPr>
                <w:rFonts w:ascii="Times New Roman" w:eastAsia="Times New Roman" w:hAnsi="Times New Roman" w:cs="Times New Roman"/>
                <w:sz w:val="24"/>
                <w:szCs w:val="24"/>
                <w:lang w:eastAsia="ru-RU"/>
              </w:rPr>
            </w:pPr>
          </w:p>
        </w:tc>
        <w:tc>
          <w:tcPr>
            <w:tcW w:w="1466" w:type="dxa"/>
            <w:textDirection w:val="btLr"/>
          </w:tcPr>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бюджет</w:t>
            </w:r>
          </w:p>
        </w:tc>
        <w:tc>
          <w:tcPr>
            <w:tcW w:w="1276" w:type="dxa"/>
            <w:textDirection w:val="btLr"/>
          </w:tcPr>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roofErr w:type="spellStart"/>
            <w:r w:rsidRPr="00793DC8">
              <w:rPr>
                <w:rFonts w:ascii="Times New Roman" w:eastAsia="Times New Roman" w:hAnsi="Times New Roman" w:cs="Times New Roman"/>
                <w:sz w:val="24"/>
                <w:szCs w:val="24"/>
                <w:lang w:eastAsia="ru-RU"/>
              </w:rPr>
              <w:t>внебюджет</w:t>
            </w:r>
            <w:proofErr w:type="spellEnd"/>
          </w:p>
        </w:tc>
        <w:tc>
          <w:tcPr>
            <w:tcW w:w="1417" w:type="dxa"/>
            <w:textDirection w:val="btLr"/>
          </w:tcPr>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бюджет</w:t>
            </w:r>
          </w:p>
        </w:tc>
        <w:tc>
          <w:tcPr>
            <w:tcW w:w="1418" w:type="dxa"/>
            <w:textDirection w:val="btLr"/>
          </w:tcPr>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roofErr w:type="spellStart"/>
            <w:r w:rsidRPr="00793DC8">
              <w:rPr>
                <w:rFonts w:ascii="Times New Roman" w:eastAsia="Times New Roman" w:hAnsi="Times New Roman" w:cs="Times New Roman"/>
                <w:sz w:val="24"/>
                <w:szCs w:val="24"/>
                <w:lang w:eastAsia="ru-RU"/>
              </w:rPr>
              <w:t>внебюджет</w:t>
            </w:r>
            <w:proofErr w:type="spellEnd"/>
          </w:p>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
          <w:p w:rsidR="00E44067" w:rsidRPr="00793DC8" w:rsidRDefault="00E44067" w:rsidP="00E44067">
            <w:pPr>
              <w:spacing w:after="0"/>
              <w:ind w:left="113" w:right="113"/>
              <w:jc w:val="both"/>
              <w:rPr>
                <w:rFonts w:ascii="Times New Roman" w:eastAsia="Times New Roman" w:hAnsi="Times New Roman" w:cs="Times New Roman"/>
                <w:sz w:val="24"/>
                <w:szCs w:val="24"/>
                <w:lang w:eastAsia="ru-RU"/>
              </w:rPr>
            </w:pPr>
          </w:p>
        </w:tc>
      </w:tr>
      <w:tr w:rsidR="00793DC8" w:rsidRPr="00256266" w:rsidTr="00CF3D8B">
        <w:trPr>
          <w:trHeight w:val="507"/>
        </w:trPr>
        <w:tc>
          <w:tcPr>
            <w:tcW w:w="1453" w:type="dxa"/>
          </w:tcPr>
          <w:p w:rsidR="00793DC8" w:rsidRPr="00793DC8" w:rsidRDefault="00793DC8"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31.02.01</w:t>
            </w:r>
          </w:p>
        </w:tc>
        <w:tc>
          <w:tcPr>
            <w:tcW w:w="2434" w:type="dxa"/>
          </w:tcPr>
          <w:p w:rsidR="00793DC8" w:rsidRPr="00793DC8" w:rsidRDefault="00793DC8"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Лечебное дело</w:t>
            </w:r>
          </w:p>
        </w:tc>
        <w:tc>
          <w:tcPr>
            <w:tcW w:w="1466" w:type="dxa"/>
          </w:tcPr>
          <w:p w:rsidR="00793DC8" w:rsidRPr="00793DC8" w:rsidRDefault="0044633C" w:rsidP="004E679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276" w:type="dxa"/>
          </w:tcPr>
          <w:p w:rsidR="00793DC8" w:rsidRPr="00793DC8" w:rsidRDefault="0044633C" w:rsidP="004E679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7" w:type="dxa"/>
          </w:tcPr>
          <w:p w:rsidR="00793DC8"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418" w:type="dxa"/>
          </w:tcPr>
          <w:p w:rsidR="00793DC8"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4633C" w:rsidRPr="00256266" w:rsidTr="00CF3D8B">
        <w:trPr>
          <w:trHeight w:val="445"/>
        </w:trPr>
        <w:tc>
          <w:tcPr>
            <w:tcW w:w="1453"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34.02.01</w:t>
            </w:r>
          </w:p>
        </w:tc>
        <w:tc>
          <w:tcPr>
            <w:tcW w:w="2434"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Сестринское дело</w:t>
            </w:r>
          </w:p>
        </w:tc>
        <w:tc>
          <w:tcPr>
            <w:tcW w:w="1466" w:type="dxa"/>
          </w:tcPr>
          <w:p w:rsidR="0044633C" w:rsidRPr="00793DC8" w:rsidRDefault="0044633C" w:rsidP="002D05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6" w:type="dxa"/>
          </w:tcPr>
          <w:p w:rsidR="0044633C" w:rsidRPr="00793DC8" w:rsidRDefault="0044633C" w:rsidP="002D05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18"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44633C" w:rsidRPr="00256266" w:rsidTr="00CF3D8B">
        <w:trPr>
          <w:trHeight w:val="367"/>
        </w:trPr>
        <w:tc>
          <w:tcPr>
            <w:tcW w:w="1453"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sidRPr="00793DC8">
              <w:rPr>
                <w:rFonts w:ascii="Times New Roman" w:eastAsia="Times New Roman" w:hAnsi="Times New Roman" w:cs="Times New Roman"/>
                <w:sz w:val="24"/>
                <w:szCs w:val="24"/>
                <w:lang w:eastAsia="ru-RU"/>
              </w:rPr>
              <w:t>Итого</w:t>
            </w:r>
          </w:p>
        </w:tc>
        <w:tc>
          <w:tcPr>
            <w:tcW w:w="2434" w:type="dxa"/>
          </w:tcPr>
          <w:p w:rsidR="0044633C" w:rsidRPr="00793DC8" w:rsidRDefault="0044633C" w:rsidP="00E44067">
            <w:pPr>
              <w:spacing w:after="0"/>
              <w:jc w:val="both"/>
              <w:rPr>
                <w:rFonts w:ascii="Times New Roman" w:eastAsia="Times New Roman" w:hAnsi="Times New Roman" w:cs="Times New Roman"/>
                <w:sz w:val="24"/>
                <w:szCs w:val="24"/>
                <w:lang w:eastAsia="ru-RU"/>
              </w:rPr>
            </w:pPr>
          </w:p>
        </w:tc>
        <w:tc>
          <w:tcPr>
            <w:tcW w:w="1466" w:type="dxa"/>
          </w:tcPr>
          <w:p w:rsidR="0044633C" w:rsidRPr="00793DC8" w:rsidRDefault="0044633C" w:rsidP="002D05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276" w:type="dxa"/>
          </w:tcPr>
          <w:p w:rsidR="0044633C" w:rsidRPr="00793DC8" w:rsidRDefault="0044633C" w:rsidP="002D05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417"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418" w:type="dxa"/>
          </w:tcPr>
          <w:p w:rsidR="0044633C" w:rsidRPr="00793DC8" w:rsidRDefault="0044633C"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E44067" w:rsidRPr="00256266" w:rsidRDefault="00E44067" w:rsidP="00E44067">
      <w:pPr>
        <w:spacing w:after="0"/>
        <w:jc w:val="both"/>
        <w:rPr>
          <w:rFonts w:ascii="Times New Roman" w:eastAsia="Times New Roman" w:hAnsi="Times New Roman" w:cs="Times New Roman"/>
          <w:color w:val="FF0000"/>
          <w:sz w:val="24"/>
          <w:szCs w:val="24"/>
          <w:lang w:eastAsia="ru-RU"/>
        </w:rPr>
      </w:pPr>
    </w:p>
    <w:p w:rsidR="00E44067" w:rsidRPr="00CD5952" w:rsidRDefault="00E44067" w:rsidP="00E44067">
      <w:pPr>
        <w:spacing w:after="0"/>
        <w:jc w:val="both"/>
        <w:rPr>
          <w:rFonts w:ascii="Times New Roman" w:eastAsia="Times New Roman" w:hAnsi="Times New Roman" w:cs="Times New Roman"/>
          <w:sz w:val="24"/>
          <w:szCs w:val="24"/>
          <w:lang w:eastAsia="ru-RU"/>
        </w:rPr>
      </w:pPr>
      <w:r w:rsidRPr="00CD5952">
        <w:rPr>
          <w:rFonts w:ascii="Times New Roman" w:eastAsia="Times New Roman" w:hAnsi="Times New Roman" w:cs="Times New Roman"/>
          <w:sz w:val="24"/>
          <w:szCs w:val="24"/>
          <w:lang w:eastAsia="ru-RU"/>
        </w:rPr>
        <w:t xml:space="preserve">        Количество студентов, принятых на первый курс на бюджетной основе, соответствует </w:t>
      </w:r>
      <w:r w:rsidR="00262C29">
        <w:rPr>
          <w:rFonts w:ascii="Times New Roman" w:eastAsia="Times New Roman" w:hAnsi="Times New Roman" w:cs="Times New Roman"/>
          <w:sz w:val="24"/>
          <w:szCs w:val="24"/>
          <w:lang w:eastAsia="ru-RU"/>
        </w:rPr>
        <w:t xml:space="preserve"> </w:t>
      </w:r>
      <w:r w:rsidRPr="00CD5952">
        <w:rPr>
          <w:rFonts w:ascii="Times New Roman" w:eastAsia="Times New Roman" w:hAnsi="Times New Roman" w:cs="Times New Roman"/>
          <w:sz w:val="24"/>
          <w:szCs w:val="24"/>
          <w:lang w:eastAsia="ru-RU"/>
        </w:rPr>
        <w:t xml:space="preserve">утвержденному плану. </w:t>
      </w:r>
      <w:r w:rsidR="00262C29">
        <w:rPr>
          <w:rFonts w:ascii="Times New Roman" w:eastAsia="Times New Roman" w:hAnsi="Times New Roman" w:cs="Times New Roman"/>
          <w:sz w:val="24"/>
          <w:szCs w:val="24"/>
          <w:lang w:eastAsia="ru-RU"/>
        </w:rPr>
        <w:t xml:space="preserve"> </w:t>
      </w:r>
      <w:r w:rsidRPr="00CD5952">
        <w:rPr>
          <w:rFonts w:ascii="Times New Roman" w:eastAsia="Times New Roman" w:hAnsi="Times New Roman" w:cs="Times New Roman"/>
          <w:sz w:val="24"/>
          <w:szCs w:val="24"/>
          <w:lang w:eastAsia="ru-RU"/>
        </w:rPr>
        <w:t xml:space="preserve">Общее количество студентов, принятых на первый курс, остается стабильным. Наличие студентов, желающих обучаться на местах с частичным возмещением стоимости обучения, в основном на специальности </w:t>
      </w:r>
      <w:r w:rsidRPr="00CD5952">
        <w:rPr>
          <w:rFonts w:ascii="Times New Roman" w:eastAsia="Times New Roman" w:hAnsi="Times New Roman" w:cs="Times New Roman"/>
          <w:sz w:val="24"/>
          <w:szCs w:val="24"/>
          <w:lang w:eastAsia="ru-RU"/>
        </w:rPr>
        <w:lastRenderedPageBreak/>
        <w:t>«Сестринское дело», прием на которую ведется на базе основного общего образования, свидетельствует о том, что растет число учащихся школ, желающих раньше получить профессию и стабильное место в обществе.</w:t>
      </w:r>
    </w:p>
    <w:p w:rsidR="00E44067" w:rsidRPr="00256266" w:rsidRDefault="00E44067" w:rsidP="00E44067">
      <w:pPr>
        <w:spacing w:after="0"/>
        <w:jc w:val="both"/>
        <w:rPr>
          <w:rFonts w:ascii="Times New Roman" w:eastAsia="Times New Roman" w:hAnsi="Times New Roman" w:cs="Times New Roman"/>
          <w:b/>
          <w:color w:val="FF0000"/>
          <w:sz w:val="24"/>
          <w:szCs w:val="24"/>
          <w:lang w:eastAsia="ru-RU"/>
        </w:rPr>
      </w:pPr>
      <w:r w:rsidRPr="00256266">
        <w:rPr>
          <w:rFonts w:ascii="Times New Roman" w:eastAsia="Times New Roman" w:hAnsi="Times New Roman" w:cs="Times New Roman"/>
          <w:color w:val="FF0000"/>
          <w:sz w:val="24"/>
          <w:szCs w:val="24"/>
          <w:lang w:eastAsia="ru-RU"/>
        </w:rPr>
        <w:t xml:space="preserve">        </w:t>
      </w:r>
    </w:p>
    <w:p w:rsidR="00E44067" w:rsidRPr="00F13B88" w:rsidRDefault="0015653D" w:rsidP="001E782D">
      <w:pPr>
        <w:spacing w:after="0"/>
        <w:rPr>
          <w:rFonts w:ascii="Times New Roman" w:eastAsia="Times New Roman" w:hAnsi="Times New Roman" w:cs="Times New Roman"/>
          <w:b/>
          <w:sz w:val="24"/>
          <w:szCs w:val="24"/>
          <w:lang w:eastAsia="ru-RU"/>
        </w:rPr>
      </w:pPr>
      <w:r w:rsidRPr="001E782D">
        <w:rPr>
          <w:rFonts w:ascii="Times New Roman" w:eastAsia="Times New Roman" w:hAnsi="Times New Roman" w:cs="Times New Roman"/>
          <w:sz w:val="24"/>
          <w:szCs w:val="24"/>
          <w:lang w:eastAsia="ru-RU"/>
        </w:rPr>
        <w:t>2</w:t>
      </w:r>
      <w:r w:rsidR="00E44067" w:rsidRPr="001E782D">
        <w:rPr>
          <w:rFonts w:ascii="Times New Roman" w:eastAsia="Times New Roman" w:hAnsi="Times New Roman" w:cs="Times New Roman"/>
          <w:sz w:val="24"/>
          <w:szCs w:val="24"/>
          <w:lang w:eastAsia="ru-RU"/>
        </w:rPr>
        <w:t>.</w:t>
      </w:r>
      <w:r w:rsidR="003B3431">
        <w:rPr>
          <w:rFonts w:ascii="Times New Roman" w:eastAsia="Times New Roman" w:hAnsi="Times New Roman" w:cs="Times New Roman"/>
          <w:sz w:val="24"/>
          <w:szCs w:val="24"/>
          <w:lang w:eastAsia="ru-RU"/>
        </w:rPr>
        <w:t>2</w:t>
      </w:r>
      <w:r w:rsidR="00E44067" w:rsidRPr="00F13B88">
        <w:rPr>
          <w:rFonts w:ascii="Times New Roman" w:eastAsia="Times New Roman" w:hAnsi="Times New Roman" w:cs="Times New Roman"/>
          <w:b/>
          <w:sz w:val="24"/>
          <w:szCs w:val="24"/>
          <w:lang w:eastAsia="ru-RU"/>
        </w:rPr>
        <w:t>.</w:t>
      </w:r>
      <w:r w:rsidR="00E44067" w:rsidRPr="001E782D">
        <w:rPr>
          <w:rFonts w:ascii="Times New Roman" w:eastAsia="Times New Roman" w:hAnsi="Times New Roman" w:cs="Times New Roman"/>
          <w:sz w:val="24"/>
          <w:szCs w:val="24"/>
          <w:lang w:eastAsia="ru-RU"/>
        </w:rPr>
        <w:t>Анализ работы по профориентации, приему абитуриентов</w:t>
      </w:r>
    </w:p>
    <w:p w:rsidR="00E44067" w:rsidRPr="00256266" w:rsidRDefault="00E44067" w:rsidP="00E44067">
      <w:pPr>
        <w:spacing w:after="0"/>
        <w:jc w:val="both"/>
        <w:rPr>
          <w:rFonts w:ascii="Times New Roman" w:eastAsia="Times New Roman" w:hAnsi="Times New Roman" w:cs="Times New Roman"/>
          <w:color w:val="FF0000"/>
          <w:sz w:val="24"/>
          <w:szCs w:val="24"/>
          <w:lang w:eastAsia="ru-RU"/>
        </w:rPr>
      </w:pPr>
    </w:p>
    <w:p w:rsidR="00E44067" w:rsidRPr="00F13B88" w:rsidRDefault="00E44067" w:rsidP="00E44067">
      <w:pPr>
        <w:spacing w:after="0"/>
        <w:ind w:firstLine="567"/>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В </w:t>
      </w:r>
      <w:r w:rsidR="00F13B88" w:rsidRPr="00F13B88">
        <w:rPr>
          <w:rFonts w:ascii="Times New Roman" w:eastAsia="Times New Roman" w:hAnsi="Times New Roman" w:cs="Times New Roman"/>
          <w:sz w:val="24"/>
          <w:szCs w:val="24"/>
          <w:lang w:eastAsia="ru-RU"/>
        </w:rPr>
        <w:t>Искитимском  филиале</w:t>
      </w:r>
      <w:r w:rsidRPr="00F13B88">
        <w:rPr>
          <w:rFonts w:ascii="Times New Roman" w:eastAsia="Times New Roman" w:hAnsi="Times New Roman" w:cs="Times New Roman"/>
          <w:sz w:val="24"/>
          <w:szCs w:val="24"/>
          <w:lang w:eastAsia="ru-RU"/>
        </w:rPr>
        <w:t xml:space="preserve"> сформирована система профориентационной работы с целью обеспечения выполнения государственного задания и качественного набора абитуриентов.  Стали традиционными такие мероприятия как:</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Проведение просветительских бесед со старшими школьниками в рамках месячника «За здоровый образ жизни», «Весенние дни добра»  в школах города Искитима и Искитимского района;</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Организация экскурсий в </w:t>
      </w:r>
      <w:r w:rsidR="00624121">
        <w:rPr>
          <w:rFonts w:ascii="Times New Roman" w:eastAsia="Times New Roman" w:hAnsi="Times New Roman" w:cs="Times New Roman"/>
          <w:sz w:val="24"/>
          <w:szCs w:val="24"/>
          <w:lang w:eastAsia="ru-RU"/>
        </w:rPr>
        <w:t>учреждении</w:t>
      </w:r>
      <w:r w:rsidRPr="00F13B88">
        <w:rPr>
          <w:rFonts w:ascii="Times New Roman" w:eastAsia="Times New Roman" w:hAnsi="Times New Roman" w:cs="Times New Roman"/>
          <w:sz w:val="24"/>
          <w:szCs w:val="24"/>
          <w:lang w:eastAsia="ru-RU"/>
        </w:rPr>
        <w:t xml:space="preserve"> для учащихся школ;</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Создание рекламных проспектов;</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Проведение Дня открытых дверей совместно с ГБУЗ НСО «Искитимская ЦГБ»;</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Участие в Ярмарках рабочих и учебных мест города и области;</w:t>
      </w:r>
    </w:p>
    <w:p w:rsidR="00E44067" w:rsidRPr="00F13B88" w:rsidRDefault="00E44067" w:rsidP="00341643">
      <w:pPr>
        <w:numPr>
          <w:ilvl w:val="0"/>
          <w:numId w:val="2"/>
        </w:numPr>
        <w:spacing w:after="0"/>
        <w:contextualSpacing/>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Информирование о </w:t>
      </w:r>
      <w:r w:rsidR="00F13B88" w:rsidRPr="00F13B88">
        <w:rPr>
          <w:rFonts w:ascii="Times New Roman" w:eastAsia="Times New Roman" w:hAnsi="Times New Roman" w:cs="Times New Roman"/>
          <w:sz w:val="24"/>
          <w:szCs w:val="24"/>
          <w:lang w:eastAsia="ru-RU"/>
        </w:rPr>
        <w:t>колледже</w:t>
      </w:r>
      <w:r w:rsidRPr="00F13B88">
        <w:rPr>
          <w:rFonts w:ascii="Times New Roman" w:eastAsia="Times New Roman" w:hAnsi="Times New Roman" w:cs="Times New Roman"/>
          <w:sz w:val="24"/>
          <w:szCs w:val="24"/>
          <w:lang w:eastAsia="ru-RU"/>
        </w:rPr>
        <w:t xml:space="preserve"> в средствах массовой информации;</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Размещение профориентационной информации на сайте </w:t>
      </w:r>
      <w:r w:rsidR="00F13B88" w:rsidRPr="00F13B88">
        <w:rPr>
          <w:rFonts w:ascii="Times New Roman" w:eastAsia="Times New Roman" w:hAnsi="Times New Roman" w:cs="Times New Roman"/>
          <w:sz w:val="24"/>
          <w:szCs w:val="24"/>
          <w:lang w:eastAsia="ru-RU"/>
        </w:rPr>
        <w:t>учреждения</w:t>
      </w:r>
      <w:r w:rsidRPr="00F13B88">
        <w:rPr>
          <w:rFonts w:ascii="Times New Roman" w:eastAsia="Times New Roman" w:hAnsi="Times New Roman" w:cs="Times New Roman"/>
          <w:sz w:val="24"/>
          <w:szCs w:val="24"/>
          <w:lang w:eastAsia="ru-RU"/>
        </w:rPr>
        <w:t>;</w:t>
      </w:r>
    </w:p>
    <w:p w:rsidR="00E44067" w:rsidRPr="00F13B88" w:rsidRDefault="00E44067" w:rsidP="00341643">
      <w:pPr>
        <w:numPr>
          <w:ilvl w:val="0"/>
          <w:numId w:val="2"/>
        </w:num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Участие студентов </w:t>
      </w:r>
      <w:r w:rsidR="00F13B88" w:rsidRPr="00F13B88">
        <w:rPr>
          <w:rFonts w:ascii="Times New Roman" w:eastAsia="Times New Roman" w:hAnsi="Times New Roman" w:cs="Times New Roman"/>
          <w:sz w:val="24"/>
          <w:szCs w:val="24"/>
          <w:lang w:eastAsia="ru-RU"/>
        </w:rPr>
        <w:t>филиала</w:t>
      </w:r>
      <w:r w:rsidRPr="00F13B88">
        <w:rPr>
          <w:rFonts w:ascii="Times New Roman" w:eastAsia="Times New Roman" w:hAnsi="Times New Roman" w:cs="Times New Roman"/>
          <w:sz w:val="24"/>
          <w:szCs w:val="24"/>
          <w:lang w:eastAsia="ru-RU"/>
        </w:rPr>
        <w:t xml:space="preserve"> в волонтерском движении.</w:t>
      </w:r>
    </w:p>
    <w:p w:rsidR="00E44067" w:rsidRPr="00F13B88" w:rsidRDefault="00E44067" w:rsidP="00E44067">
      <w:p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      Ежегодно в </w:t>
      </w:r>
      <w:r w:rsidR="00F13B88" w:rsidRPr="00F13B88">
        <w:rPr>
          <w:rFonts w:ascii="Times New Roman" w:eastAsia="Times New Roman" w:hAnsi="Times New Roman" w:cs="Times New Roman"/>
          <w:sz w:val="24"/>
          <w:szCs w:val="24"/>
          <w:lang w:eastAsia="ru-RU"/>
        </w:rPr>
        <w:t xml:space="preserve">учреждении </w:t>
      </w:r>
      <w:r w:rsidRPr="00F13B88">
        <w:rPr>
          <w:rFonts w:ascii="Times New Roman" w:eastAsia="Times New Roman" w:hAnsi="Times New Roman" w:cs="Times New Roman"/>
          <w:sz w:val="24"/>
          <w:szCs w:val="24"/>
          <w:lang w:eastAsia="ru-RU"/>
        </w:rPr>
        <w:t xml:space="preserve"> утверждается План работы по профессиональной ориентации школьников, для реализации которого  издается Приказ по учреждению, назначаются ответственные лица. Отчеты о работе по профориентации заслушиваются на заседаниях </w:t>
      </w:r>
      <w:r w:rsidR="00655FC4">
        <w:rPr>
          <w:rFonts w:ascii="Times New Roman" w:eastAsia="Times New Roman" w:hAnsi="Times New Roman" w:cs="Times New Roman"/>
          <w:sz w:val="24"/>
          <w:szCs w:val="24"/>
          <w:lang w:eastAsia="ru-RU"/>
        </w:rPr>
        <w:t>учебно-воспитательной комиссии</w:t>
      </w:r>
      <w:r w:rsidRPr="00F13B88">
        <w:rPr>
          <w:rFonts w:ascii="Times New Roman" w:eastAsia="Times New Roman" w:hAnsi="Times New Roman" w:cs="Times New Roman"/>
          <w:sz w:val="24"/>
          <w:szCs w:val="24"/>
          <w:lang w:eastAsia="ru-RU"/>
        </w:rPr>
        <w:t xml:space="preserve">. Результаты профориентационной работы учитываются тарификационной комиссией </w:t>
      </w:r>
      <w:proofErr w:type="gramStart"/>
      <w:r w:rsidR="00F13B88" w:rsidRPr="00F13B88">
        <w:rPr>
          <w:rFonts w:ascii="Times New Roman" w:eastAsia="Times New Roman" w:hAnsi="Times New Roman" w:cs="Times New Roman"/>
          <w:sz w:val="24"/>
          <w:szCs w:val="24"/>
          <w:lang w:eastAsia="ru-RU"/>
        </w:rPr>
        <w:t>колледжа</w:t>
      </w:r>
      <w:proofErr w:type="gramEnd"/>
      <w:r w:rsidRPr="00F13B88">
        <w:rPr>
          <w:rFonts w:ascii="Times New Roman" w:eastAsia="Times New Roman" w:hAnsi="Times New Roman" w:cs="Times New Roman"/>
          <w:sz w:val="24"/>
          <w:szCs w:val="24"/>
          <w:lang w:eastAsia="ru-RU"/>
        </w:rPr>
        <w:t xml:space="preserve">  при решении вопросов распределения стимулирующей части фонда оплаты труда</w:t>
      </w:r>
      <w:r w:rsidR="00F13B88" w:rsidRPr="00F13B88">
        <w:rPr>
          <w:rFonts w:ascii="Times New Roman" w:eastAsia="Times New Roman" w:hAnsi="Times New Roman" w:cs="Times New Roman"/>
          <w:sz w:val="24"/>
          <w:szCs w:val="24"/>
          <w:lang w:eastAsia="ru-RU"/>
        </w:rPr>
        <w:t>.</w:t>
      </w:r>
    </w:p>
    <w:p w:rsidR="00E44067" w:rsidRPr="00F13B88" w:rsidRDefault="00E44067" w:rsidP="00E44067">
      <w:pPr>
        <w:spacing w:after="0"/>
        <w:jc w:val="both"/>
        <w:rPr>
          <w:rFonts w:ascii="Times New Roman" w:eastAsia="Times New Roman" w:hAnsi="Times New Roman" w:cs="Times New Roman"/>
          <w:sz w:val="24"/>
          <w:szCs w:val="24"/>
          <w:lang w:eastAsia="ru-RU"/>
        </w:rPr>
      </w:pPr>
      <w:r w:rsidRPr="00F13B88">
        <w:rPr>
          <w:rFonts w:ascii="Times New Roman" w:eastAsia="Times New Roman" w:hAnsi="Times New Roman" w:cs="Times New Roman"/>
          <w:sz w:val="24"/>
          <w:szCs w:val="24"/>
          <w:lang w:eastAsia="ru-RU"/>
        </w:rPr>
        <w:t xml:space="preserve">       </w:t>
      </w:r>
      <w:r w:rsidR="00F13B88" w:rsidRPr="00F13B88">
        <w:rPr>
          <w:rFonts w:ascii="Times New Roman" w:eastAsia="Times New Roman" w:hAnsi="Times New Roman" w:cs="Times New Roman"/>
          <w:sz w:val="24"/>
          <w:szCs w:val="24"/>
          <w:lang w:eastAsia="ru-RU"/>
        </w:rPr>
        <w:t xml:space="preserve">В Искитимском  филиале ведется </w:t>
      </w:r>
      <w:r w:rsidRPr="00F13B88">
        <w:rPr>
          <w:rFonts w:ascii="Times New Roman" w:eastAsia="Times New Roman" w:hAnsi="Times New Roman" w:cs="Times New Roman"/>
          <w:sz w:val="24"/>
          <w:szCs w:val="24"/>
          <w:lang w:eastAsia="ru-RU"/>
        </w:rPr>
        <w:t>подготовк</w:t>
      </w:r>
      <w:r w:rsidR="00F13B88" w:rsidRPr="00F13B88">
        <w:rPr>
          <w:rFonts w:ascii="Times New Roman" w:eastAsia="Times New Roman" w:hAnsi="Times New Roman" w:cs="Times New Roman"/>
          <w:sz w:val="24"/>
          <w:szCs w:val="24"/>
          <w:lang w:eastAsia="ru-RU"/>
        </w:rPr>
        <w:t>а</w:t>
      </w:r>
      <w:r w:rsidRPr="00F13B88">
        <w:rPr>
          <w:rFonts w:ascii="Times New Roman" w:eastAsia="Times New Roman" w:hAnsi="Times New Roman" w:cs="Times New Roman"/>
          <w:sz w:val="24"/>
          <w:szCs w:val="24"/>
          <w:lang w:eastAsia="ru-RU"/>
        </w:rPr>
        <w:t xml:space="preserve"> специалистов на основе бюджетного финансирования и на договорной основе с физическими лицами с частичным возмещением стоимости обучения. Число студентов, принимаемых на обучение за счет средств бюджета, определяется государственным заданием, утверждаемыми ежегодно контрольными цифрами приема.  </w:t>
      </w:r>
    </w:p>
    <w:p w:rsidR="00F13B88" w:rsidRPr="00F13B88" w:rsidRDefault="00F13B88" w:rsidP="00F13B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13B88">
        <w:rPr>
          <w:rFonts w:ascii="Times New Roman" w:hAnsi="Times New Roman" w:cs="Times New Roman"/>
          <w:sz w:val="24"/>
          <w:szCs w:val="24"/>
        </w:rPr>
        <w:t>В 20</w:t>
      </w:r>
      <w:r w:rsidR="00CC1D08">
        <w:rPr>
          <w:rFonts w:ascii="Times New Roman" w:hAnsi="Times New Roman" w:cs="Times New Roman"/>
          <w:sz w:val="24"/>
          <w:szCs w:val="24"/>
        </w:rPr>
        <w:t>20</w:t>
      </w:r>
      <w:r w:rsidRPr="00F13B88">
        <w:rPr>
          <w:rFonts w:ascii="Times New Roman" w:hAnsi="Times New Roman" w:cs="Times New Roman"/>
          <w:sz w:val="24"/>
          <w:szCs w:val="24"/>
        </w:rPr>
        <w:t xml:space="preserve"> году прием  в </w:t>
      </w:r>
      <w:r w:rsidR="00EA5799">
        <w:rPr>
          <w:rFonts w:ascii="Times New Roman" w:hAnsi="Times New Roman" w:cs="Times New Roman"/>
          <w:sz w:val="24"/>
          <w:szCs w:val="24"/>
        </w:rPr>
        <w:t xml:space="preserve">Искитимский филиал </w:t>
      </w:r>
      <w:r w:rsidRPr="00F13B88">
        <w:rPr>
          <w:rFonts w:ascii="Times New Roman" w:hAnsi="Times New Roman" w:cs="Times New Roman"/>
          <w:sz w:val="24"/>
          <w:szCs w:val="24"/>
        </w:rPr>
        <w:t>ГАПОУ НСО «</w:t>
      </w:r>
      <w:r w:rsidR="00EA5799">
        <w:rPr>
          <w:rFonts w:ascii="Times New Roman" w:hAnsi="Times New Roman" w:cs="Times New Roman"/>
          <w:sz w:val="24"/>
          <w:szCs w:val="24"/>
        </w:rPr>
        <w:t>Новосибирский</w:t>
      </w:r>
      <w:r w:rsidRPr="00F13B88">
        <w:rPr>
          <w:rFonts w:ascii="Times New Roman" w:hAnsi="Times New Roman" w:cs="Times New Roman"/>
          <w:sz w:val="24"/>
          <w:szCs w:val="24"/>
        </w:rPr>
        <w:t xml:space="preserve"> медицинский </w:t>
      </w:r>
      <w:r w:rsidR="00EA5799">
        <w:rPr>
          <w:rFonts w:ascii="Times New Roman" w:hAnsi="Times New Roman" w:cs="Times New Roman"/>
          <w:sz w:val="24"/>
          <w:szCs w:val="24"/>
        </w:rPr>
        <w:t>колледж</w:t>
      </w:r>
      <w:r w:rsidRPr="00F13B88">
        <w:rPr>
          <w:rFonts w:ascii="Times New Roman" w:hAnsi="Times New Roman" w:cs="Times New Roman"/>
          <w:sz w:val="24"/>
          <w:szCs w:val="24"/>
        </w:rPr>
        <w:t>» осуществлялся согласно Правилам, утвержденным приказом Министерства образования и науки РФ от 23 января 2014г. № 36. На основании данного документа были сформированы Правила приема в ГАПОУ  НСО «</w:t>
      </w:r>
      <w:r w:rsidR="00EA5799">
        <w:rPr>
          <w:rFonts w:ascii="Times New Roman" w:hAnsi="Times New Roman" w:cs="Times New Roman"/>
          <w:sz w:val="24"/>
          <w:szCs w:val="24"/>
        </w:rPr>
        <w:t>Новосибирский</w:t>
      </w:r>
      <w:r w:rsidRPr="00F13B88">
        <w:rPr>
          <w:rFonts w:ascii="Times New Roman" w:hAnsi="Times New Roman" w:cs="Times New Roman"/>
          <w:sz w:val="24"/>
          <w:szCs w:val="24"/>
        </w:rPr>
        <w:t xml:space="preserve"> медицинский </w:t>
      </w:r>
      <w:r w:rsidR="00EA5799">
        <w:rPr>
          <w:rFonts w:ascii="Times New Roman" w:hAnsi="Times New Roman" w:cs="Times New Roman"/>
          <w:sz w:val="24"/>
          <w:szCs w:val="24"/>
        </w:rPr>
        <w:t>колледж</w:t>
      </w:r>
      <w:r w:rsidRPr="00F13B88">
        <w:rPr>
          <w:rFonts w:ascii="Times New Roman" w:hAnsi="Times New Roman" w:cs="Times New Roman"/>
          <w:sz w:val="24"/>
          <w:szCs w:val="24"/>
        </w:rPr>
        <w:t>», которые в установленный срок размещены на сайте учреждения.</w:t>
      </w:r>
    </w:p>
    <w:p w:rsidR="00F13B88" w:rsidRPr="00F13B88" w:rsidRDefault="00F13B88" w:rsidP="00F13B88">
      <w:pPr>
        <w:spacing w:after="0"/>
        <w:jc w:val="both"/>
        <w:rPr>
          <w:rFonts w:ascii="Times New Roman" w:hAnsi="Times New Roman" w:cs="Times New Roman"/>
          <w:sz w:val="24"/>
          <w:szCs w:val="24"/>
        </w:rPr>
      </w:pPr>
      <w:r w:rsidRPr="00F13B88">
        <w:rPr>
          <w:rFonts w:ascii="Times New Roman" w:hAnsi="Times New Roman" w:cs="Times New Roman"/>
          <w:sz w:val="24"/>
          <w:szCs w:val="24"/>
        </w:rPr>
        <w:t xml:space="preserve">            Согласно указанному документу </w:t>
      </w:r>
      <w:proofErr w:type="spellStart"/>
      <w:r w:rsidR="00EA5799">
        <w:rPr>
          <w:rFonts w:ascii="Times New Roman" w:hAnsi="Times New Roman" w:cs="Times New Roman"/>
          <w:sz w:val="24"/>
          <w:szCs w:val="24"/>
        </w:rPr>
        <w:t>Искитимскому</w:t>
      </w:r>
      <w:proofErr w:type="spellEnd"/>
      <w:r w:rsidR="00EA5799">
        <w:rPr>
          <w:rFonts w:ascii="Times New Roman" w:hAnsi="Times New Roman" w:cs="Times New Roman"/>
          <w:sz w:val="24"/>
          <w:szCs w:val="24"/>
        </w:rPr>
        <w:t xml:space="preserve"> филиалу </w:t>
      </w:r>
      <w:r w:rsidRPr="00F13B88">
        <w:rPr>
          <w:rFonts w:ascii="Times New Roman" w:hAnsi="Times New Roman" w:cs="Times New Roman"/>
          <w:sz w:val="24"/>
          <w:szCs w:val="24"/>
        </w:rPr>
        <w:t>ГАПОУ  НСО «</w:t>
      </w:r>
      <w:r w:rsidR="00EA5799">
        <w:rPr>
          <w:rFonts w:ascii="Times New Roman" w:hAnsi="Times New Roman" w:cs="Times New Roman"/>
          <w:sz w:val="24"/>
          <w:szCs w:val="24"/>
        </w:rPr>
        <w:t>Новосибирский</w:t>
      </w:r>
      <w:r w:rsidRPr="00F13B88">
        <w:rPr>
          <w:rFonts w:ascii="Times New Roman" w:hAnsi="Times New Roman" w:cs="Times New Roman"/>
          <w:sz w:val="24"/>
          <w:szCs w:val="24"/>
        </w:rPr>
        <w:t xml:space="preserve"> медицинский </w:t>
      </w:r>
      <w:r w:rsidR="00EA5799">
        <w:rPr>
          <w:rFonts w:ascii="Times New Roman" w:hAnsi="Times New Roman" w:cs="Times New Roman"/>
          <w:sz w:val="24"/>
          <w:szCs w:val="24"/>
        </w:rPr>
        <w:t>колледж</w:t>
      </w:r>
      <w:r w:rsidRPr="00F13B88">
        <w:rPr>
          <w:rFonts w:ascii="Times New Roman" w:hAnsi="Times New Roman" w:cs="Times New Roman"/>
          <w:sz w:val="24"/>
          <w:szCs w:val="24"/>
        </w:rPr>
        <w:t>» были определены следующие контрольные цифры:</w:t>
      </w:r>
    </w:p>
    <w:p w:rsidR="00F13B88" w:rsidRDefault="00F13B88" w:rsidP="00341643">
      <w:pPr>
        <w:numPr>
          <w:ilvl w:val="0"/>
          <w:numId w:val="5"/>
        </w:numPr>
        <w:spacing w:after="0" w:line="240" w:lineRule="auto"/>
        <w:contextualSpacing/>
        <w:jc w:val="both"/>
        <w:rPr>
          <w:rFonts w:ascii="Times New Roman" w:hAnsi="Times New Roman" w:cs="Times New Roman"/>
          <w:sz w:val="24"/>
          <w:szCs w:val="24"/>
        </w:rPr>
      </w:pPr>
      <w:r w:rsidRPr="00F13B88">
        <w:rPr>
          <w:rFonts w:ascii="Times New Roman" w:hAnsi="Times New Roman" w:cs="Times New Roman"/>
          <w:sz w:val="24"/>
          <w:szCs w:val="24"/>
        </w:rPr>
        <w:t xml:space="preserve">На специальность 34.02.01. Сестринское дело (на базе основного общего образования) – </w:t>
      </w:r>
      <w:r w:rsidR="00CC1D08">
        <w:rPr>
          <w:rFonts w:ascii="Times New Roman" w:hAnsi="Times New Roman" w:cs="Times New Roman"/>
          <w:sz w:val="24"/>
          <w:szCs w:val="24"/>
        </w:rPr>
        <w:t>9</w:t>
      </w:r>
      <w:r w:rsidRPr="00F13B88">
        <w:rPr>
          <w:rFonts w:ascii="Times New Roman" w:hAnsi="Times New Roman" w:cs="Times New Roman"/>
          <w:sz w:val="24"/>
          <w:szCs w:val="24"/>
        </w:rPr>
        <w:t>0 человек;</w:t>
      </w:r>
    </w:p>
    <w:p w:rsidR="00EA5799" w:rsidRPr="00EA5799" w:rsidRDefault="00EA5799" w:rsidP="00341643">
      <w:pPr>
        <w:pStyle w:val="a4"/>
        <w:numPr>
          <w:ilvl w:val="0"/>
          <w:numId w:val="5"/>
        </w:numPr>
        <w:jc w:val="both"/>
      </w:pPr>
      <w:r w:rsidRPr="00EA5799">
        <w:t xml:space="preserve">На специальность 34.02.01. Сестринское дело (на базе </w:t>
      </w:r>
      <w:r>
        <w:t>среднего</w:t>
      </w:r>
      <w:r w:rsidRPr="00EA5799">
        <w:t xml:space="preserve"> общего образования) – </w:t>
      </w:r>
      <w:r w:rsidR="00CC1D08">
        <w:t>25</w:t>
      </w:r>
      <w:r w:rsidRPr="00EA5799">
        <w:t xml:space="preserve"> человек;</w:t>
      </w:r>
    </w:p>
    <w:p w:rsidR="00F13B88" w:rsidRPr="00F13B88" w:rsidRDefault="00F13B88" w:rsidP="00341643">
      <w:pPr>
        <w:numPr>
          <w:ilvl w:val="0"/>
          <w:numId w:val="5"/>
        </w:numPr>
        <w:spacing w:after="0" w:line="240" w:lineRule="auto"/>
        <w:contextualSpacing/>
        <w:jc w:val="both"/>
        <w:rPr>
          <w:rFonts w:ascii="Times New Roman" w:hAnsi="Times New Roman" w:cs="Times New Roman"/>
          <w:sz w:val="24"/>
          <w:szCs w:val="24"/>
        </w:rPr>
      </w:pPr>
      <w:r w:rsidRPr="00F13B88">
        <w:rPr>
          <w:rFonts w:ascii="Times New Roman" w:hAnsi="Times New Roman" w:cs="Times New Roman"/>
          <w:sz w:val="24"/>
          <w:szCs w:val="24"/>
        </w:rPr>
        <w:t>На специальность 31.02.01. Лечебное дело (на базе среднего общего образования) – 25 человек.</w:t>
      </w:r>
    </w:p>
    <w:p w:rsidR="00F13B88" w:rsidRDefault="00F13B88" w:rsidP="00F13B88">
      <w:pPr>
        <w:spacing w:after="0"/>
        <w:ind w:left="720"/>
        <w:contextualSpacing/>
        <w:jc w:val="both"/>
        <w:rPr>
          <w:rFonts w:ascii="Times New Roman" w:hAnsi="Times New Roman" w:cs="Times New Roman"/>
          <w:sz w:val="24"/>
          <w:szCs w:val="24"/>
        </w:rPr>
      </w:pPr>
      <w:r w:rsidRPr="00F13B88">
        <w:rPr>
          <w:rFonts w:ascii="Times New Roman" w:hAnsi="Times New Roman" w:cs="Times New Roman"/>
          <w:sz w:val="24"/>
          <w:szCs w:val="24"/>
        </w:rPr>
        <w:t>Данные цифры также были размещены на сайте учреждения.</w:t>
      </w:r>
    </w:p>
    <w:p w:rsidR="00CC1D08" w:rsidRPr="00F13B88" w:rsidRDefault="00CC1D08" w:rsidP="00CC1D08">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связи с введением ограничительных мер, направленных на предотвращение распространения новой коронавирусной инфекции, в Правила приема были внесены изменения. Прием документов осуществлялся дистанционно, вступительное испытание было отменено. Конкурсный отбор осуществлялся на основании среднего балла аттестата, предоставленного поступающим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оценки по профилирующему предмету – биологии.</w:t>
      </w:r>
    </w:p>
    <w:p w:rsidR="00F13B88" w:rsidRPr="00F13B88" w:rsidRDefault="00F13B88" w:rsidP="00F13B88">
      <w:pPr>
        <w:spacing w:after="0"/>
        <w:jc w:val="both"/>
        <w:rPr>
          <w:rFonts w:ascii="Times New Roman" w:hAnsi="Times New Roman" w:cs="Times New Roman"/>
          <w:sz w:val="24"/>
          <w:szCs w:val="24"/>
        </w:rPr>
      </w:pPr>
      <w:r w:rsidRPr="00F13B88">
        <w:rPr>
          <w:rFonts w:ascii="Times New Roman" w:hAnsi="Times New Roman" w:cs="Times New Roman"/>
          <w:sz w:val="24"/>
          <w:szCs w:val="24"/>
        </w:rPr>
        <w:t xml:space="preserve">      Для осуществления приема документов был</w:t>
      </w:r>
      <w:r w:rsidR="00521C88">
        <w:rPr>
          <w:rFonts w:ascii="Times New Roman" w:hAnsi="Times New Roman" w:cs="Times New Roman"/>
          <w:sz w:val="24"/>
          <w:szCs w:val="24"/>
        </w:rPr>
        <w:t>а</w:t>
      </w:r>
      <w:r w:rsidRPr="00F13B88">
        <w:rPr>
          <w:rFonts w:ascii="Times New Roman" w:hAnsi="Times New Roman" w:cs="Times New Roman"/>
          <w:sz w:val="24"/>
          <w:szCs w:val="24"/>
        </w:rPr>
        <w:t xml:space="preserve"> создан</w:t>
      </w:r>
      <w:r w:rsidR="00521C88">
        <w:rPr>
          <w:rFonts w:ascii="Times New Roman" w:hAnsi="Times New Roman" w:cs="Times New Roman"/>
          <w:sz w:val="24"/>
          <w:szCs w:val="24"/>
        </w:rPr>
        <w:t>а</w:t>
      </w:r>
      <w:r w:rsidRPr="00F13B88">
        <w:rPr>
          <w:rFonts w:ascii="Times New Roman" w:hAnsi="Times New Roman" w:cs="Times New Roman"/>
          <w:sz w:val="24"/>
          <w:szCs w:val="24"/>
        </w:rPr>
        <w:t xml:space="preserve"> приемн</w:t>
      </w:r>
      <w:r w:rsidR="00521C88">
        <w:rPr>
          <w:rFonts w:ascii="Times New Roman" w:hAnsi="Times New Roman" w:cs="Times New Roman"/>
          <w:sz w:val="24"/>
          <w:szCs w:val="24"/>
        </w:rPr>
        <w:t>ая комиссия</w:t>
      </w:r>
      <w:r w:rsidRPr="00F13B88">
        <w:rPr>
          <w:rFonts w:ascii="Times New Roman" w:hAnsi="Times New Roman" w:cs="Times New Roman"/>
          <w:sz w:val="24"/>
          <w:szCs w:val="24"/>
        </w:rPr>
        <w:t>.</w:t>
      </w:r>
    </w:p>
    <w:p w:rsidR="00F13B88" w:rsidRPr="00F13B88" w:rsidRDefault="00F13B88" w:rsidP="00F13B88">
      <w:pPr>
        <w:spacing w:after="0"/>
        <w:jc w:val="both"/>
        <w:rPr>
          <w:rFonts w:ascii="Times New Roman" w:hAnsi="Times New Roman" w:cs="Times New Roman"/>
          <w:sz w:val="24"/>
          <w:szCs w:val="24"/>
        </w:rPr>
      </w:pPr>
      <w:r w:rsidRPr="00F13B88">
        <w:rPr>
          <w:rFonts w:ascii="Times New Roman" w:hAnsi="Times New Roman" w:cs="Times New Roman"/>
          <w:sz w:val="24"/>
          <w:szCs w:val="24"/>
        </w:rPr>
        <w:t xml:space="preserve">       Приемная комиссия начала свою работу </w:t>
      </w:r>
      <w:r w:rsidR="002D0598">
        <w:rPr>
          <w:rFonts w:ascii="Times New Roman" w:hAnsi="Times New Roman" w:cs="Times New Roman"/>
          <w:sz w:val="24"/>
          <w:szCs w:val="24"/>
        </w:rPr>
        <w:t>06.07</w:t>
      </w:r>
      <w:r w:rsidRPr="00F13B88">
        <w:rPr>
          <w:rFonts w:ascii="Times New Roman" w:hAnsi="Times New Roman" w:cs="Times New Roman"/>
          <w:sz w:val="24"/>
          <w:szCs w:val="24"/>
        </w:rPr>
        <w:t>.20</w:t>
      </w:r>
      <w:r w:rsidR="002D0598">
        <w:rPr>
          <w:rFonts w:ascii="Times New Roman" w:hAnsi="Times New Roman" w:cs="Times New Roman"/>
          <w:sz w:val="24"/>
          <w:szCs w:val="24"/>
        </w:rPr>
        <w:t>20</w:t>
      </w:r>
      <w:r w:rsidRPr="00F13B88">
        <w:rPr>
          <w:rFonts w:ascii="Times New Roman" w:hAnsi="Times New Roman" w:cs="Times New Roman"/>
          <w:sz w:val="24"/>
          <w:szCs w:val="24"/>
        </w:rPr>
        <w:t xml:space="preserve">г. </w:t>
      </w:r>
    </w:p>
    <w:p w:rsidR="003C62AB" w:rsidRDefault="00F13B88" w:rsidP="00F13B88">
      <w:pPr>
        <w:spacing w:after="0"/>
        <w:jc w:val="both"/>
        <w:rPr>
          <w:rFonts w:ascii="Times New Roman" w:hAnsi="Times New Roman" w:cs="Times New Roman"/>
          <w:sz w:val="24"/>
          <w:szCs w:val="24"/>
        </w:rPr>
      </w:pPr>
      <w:r w:rsidRPr="00F13B88">
        <w:rPr>
          <w:rFonts w:ascii="Times New Roman" w:hAnsi="Times New Roman" w:cs="Times New Roman"/>
          <w:sz w:val="24"/>
          <w:szCs w:val="24"/>
        </w:rPr>
        <w:t xml:space="preserve">       Прием документов завершился </w:t>
      </w:r>
      <w:r w:rsidR="003C62AB">
        <w:rPr>
          <w:rFonts w:ascii="Times New Roman" w:hAnsi="Times New Roman" w:cs="Times New Roman"/>
          <w:sz w:val="24"/>
          <w:szCs w:val="24"/>
        </w:rPr>
        <w:t>25</w:t>
      </w:r>
      <w:r w:rsidRPr="00F13B88">
        <w:rPr>
          <w:rFonts w:ascii="Times New Roman" w:hAnsi="Times New Roman" w:cs="Times New Roman"/>
          <w:sz w:val="24"/>
          <w:szCs w:val="24"/>
        </w:rPr>
        <w:t>.08.20</w:t>
      </w:r>
      <w:r w:rsidR="003C62AB">
        <w:rPr>
          <w:rFonts w:ascii="Times New Roman" w:hAnsi="Times New Roman" w:cs="Times New Roman"/>
          <w:sz w:val="24"/>
          <w:szCs w:val="24"/>
        </w:rPr>
        <w:t>20</w:t>
      </w:r>
      <w:r w:rsidRPr="00F13B88">
        <w:rPr>
          <w:rFonts w:ascii="Times New Roman" w:hAnsi="Times New Roman" w:cs="Times New Roman"/>
          <w:sz w:val="24"/>
          <w:szCs w:val="24"/>
        </w:rPr>
        <w:t>г. на об</w:t>
      </w:r>
      <w:r w:rsidR="00774F6B">
        <w:rPr>
          <w:rFonts w:ascii="Times New Roman" w:hAnsi="Times New Roman" w:cs="Times New Roman"/>
          <w:sz w:val="24"/>
          <w:szCs w:val="24"/>
        </w:rPr>
        <w:t xml:space="preserve">е специальности.  </w:t>
      </w:r>
    </w:p>
    <w:p w:rsidR="00A46628" w:rsidRDefault="003C62AB" w:rsidP="00F13B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6628">
        <w:rPr>
          <w:rFonts w:ascii="Times New Roman" w:hAnsi="Times New Roman" w:cs="Times New Roman"/>
          <w:sz w:val="24"/>
          <w:szCs w:val="24"/>
        </w:rPr>
        <w:t xml:space="preserve">За период с 06.07.2020 по 25.08.2020 было подано 428 заявлений. </w:t>
      </w:r>
    </w:p>
    <w:p w:rsidR="001060E0" w:rsidRDefault="001060E0" w:rsidP="00F13B88">
      <w:pPr>
        <w:spacing w:after="0"/>
        <w:jc w:val="both"/>
        <w:rPr>
          <w:rFonts w:ascii="Times New Roman" w:hAnsi="Times New Roman" w:cs="Times New Roman"/>
          <w:sz w:val="24"/>
          <w:szCs w:val="24"/>
        </w:rPr>
      </w:pPr>
      <w:r>
        <w:rPr>
          <w:rFonts w:ascii="Times New Roman" w:hAnsi="Times New Roman" w:cs="Times New Roman"/>
          <w:sz w:val="24"/>
          <w:szCs w:val="24"/>
        </w:rPr>
        <w:t xml:space="preserve">                                                                                                                         Таблица 5</w:t>
      </w:r>
    </w:p>
    <w:p w:rsidR="001060E0" w:rsidRDefault="001060E0" w:rsidP="00F13B88">
      <w:pPr>
        <w:spacing w:after="0"/>
        <w:jc w:val="both"/>
        <w:rPr>
          <w:rFonts w:ascii="Times New Roman" w:hAnsi="Times New Roman" w:cs="Times New Roman"/>
          <w:sz w:val="24"/>
          <w:szCs w:val="24"/>
        </w:rPr>
      </w:pPr>
    </w:p>
    <w:tbl>
      <w:tblPr>
        <w:tblStyle w:val="a3"/>
        <w:tblW w:w="0" w:type="auto"/>
        <w:tblLook w:val="04A0"/>
      </w:tblPr>
      <w:tblGrid>
        <w:gridCol w:w="458"/>
        <w:gridCol w:w="3373"/>
        <w:gridCol w:w="1952"/>
        <w:gridCol w:w="1896"/>
        <w:gridCol w:w="1893"/>
      </w:tblGrid>
      <w:tr w:rsidR="00A46628" w:rsidRPr="00567716" w:rsidTr="00121A87">
        <w:tc>
          <w:tcPr>
            <w:tcW w:w="458" w:type="dxa"/>
          </w:tcPr>
          <w:p w:rsidR="00A46628" w:rsidRPr="00567716" w:rsidRDefault="00A46628" w:rsidP="00121A87">
            <w:pPr>
              <w:jc w:val="center"/>
              <w:rPr>
                <w:rFonts w:ascii="Times New Roman" w:hAnsi="Times New Roman" w:cs="Times New Roman"/>
                <w:b/>
                <w:sz w:val="24"/>
                <w:szCs w:val="24"/>
              </w:rPr>
            </w:pPr>
            <w:r w:rsidRPr="00567716">
              <w:rPr>
                <w:rFonts w:ascii="Times New Roman" w:hAnsi="Times New Roman" w:cs="Times New Roman"/>
                <w:b/>
                <w:sz w:val="24"/>
                <w:szCs w:val="24"/>
              </w:rPr>
              <w:t>№</w:t>
            </w:r>
          </w:p>
        </w:tc>
        <w:tc>
          <w:tcPr>
            <w:tcW w:w="3402" w:type="dxa"/>
          </w:tcPr>
          <w:p w:rsidR="00A46628" w:rsidRPr="00567716" w:rsidRDefault="00A46628" w:rsidP="00121A87">
            <w:pPr>
              <w:jc w:val="center"/>
              <w:rPr>
                <w:rFonts w:ascii="Times New Roman" w:hAnsi="Times New Roman" w:cs="Times New Roman"/>
                <w:b/>
                <w:sz w:val="24"/>
                <w:szCs w:val="24"/>
              </w:rPr>
            </w:pPr>
            <w:r w:rsidRPr="00567716">
              <w:rPr>
                <w:rFonts w:ascii="Times New Roman" w:hAnsi="Times New Roman" w:cs="Times New Roman"/>
                <w:b/>
                <w:sz w:val="24"/>
                <w:szCs w:val="24"/>
              </w:rPr>
              <w:t>Наименование специальности</w:t>
            </w:r>
          </w:p>
        </w:tc>
        <w:tc>
          <w:tcPr>
            <w:tcW w:w="1904" w:type="dxa"/>
          </w:tcPr>
          <w:p w:rsidR="00A46628" w:rsidRPr="00567716" w:rsidRDefault="00A46628" w:rsidP="00121A87">
            <w:pPr>
              <w:jc w:val="center"/>
              <w:rPr>
                <w:rFonts w:ascii="Times New Roman" w:hAnsi="Times New Roman" w:cs="Times New Roman"/>
                <w:b/>
                <w:sz w:val="24"/>
                <w:szCs w:val="24"/>
              </w:rPr>
            </w:pPr>
            <w:r w:rsidRPr="00567716">
              <w:rPr>
                <w:rFonts w:ascii="Times New Roman" w:hAnsi="Times New Roman" w:cs="Times New Roman"/>
                <w:b/>
                <w:sz w:val="24"/>
                <w:szCs w:val="24"/>
              </w:rPr>
              <w:t>Общее количество</w:t>
            </w:r>
          </w:p>
        </w:tc>
        <w:tc>
          <w:tcPr>
            <w:tcW w:w="1904" w:type="dxa"/>
          </w:tcPr>
          <w:p w:rsidR="00A46628" w:rsidRPr="00567716" w:rsidRDefault="00A46628" w:rsidP="00121A87">
            <w:pPr>
              <w:jc w:val="center"/>
              <w:rPr>
                <w:rFonts w:ascii="Times New Roman" w:hAnsi="Times New Roman" w:cs="Times New Roman"/>
                <w:b/>
                <w:sz w:val="24"/>
                <w:szCs w:val="24"/>
              </w:rPr>
            </w:pPr>
            <w:r w:rsidRPr="00567716">
              <w:rPr>
                <w:rFonts w:ascii="Times New Roman" w:hAnsi="Times New Roman" w:cs="Times New Roman"/>
                <w:b/>
                <w:sz w:val="24"/>
                <w:szCs w:val="24"/>
              </w:rPr>
              <w:t>На бюджетные места</w:t>
            </w:r>
          </w:p>
        </w:tc>
        <w:tc>
          <w:tcPr>
            <w:tcW w:w="1903" w:type="dxa"/>
          </w:tcPr>
          <w:p w:rsidR="00A46628" w:rsidRPr="00567716" w:rsidRDefault="00A46628" w:rsidP="00121A87">
            <w:pPr>
              <w:jc w:val="center"/>
              <w:rPr>
                <w:rFonts w:ascii="Times New Roman" w:hAnsi="Times New Roman" w:cs="Times New Roman"/>
                <w:b/>
                <w:sz w:val="24"/>
                <w:szCs w:val="24"/>
              </w:rPr>
            </w:pPr>
            <w:r w:rsidRPr="00567716">
              <w:rPr>
                <w:rFonts w:ascii="Times New Roman" w:hAnsi="Times New Roman" w:cs="Times New Roman"/>
                <w:b/>
                <w:sz w:val="24"/>
                <w:szCs w:val="24"/>
              </w:rPr>
              <w:t>На места с оплатой стоимости обучения</w:t>
            </w:r>
          </w:p>
        </w:tc>
      </w:tr>
      <w:tr w:rsidR="00A46628" w:rsidTr="00121A87">
        <w:tc>
          <w:tcPr>
            <w:tcW w:w="458" w:type="dxa"/>
          </w:tcPr>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34.02.01 Сестринское дело</w:t>
            </w:r>
          </w:p>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(базовый уровень)</w:t>
            </w:r>
          </w:p>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 на базе основного общего образования</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315</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315</w:t>
            </w:r>
          </w:p>
        </w:tc>
        <w:tc>
          <w:tcPr>
            <w:tcW w:w="1903"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w:t>
            </w:r>
          </w:p>
        </w:tc>
      </w:tr>
      <w:tr w:rsidR="00A46628" w:rsidTr="00121A87">
        <w:tc>
          <w:tcPr>
            <w:tcW w:w="458" w:type="dxa"/>
          </w:tcPr>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34.02.01 Сестринское дело</w:t>
            </w:r>
          </w:p>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(базовый уровень)</w:t>
            </w:r>
          </w:p>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 на базе среднего (полного) общего образования</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37 (+ 21,  как на дополнительную специальность)</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33</w:t>
            </w:r>
          </w:p>
        </w:tc>
        <w:tc>
          <w:tcPr>
            <w:tcW w:w="1903"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4</w:t>
            </w:r>
          </w:p>
        </w:tc>
      </w:tr>
      <w:tr w:rsidR="00A46628" w:rsidTr="00121A87">
        <w:tc>
          <w:tcPr>
            <w:tcW w:w="458" w:type="dxa"/>
          </w:tcPr>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31.02.01 Лечебное дело</w:t>
            </w:r>
          </w:p>
          <w:p w:rsidR="00A46628" w:rsidRPr="00EF2C46" w:rsidRDefault="00A46628" w:rsidP="00121A87">
            <w:pPr>
              <w:jc w:val="center"/>
              <w:rPr>
                <w:rFonts w:ascii="Times New Roman" w:hAnsi="Times New Roman" w:cs="Times New Roman"/>
                <w:b/>
                <w:sz w:val="24"/>
                <w:szCs w:val="24"/>
              </w:rPr>
            </w:pPr>
            <w:r w:rsidRPr="00EF2C46">
              <w:rPr>
                <w:rFonts w:ascii="Times New Roman" w:hAnsi="Times New Roman" w:cs="Times New Roman"/>
                <w:b/>
                <w:sz w:val="24"/>
                <w:szCs w:val="24"/>
              </w:rPr>
              <w:t>(углубленный уровень)</w:t>
            </w:r>
          </w:p>
          <w:p w:rsidR="00A46628" w:rsidRDefault="00A46628" w:rsidP="00121A87">
            <w:pPr>
              <w:rPr>
                <w:rFonts w:ascii="Times New Roman" w:hAnsi="Times New Roman" w:cs="Times New Roman"/>
                <w:sz w:val="24"/>
                <w:szCs w:val="24"/>
              </w:rPr>
            </w:pPr>
            <w:r>
              <w:rPr>
                <w:rFonts w:ascii="Times New Roman" w:hAnsi="Times New Roman" w:cs="Times New Roman"/>
                <w:sz w:val="24"/>
                <w:szCs w:val="24"/>
              </w:rPr>
              <w:t>- на базе среднего (полного) общего образования</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76 (+ 8, как на дополнительную специальность)</w:t>
            </w:r>
          </w:p>
        </w:tc>
        <w:tc>
          <w:tcPr>
            <w:tcW w:w="1904"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76</w:t>
            </w:r>
          </w:p>
        </w:tc>
        <w:tc>
          <w:tcPr>
            <w:tcW w:w="1903" w:type="dxa"/>
          </w:tcPr>
          <w:p w:rsidR="00A46628" w:rsidRDefault="00A46628" w:rsidP="00121A87">
            <w:pPr>
              <w:jc w:val="center"/>
              <w:rPr>
                <w:rFonts w:ascii="Times New Roman" w:hAnsi="Times New Roman" w:cs="Times New Roman"/>
                <w:sz w:val="24"/>
                <w:szCs w:val="24"/>
              </w:rPr>
            </w:pPr>
            <w:r>
              <w:rPr>
                <w:rFonts w:ascii="Times New Roman" w:hAnsi="Times New Roman" w:cs="Times New Roman"/>
                <w:sz w:val="24"/>
                <w:szCs w:val="24"/>
              </w:rPr>
              <w:t>0</w:t>
            </w:r>
          </w:p>
        </w:tc>
      </w:tr>
    </w:tbl>
    <w:p w:rsidR="00A46628" w:rsidRDefault="00A46628" w:rsidP="00F13B88">
      <w:pPr>
        <w:spacing w:after="0"/>
        <w:jc w:val="both"/>
        <w:rPr>
          <w:rFonts w:ascii="Times New Roman" w:hAnsi="Times New Roman" w:cs="Times New Roman"/>
          <w:sz w:val="24"/>
          <w:szCs w:val="24"/>
        </w:rPr>
      </w:pP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  На базе основного общего образования (9 классов):</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высокий балл аттестата – 5,000,;</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низкий – 3,000.</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   На базе среднего (полного) общего образования на специальность 34.02.01 Сестринское дело:</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высокий балл аттестата – 4,588;</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низкий балл аттестата – 3,083.</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  На базе среднего (полного) общего образования на специальность 31.02.01 Лечебное дело:</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высокий балл аттестата – 5,000;</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самый низкий балл аттестата – 3,875.</w:t>
      </w:r>
    </w:p>
    <w:p w:rsidR="006C4394" w:rsidRDefault="006C4394" w:rsidP="006C4394">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списка </w:t>
      </w:r>
      <w:proofErr w:type="gramStart"/>
      <w:r>
        <w:rPr>
          <w:rFonts w:ascii="Times New Roman" w:hAnsi="Times New Roman" w:cs="Times New Roman"/>
          <w:sz w:val="24"/>
          <w:szCs w:val="24"/>
        </w:rPr>
        <w:t>поступающих</w:t>
      </w:r>
      <w:proofErr w:type="gramEnd"/>
      <w:r>
        <w:rPr>
          <w:rFonts w:ascii="Times New Roman" w:hAnsi="Times New Roman" w:cs="Times New Roman"/>
          <w:sz w:val="24"/>
          <w:szCs w:val="24"/>
        </w:rPr>
        <w:t xml:space="preserve"> и проведения зачисления, согласно Правилам приема в 2020 году, учитывалось наличие Уведомления, документа, которым поступающими подтверждалось намерение поступать в Искитимский филиал ГАПОУ НСО «Новосибирский медицинский колледж». </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   По состоянию на 17.00 25 августа 2020г. поданы УВЕДОМЛЕНИЯ:</w:t>
      </w:r>
    </w:p>
    <w:p w:rsidR="00A134FC" w:rsidRDefault="00A134FC" w:rsidP="000E4B55">
      <w:pPr>
        <w:spacing w:after="0"/>
        <w:rPr>
          <w:rFonts w:ascii="Times New Roman" w:hAnsi="Times New Roman" w:cs="Times New Roman"/>
          <w:sz w:val="24"/>
          <w:szCs w:val="24"/>
        </w:rPr>
      </w:pPr>
    </w:p>
    <w:p w:rsidR="000E4B55" w:rsidRDefault="00A134FC" w:rsidP="000E4B55">
      <w:pPr>
        <w:spacing w:after="0"/>
        <w:rPr>
          <w:rFonts w:ascii="Times New Roman" w:hAnsi="Times New Roman" w:cs="Times New Roman"/>
          <w:sz w:val="24"/>
          <w:szCs w:val="24"/>
        </w:rPr>
      </w:pPr>
      <w:r>
        <w:rPr>
          <w:rFonts w:ascii="Times New Roman" w:hAnsi="Times New Roman" w:cs="Times New Roman"/>
          <w:sz w:val="24"/>
          <w:szCs w:val="24"/>
        </w:rPr>
        <w:t xml:space="preserve">                                                                                                                                          Таблица 6</w:t>
      </w:r>
    </w:p>
    <w:p w:rsidR="00A134FC" w:rsidRDefault="00A134FC" w:rsidP="000E4B55">
      <w:pPr>
        <w:spacing w:after="0"/>
        <w:rPr>
          <w:rFonts w:ascii="Times New Roman" w:hAnsi="Times New Roman" w:cs="Times New Roman"/>
          <w:sz w:val="24"/>
          <w:szCs w:val="24"/>
        </w:rPr>
      </w:pPr>
    </w:p>
    <w:tbl>
      <w:tblPr>
        <w:tblStyle w:val="a3"/>
        <w:tblW w:w="0" w:type="auto"/>
        <w:tblLook w:val="04A0"/>
      </w:tblPr>
      <w:tblGrid>
        <w:gridCol w:w="500"/>
        <w:gridCol w:w="1914"/>
        <w:gridCol w:w="1670"/>
        <w:gridCol w:w="2464"/>
        <w:gridCol w:w="1729"/>
        <w:gridCol w:w="1295"/>
      </w:tblGrid>
      <w:tr w:rsidR="000E4B55" w:rsidTr="00121A87">
        <w:tc>
          <w:tcPr>
            <w:tcW w:w="615"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lastRenderedPageBreak/>
              <w:t>№</w:t>
            </w:r>
          </w:p>
        </w:tc>
        <w:tc>
          <w:tcPr>
            <w:tcW w:w="2097"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Наименование специальности</w:t>
            </w:r>
          </w:p>
        </w:tc>
        <w:tc>
          <w:tcPr>
            <w:tcW w:w="1544"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Контрольная цифра</w:t>
            </w:r>
          </w:p>
          <w:p w:rsidR="000E4B55" w:rsidRPr="00FD6E43" w:rsidRDefault="000E4B55" w:rsidP="00121A87">
            <w:pPr>
              <w:jc w:val="center"/>
              <w:rPr>
                <w:rFonts w:ascii="Times New Roman" w:hAnsi="Times New Roman" w:cs="Times New Roman"/>
                <w:b/>
                <w:sz w:val="24"/>
                <w:szCs w:val="24"/>
              </w:rPr>
            </w:pPr>
          </w:p>
        </w:tc>
        <w:tc>
          <w:tcPr>
            <w:tcW w:w="1775"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Общее количество заявлений (бюджет/</w:t>
            </w:r>
            <w:proofErr w:type="spellStart"/>
            <w:r w:rsidRPr="00FD6E43">
              <w:rPr>
                <w:rFonts w:ascii="Times New Roman" w:hAnsi="Times New Roman" w:cs="Times New Roman"/>
                <w:b/>
                <w:sz w:val="24"/>
                <w:szCs w:val="24"/>
              </w:rPr>
              <w:t>внебюджет</w:t>
            </w:r>
            <w:proofErr w:type="spellEnd"/>
            <w:r w:rsidRPr="00FD6E43">
              <w:rPr>
                <w:rFonts w:ascii="Times New Roman" w:hAnsi="Times New Roman" w:cs="Times New Roman"/>
                <w:b/>
                <w:sz w:val="24"/>
                <w:szCs w:val="24"/>
              </w:rPr>
              <w:t>)</w:t>
            </w:r>
          </w:p>
        </w:tc>
        <w:tc>
          <w:tcPr>
            <w:tcW w:w="1837"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Количество Уведомлений</w:t>
            </w:r>
          </w:p>
        </w:tc>
        <w:tc>
          <w:tcPr>
            <w:tcW w:w="1703"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Конкурс</w:t>
            </w:r>
          </w:p>
        </w:tc>
      </w:tr>
      <w:tr w:rsidR="000E4B55" w:rsidTr="00121A87">
        <w:tc>
          <w:tcPr>
            <w:tcW w:w="615" w:type="dxa"/>
          </w:tcPr>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1</w:t>
            </w:r>
          </w:p>
        </w:tc>
        <w:tc>
          <w:tcPr>
            <w:tcW w:w="2097" w:type="dxa"/>
          </w:tcPr>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34.02.01 Сестринское дело</w:t>
            </w:r>
          </w:p>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(базовый уровень)</w:t>
            </w:r>
          </w:p>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 на базе основного общего образования</w:t>
            </w:r>
          </w:p>
        </w:tc>
        <w:tc>
          <w:tcPr>
            <w:tcW w:w="1544"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90</w:t>
            </w:r>
          </w:p>
        </w:tc>
        <w:tc>
          <w:tcPr>
            <w:tcW w:w="1775"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315</w:t>
            </w:r>
          </w:p>
        </w:tc>
        <w:tc>
          <w:tcPr>
            <w:tcW w:w="1837"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217</w:t>
            </w:r>
          </w:p>
        </w:tc>
        <w:tc>
          <w:tcPr>
            <w:tcW w:w="1703"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2,41</w:t>
            </w:r>
          </w:p>
        </w:tc>
      </w:tr>
      <w:tr w:rsidR="000E4B55" w:rsidTr="00121A87">
        <w:tc>
          <w:tcPr>
            <w:tcW w:w="615" w:type="dxa"/>
          </w:tcPr>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34.02.01 Сестринское дело</w:t>
            </w:r>
          </w:p>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(базовый уровень)</w:t>
            </w:r>
          </w:p>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 на базе среднего (полного) общего образования</w:t>
            </w:r>
          </w:p>
        </w:tc>
        <w:tc>
          <w:tcPr>
            <w:tcW w:w="1544"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25</w:t>
            </w:r>
          </w:p>
        </w:tc>
        <w:tc>
          <w:tcPr>
            <w:tcW w:w="1775"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37 (33/4)</w:t>
            </w:r>
          </w:p>
        </w:tc>
        <w:tc>
          <w:tcPr>
            <w:tcW w:w="1837"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21/3</w:t>
            </w:r>
          </w:p>
        </w:tc>
        <w:tc>
          <w:tcPr>
            <w:tcW w:w="1703"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1</w:t>
            </w:r>
          </w:p>
        </w:tc>
      </w:tr>
      <w:tr w:rsidR="000E4B55" w:rsidTr="00121A87">
        <w:tc>
          <w:tcPr>
            <w:tcW w:w="615" w:type="dxa"/>
          </w:tcPr>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3</w:t>
            </w:r>
          </w:p>
        </w:tc>
        <w:tc>
          <w:tcPr>
            <w:tcW w:w="2097" w:type="dxa"/>
          </w:tcPr>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31.02.01 Лечебное дело</w:t>
            </w:r>
          </w:p>
          <w:p w:rsidR="000E4B55" w:rsidRPr="00EF2C46" w:rsidRDefault="000E4B55" w:rsidP="00121A87">
            <w:pPr>
              <w:jc w:val="center"/>
              <w:rPr>
                <w:rFonts w:ascii="Times New Roman" w:hAnsi="Times New Roman" w:cs="Times New Roman"/>
                <w:b/>
                <w:sz w:val="24"/>
                <w:szCs w:val="24"/>
              </w:rPr>
            </w:pPr>
            <w:r w:rsidRPr="00EF2C46">
              <w:rPr>
                <w:rFonts w:ascii="Times New Roman" w:hAnsi="Times New Roman" w:cs="Times New Roman"/>
                <w:b/>
                <w:sz w:val="24"/>
                <w:szCs w:val="24"/>
              </w:rPr>
              <w:t>(углубленный уровень)</w:t>
            </w:r>
          </w:p>
          <w:p w:rsidR="000E4B55" w:rsidRDefault="000E4B55" w:rsidP="00121A87">
            <w:pPr>
              <w:rPr>
                <w:rFonts w:ascii="Times New Roman" w:hAnsi="Times New Roman" w:cs="Times New Roman"/>
                <w:sz w:val="24"/>
                <w:szCs w:val="24"/>
              </w:rPr>
            </w:pPr>
            <w:r>
              <w:rPr>
                <w:rFonts w:ascii="Times New Roman" w:hAnsi="Times New Roman" w:cs="Times New Roman"/>
                <w:sz w:val="24"/>
                <w:szCs w:val="24"/>
              </w:rPr>
              <w:t>- на базе среднего (полного) общего образования</w:t>
            </w:r>
          </w:p>
        </w:tc>
        <w:tc>
          <w:tcPr>
            <w:tcW w:w="1544"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25</w:t>
            </w:r>
          </w:p>
        </w:tc>
        <w:tc>
          <w:tcPr>
            <w:tcW w:w="1775"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76</w:t>
            </w:r>
          </w:p>
        </w:tc>
        <w:tc>
          <w:tcPr>
            <w:tcW w:w="1837" w:type="dxa"/>
          </w:tcPr>
          <w:p w:rsidR="000E4B55" w:rsidRPr="00FD6E43" w:rsidRDefault="000E4B55" w:rsidP="00121A87">
            <w:pPr>
              <w:jc w:val="center"/>
              <w:rPr>
                <w:rFonts w:ascii="Times New Roman" w:hAnsi="Times New Roman" w:cs="Times New Roman"/>
                <w:b/>
                <w:sz w:val="24"/>
                <w:szCs w:val="24"/>
              </w:rPr>
            </w:pPr>
            <w:r w:rsidRPr="00FD6E43">
              <w:rPr>
                <w:rFonts w:ascii="Times New Roman" w:hAnsi="Times New Roman" w:cs="Times New Roman"/>
                <w:b/>
                <w:sz w:val="24"/>
                <w:szCs w:val="24"/>
              </w:rPr>
              <w:t>48</w:t>
            </w:r>
          </w:p>
        </w:tc>
        <w:tc>
          <w:tcPr>
            <w:tcW w:w="1703" w:type="dxa"/>
          </w:tcPr>
          <w:p w:rsidR="000E4B55" w:rsidRDefault="000E4B55" w:rsidP="00121A87">
            <w:pPr>
              <w:jc w:val="center"/>
              <w:rPr>
                <w:rFonts w:ascii="Times New Roman" w:hAnsi="Times New Roman" w:cs="Times New Roman"/>
                <w:sz w:val="24"/>
                <w:szCs w:val="24"/>
              </w:rPr>
            </w:pPr>
            <w:r>
              <w:rPr>
                <w:rFonts w:ascii="Times New Roman" w:hAnsi="Times New Roman" w:cs="Times New Roman"/>
                <w:sz w:val="24"/>
                <w:szCs w:val="24"/>
              </w:rPr>
              <w:t>1,92</w:t>
            </w:r>
          </w:p>
        </w:tc>
      </w:tr>
    </w:tbl>
    <w:p w:rsidR="000E4B55" w:rsidRDefault="000E4B55" w:rsidP="000E4B55">
      <w:pPr>
        <w:spacing w:after="0"/>
        <w:rPr>
          <w:rFonts w:ascii="Times New Roman" w:hAnsi="Times New Roman" w:cs="Times New Roman"/>
          <w:sz w:val="24"/>
          <w:szCs w:val="24"/>
        </w:rPr>
      </w:pP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  Отозвано документов до окончания приемной кампании:</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34.02.01 Сестринское дело, на базе 9 классов – 5;</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34.02.01 Сестринское дело, на базе 11 классов – 0;</w:t>
      </w:r>
    </w:p>
    <w:p w:rsidR="000E4B55" w:rsidRDefault="000E4B55" w:rsidP="000E4B55">
      <w:pPr>
        <w:spacing w:after="0"/>
        <w:rPr>
          <w:rFonts w:ascii="Times New Roman" w:hAnsi="Times New Roman" w:cs="Times New Roman"/>
          <w:sz w:val="24"/>
          <w:szCs w:val="24"/>
        </w:rPr>
      </w:pPr>
      <w:r>
        <w:rPr>
          <w:rFonts w:ascii="Times New Roman" w:hAnsi="Times New Roman" w:cs="Times New Roman"/>
          <w:sz w:val="24"/>
          <w:szCs w:val="24"/>
        </w:rPr>
        <w:t xml:space="preserve">31.02.01 Лечебное дело, на базе 11 классов – 1 </w:t>
      </w:r>
    </w:p>
    <w:p w:rsidR="00A46628" w:rsidRDefault="00A46628" w:rsidP="00F13B88">
      <w:pPr>
        <w:spacing w:after="0"/>
        <w:jc w:val="both"/>
        <w:rPr>
          <w:rFonts w:ascii="Times New Roman" w:hAnsi="Times New Roman" w:cs="Times New Roman"/>
          <w:sz w:val="24"/>
          <w:szCs w:val="24"/>
        </w:rPr>
      </w:pPr>
    </w:p>
    <w:p w:rsidR="00774F6B" w:rsidRPr="00774F6B" w:rsidRDefault="00774F6B" w:rsidP="00774F6B">
      <w:pPr>
        <w:spacing w:after="0"/>
        <w:jc w:val="both"/>
        <w:rPr>
          <w:rFonts w:ascii="Times New Roman" w:hAnsi="Times New Roman" w:cs="Times New Roman"/>
          <w:sz w:val="24"/>
          <w:szCs w:val="24"/>
        </w:rPr>
      </w:pPr>
      <w:r w:rsidRPr="00774F6B">
        <w:rPr>
          <w:rFonts w:ascii="Times New Roman" w:hAnsi="Times New Roman" w:cs="Times New Roman"/>
          <w:sz w:val="24"/>
          <w:szCs w:val="24"/>
        </w:rPr>
        <w:t xml:space="preserve">       </w:t>
      </w:r>
      <w:r w:rsidR="004112CF">
        <w:rPr>
          <w:rFonts w:ascii="Times New Roman" w:hAnsi="Times New Roman" w:cs="Times New Roman"/>
          <w:sz w:val="24"/>
          <w:szCs w:val="24"/>
        </w:rPr>
        <w:t>2</w:t>
      </w:r>
      <w:r w:rsidRPr="00774F6B">
        <w:rPr>
          <w:rFonts w:ascii="Times New Roman" w:hAnsi="Times New Roman" w:cs="Times New Roman"/>
          <w:sz w:val="24"/>
          <w:szCs w:val="24"/>
        </w:rPr>
        <w:t>6.08.20</w:t>
      </w:r>
      <w:r w:rsidR="004112CF">
        <w:rPr>
          <w:rFonts w:ascii="Times New Roman" w:hAnsi="Times New Roman" w:cs="Times New Roman"/>
          <w:sz w:val="24"/>
          <w:szCs w:val="24"/>
        </w:rPr>
        <w:t>20</w:t>
      </w:r>
      <w:r w:rsidRPr="00774F6B">
        <w:rPr>
          <w:rFonts w:ascii="Times New Roman" w:hAnsi="Times New Roman" w:cs="Times New Roman"/>
          <w:sz w:val="24"/>
          <w:szCs w:val="24"/>
        </w:rPr>
        <w:t xml:space="preserve">г. прошло зачисление студентов на все специальности,  на бюджетные места (согласно контрольным цифрам приема).  </w:t>
      </w:r>
    </w:p>
    <w:p w:rsidR="00E44067" w:rsidRPr="00712ECD" w:rsidRDefault="00E44067"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 xml:space="preserve">        Ниже приведена </w:t>
      </w:r>
      <w:r w:rsidRPr="00441725">
        <w:rPr>
          <w:rFonts w:ascii="Times New Roman" w:eastAsia="Times New Roman" w:hAnsi="Times New Roman" w:cs="Times New Roman"/>
          <w:sz w:val="24"/>
          <w:szCs w:val="24"/>
          <w:lang w:eastAsia="ru-RU"/>
        </w:rPr>
        <w:t>сводная информация по приему за период 201</w:t>
      </w:r>
      <w:r w:rsidR="00441725">
        <w:rPr>
          <w:rFonts w:ascii="Times New Roman" w:eastAsia="Times New Roman" w:hAnsi="Times New Roman" w:cs="Times New Roman"/>
          <w:sz w:val="24"/>
          <w:szCs w:val="24"/>
          <w:lang w:eastAsia="ru-RU"/>
        </w:rPr>
        <w:t>8</w:t>
      </w:r>
      <w:r w:rsidRPr="00441725">
        <w:rPr>
          <w:rFonts w:ascii="Times New Roman" w:eastAsia="Times New Roman" w:hAnsi="Times New Roman" w:cs="Times New Roman"/>
          <w:sz w:val="24"/>
          <w:szCs w:val="24"/>
          <w:lang w:eastAsia="ru-RU"/>
        </w:rPr>
        <w:t>-201</w:t>
      </w:r>
      <w:r w:rsidR="00441725">
        <w:rPr>
          <w:rFonts w:ascii="Times New Roman" w:eastAsia="Times New Roman" w:hAnsi="Times New Roman" w:cs="Times New Roman"/>
          <w:sz w:val="24"/>
          <w:szCs w:val="24"/>
          <w:lang w:eastAsia="ru-RU"/>
        </w:rPr>
        <w:t>9</w:t>
      </w:r>
      <w:r w:rsidRPr="00441725">
        <w:rPr>
          <w:rFonts w:ascii="Times New Roman" w:eastAsia="Times New Roman" w:hAnsi="Times New Roman" w:cs="Times New Roman"/>
          <w:sz w:val="24"/>
          <w:szCs w:val="24"/>
          <w:lang w:eastAsia="ru-RU"/>
        </w:rPr>
        <w:t xml:space="preserve">г.г. </w:t>
      </w:r>
      <w:r w:rsidRPr="00712ECD">
        <w:rPr>
          <w:rFonts w:ascii="Times New Roman" w:eastAsia="Times New Roman" w:hAnsi="Times New Roman" w:cs="Times New Roman"/>
          <w:sz w:val="24"/>
          <w:szCs w:val="24"/>
          <w:lang w:eastAsia="ru-RU"/>
        </w:rPr>
        <w:t xml:space="preserve">в таблице </w:t>
      </w:r>
      <w:r w:rsidR="00A134FC">
        <w:rPr>
          <w:rFonts w:ascii="Times New Roman" w:eastAsia="Times New Roman" w:hAnsi="Times New Roman" w:cs="Times New Roman"/>
          <w:sz w:val="24"/>
          <w:szCs w:val="24"/>
          <w:lang w:eastAsia="ru-RU"/>
        </w:rPr>
        <w:t>7</w:t>
      </w:r>
      <w:r w:rsidRPr="00712ECD">
        <w:rPr>
          <w:rFonts w:ascii="Times New Roman" w:eastAsia="Times New Roman" w:hAnsi="Times New Roman" w:cs="Times New Roman"/>
          <w:sz w:val="24"/>
          <w:szCs w:val="24"/>
          <w:lang w:eastAsia="ru-RU"/>
        </w:rPr>
        <w:t>:</w:t>
      </w:r>
    </w:p>
    <w:p w:rsidR="00E44067" w:rsidRDefault="00E44067"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 xml:space="preserve">                                                                                                                                         </w:t>
      </w:r>
      <w:r w:rsidR="007D6F48">
        <w:rPr>
          <w:rFonts w:ascii="Times New Roman" w:eastAsia="Times New Roman" w:hAnsi="Times New Roman" w:cs="Times New Roman"/>
          <w:sz w:val="24"/>
          <w:szCs w:val="24"/>
          <w:lang w:eastAsia="ru-RU"/>
        </w:rPr>
        <w:t xml:space="preserve">Таблица  </w:t>
      </w:r>
      <w:r w:rsidR="00A134FC">
        <w:rPr>
          <w:rFonts w:ascii="Times New Roman" w:eastAsia="Times New Roman" w:hAnsi="Times New Roman" w:cs="Times New Roman"/>
          <w:sz w:val="24"/>
          <w:szCs w:val="24"/>
          <w:lang w:eastAsia="ru-RU"/>
        </w:rPr>
        <w:t>7</w:t>
      </w:r>
    </w:p>
    <w:p w:rsidR="00A134FC" w:rsidRPr="00712ECD" w:rsidRDefault="00A134FC" w:rsidP="00E44067">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1099"/>
        <w:gridCol w:w="920"/>
        <w:gridCol w:w="1881"/>
        <w:gridCol w:w="1100"/>
        <w:gridCol w:w="1100"/>
        <w:gridCol w:w="1881"/>
      </w:tblGrid>
      <w:tr w:rsidR="004112CF" w:rsidRPr="00712ECD" w:rsidTr="004112CF">
        <w:trPr>
          <w:trHeight w:val="750"/>
        </w:trPr>
        <w:tc>
          <w:tcPr>
            <w:tcW w:w="1662" w:type="dxa"/>
            <w:vMerge w:val="restart"/>
          </w:tcPr>
          <w:p w:rsidR="004112CF" w:rsidRPr="00712ECD" w:rsidRDefault="004112CF" w:rsidP="00E44067">
            <w:pPr>
              <w:spacing w:after="0"/>
              <w:jc w:val="both"/>
              <w:rPr>
                <w:rFonts w:ascii="Times New Roman" w:eastAsia="Times New Roman" w:hAnsi="Times New Roman" w:cs="Times New Roman"/>
                <w:sz w:val="24"/>
                <w:szCs w:val="24"/>
                <w:lang w:eastAsia="ru-RU"/>
              </w:rPr>
            </w:pPr>
          </w:p>
        </w:tc>
        <w:tc>
          <w:tcPr>
            <w:tcW w:w="4031" w:type="dxa"/>
            <w:gridSpan w:val="3"/>
          </w:tcPr>
          <w:p w:rsidR="004112CF" w:rsidRPr="00712ECD" w:rsidRDefault="004112CF"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p>
          <w:p w:rsidR="004112CF" w:rsidRPr="00712ECD" w:rsidRDefault="004112CF" w:rsidP="00E44067">
            <w:pPr>
              <w:spacing w:after="0"/>
              <w:jc w:val="both"/>
              <w:rPr>
                <w:rFonts w:ascii="Times New Roman" w:eastAsia="Times New Roman" w:hAnsi="Times New Roman" w:cs="Times New Roman"/>
                <w:sz w:val="24"/>
                <w:szCs w:val="24"/>
                <w:lang w:eastAsia="ru-RU"/>
              </w:rPr>
            </w:pPr>
          </w:p>
        </w:tc>
        <w:tc>
          <w:tcPr>
            <w:tcW w:w="3879" w:type="dxa"/>
            <w:gridSpan w:val="3"/>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4112CF" w:rsidRPr="00712ECD" w:rsidTr="004112CF">
        <w:trPr>
          <w:trHeight w:val="735"/>
        </w:trPr>
        <w:tc>
          <w:tcPr>
            <w:tcW w:w="1662" w:type="dxa"/>
            <w:vMerge/>
          </w:tcPr>
          <w:p w:rsidR="004112CF" w:rsidRPr="00712ECD" w:rsidRDefault="004112CF" w:rsidP="00E44067">
            <w:pPr>
              <w:spacing w:after="0"/>
              <w:jc w:val="both"/>
              <w:rPr>
                <w:rFonts w:ascii="Times New Roman" w:eastAsia="Times New Roman" w:hAnsi="Times New Roman" w:cs="Times New Roman"/>
                <w:sz w:val="24"/>
                <w:szCs w:val="24"/>
                <w:lang w:eastAsia="ru-RU"/>
              </w:rPr>
            </w:pPr>
          </w:p>
        </w:tc>
        <w:tc>
          <w:tcPr>
            <w:tcW w:w="2129" w:type="dxa"/>
            <w:gridSpan w:val="2"/>
          </w:tcPr>
          <w:p w:rsidR="004112CF" w:rsidRPr="00712ECD" w:rsidRDefault="004112CF" w:rsidP="00441725">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 xml:space="preserve">Специальность 34.02.01 </w:t>
            </w:r>
          </w:p>
        </w:tc>
        <w:tc>
          <w:tcPr>
            <w:tcW w:w="1902" w:type="dxa"/>
            <w:vMerge w:val="restart"/>
          </w:tcPr>
          <w:p w:rsidR="004112CF" w:rsidRPr="00712ECD" w:rsidRDefault="004112CF" w:rsidP="00E44067">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Специальность 31.02.01 Лечебное дело, план - 25</w:t>
            </w:r>
          </w:p>
        </w:tc>
        <w:tc>
          <w:tcPr>
            <w:tcW w:w="1955" w:type="dxa"/>
            <w:gridSpan w:val="2"/>
          </w:tcPr>
          <w:p w:rsidR="004112CF" w:rsidRPr="00712ECD" w:rsidRDefault="004112CF" w:rsidP="00121A87">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 xml:space="preserve">Специальность 34.02.01 </w:t>
            </w:r>
          </w:p>
        </w:tc>
        <w:tc>
          <w:tcPr>
            <w:tcW w:w="1924" w:type="dxa"/>
            <w:vMerge w:val="restart"/>
          </w:tcPr>
          <w:p w:rsidR="004112CF" w:rsidRPr="00712ECD" w:rsidRDefault="004112CF" w:rsidP="00121A87">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Специальность 31.02.01 Лечебное дело, план - 25</w:t>
            </w:r>
          </w:p>
        </w:tc>
      </w:tr>
      <w:tr w:rsidR="004112CF" w:rsidRPr="00712ECD" w:rsidTr="004112CF">
        <w:trPr>
          <w:trHeight w:val="735"/>
        </w:trPr>
        <w:tc>
          <w:tcPr>
            <w:tcW w:w="1662" w:type="dxa"/>
            <w:vMerge/>
          </w:tcPr>
          <w:p w:rsidR="004112CF" w:rsidRPr="00712ECD" w:rsidRDefault="004112CF" w:rsidP="00E44067">
            <w:pPr>
              <w:spacing w:after="0"/>
              <w:jc w:val="both"/>
              <w:rPr>
                <w:rFonts w:ascii="Times New Roman" w:eastAsia="Times New Roman" w:hAnsi="Times New Roman" w:cs="Times New Roman"/>
                <w:sz w:val="24"/>
                <w:szCs w:val="24"/>
                <w:lang w:eastAsia="ru-RU"/>
              </w:rPr>
            </w:pPr>
          </w:p>
        </w:tc>
        <w:tc>
          <w:tcPr>
            <w:tcW w:w="1111" w:type="dxa"/>
          </w:tcPr>
          <w:p w:rsidR="004112CF" w:rsidRPr="00441725" w:rsidRDefault="004112CF" w:rsidP="00441725">
            <w:pPr>
              <w:spacing w:after="0" w:line="240" w:lineRule="auto"/>
              <w:jc w:val="both"/>
              <w:rPr>
                <w:rFonts w:ascii="Times New Roman" w:eastAsia="Times New Roman" w:hAnsi="Times New Roman" w:cs="Times New Roman"/>
                <w:b/>
                <w:sz w:val="20"/>
                <w:szCs w:val="20"/>
                <w:lang w:eastAsia="ru-RU"/>
              </w:rPr>
            </w:pPr>
            <w:r w:rsidRPr="00441725">
              <w:rPr>
                <w:rFonts w:ascii="Times New Roman" w:eastAsia="Times New Roman" w:hAnsi="Times New Roman" w:cs="Times New Roman"/>
                <w:b/>
                <w:sz w:val="20"/>
                <w:szCs w:val="20"/>
                <w:lang w:eastAsia="ru-RU"/>
              </w:rPr>
              <w:t>На базе 9 классов - 60</w:t>
            </w:r>
          </w:p>
        </w:tc>
        <w:tc>
          <w:tcPr>
            <w:tcW w:w="1018" w:type="dxa"/>
          </w:tcPr>
          <w:p w:rsidR="004112CF" w:rsidRPr="00441725" w:rsidRDefault="004112CF" w:rsidP="00441725">
            <w:pPr>
              <w:spacing w:after="0" w:line="240" w:lineRule="auto"/>
              <w:jc w:val="both"/>
              <w:rPr>
                <w:rFonts w:ascii="Times New Roman" w:eastAsia="Times New Roman" w:hAnsi="Times New Roman" w:cs="Times New Roman"/>
                <w:b/>
                <w:sz w:val="20"/>
                <w:szCs w:val="20"/>
                <w:lang w:eastAsia="ru-RU"/>
              </w:rPr>
            </w:pPr>
            <w:r w:rsidRPr="00441725">
              <w:rPr>
                <w:rFonts w:ascii="Times New Roman" w:eastAsia="Times New Roman" w:hAnsi="Times New Roman" w:cs="Times New Roman"/>
                <w:b/>
                <w:sz w:val="20"/>
                <w:szCs w:val="20"/>
                <w:lang w:eastAsia="ru-RU"/>
              </w:rPr>
              <w:t>На базе 11 классо</w:t>
            </w:r>
            <w:r w:rsidRPr="00441725">
              <w:rPr>
                <w:rFonts w:ascii="Times New Roman" w:eastAsia="Times New Roman" w:hAnsi="Times New Roman" w:cs="Times New Roman"/>
                <w:b/>
                <w:sz w:val="20"/>
                <w:szCs w:val="20"/>
                <w:lang w:eastAsia="ru-RU"/>
              </w:rPr>
              <w:lastRenderedPageBreak/>
              <w:t>в - 30</w:t>
            </w:r>
          </w:p>
        </w:tc>
        <w:tc>
          <w:tcPr>
            <w:tcW w:w="1902" w:type="dxa"/>
            <w:vMerge/>
          </w:tcPr>
          <w:p w:rsidR="004112CF" w:rsidRPr="00712ECD" w:rsidRDefault="004112CF" w:rsidP="00E44067">
            <w:pPr>
              <w:spacing w:after="0"/>
              <w:jc w:val="both"/>
              <w:rPr>
                <w:rFonts w:ascii="Times New Roman" w:eastAsia="Times New Roman" w:hAnsi="Times New Roman" w:cs="Times New Roman"/>
                <w:b/>
                <w:sz w:val="24"/>
                <w:szCs w:val="24"/>
                <w:lang w:eastAsia="ru-RU"/>
              </w:rPr>
            </w:pPr>
          </w:p>
        </w:tc>
        <w:tc>
          <w:tcPr>
            <w:tcW w:w="929" w:type="dxa"/>
          </w:tcPr>
          <w:p w:rsidR="004112CF" w:rsidRPr="00441725" w:rsidRDefault="004112CF" w:rsidP="00121A87">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 базе 9 классов - 9</w:t>
            </w:r>
            <w:r w:rsidRPr="00441725">
              <w:rPr>
                <w:rFonts w:ascii="Times New Roman" w:eastAsia="Times New Roman" w:hAnsi="Times New Roman" w:cs="Times New Roman"/>
                <w:b/>
                <w:sz w:val="20"/>
                <w:szCs w:val="20"/>
                <w:lang w:eastAsia="ru-RU"/>
              </w:rPr>
              <w:t>0</w:t>
            </w:r>
          </w:p>
        </w:tc>
        <w:tc>
          <w:tcPr>
            <w:tcW w:w="1026" w:type="dxa"/>
          </w:tcPr>
          <w:p w:rsidR="004112CF" w:rsidRPr="00441725" w:rsidRDefault="004112CF" w:rsidP="004112CF">
            <w:pPr>
              <w:spacing w:after="0" w:line="240" w:lineRule="auto"/>
              <w:jc w:val="both"/>
              <w:rPr>
                <w:rFonts w:ascii="Times New Roman" w:eastAsia="Times New Roman" w:hAnsi="Times New Roman" w:cs="Times New Roman"/>
                <w:b/>
                <w:sz w:val="20"/>
                <w:szCs w:val="20"/>
                <w:lang w:eastAsia="ru-RU"/>
              </w:rPr>
            </w:pPr>
            <w:r w:rsidRPr="00441725">
              <w:rPr>
                <w:rFonts w:ascii="Times New Roman" w:eastAsia="Times New Roman" w:hAnsi="Times New Roman" w:cs="Times New Roman"/>
                <w:b/>
                <w:sz w:val="20"/>
                <w:szCs w:val="20"/>
                <w:lang w:eastAsia="ru-RU"/>
              </w:rPr>
              <w:t xml:space="preserve">На базе 11 классов - </w:t>
            </w:r>
            <w:r>
              <w:rPr>
                <w:rFonts w:ascii="Times New Roman" w:eastAsia="Times New Roman" w:hAnsi="Times New Roman" w:cs="Times New Roman"/>
                <w:b/>
                <w:sz w:val="20"/>
                <w:szCs w:val="20"/>
                <w:lang w:eastAsia="ru-RU"/>
              </w:rPr>
              <w:lastRenderedPageBreak/>
              <w:t>25</w:t>
            </w:r>
          </w:p>
        </w:tc>
        <w:tc>
          <w:tcPr>
            <w:tcW w:w="1924" w:type="dxa"/>
            <w:vMerge/>
          </w:tcPr>
          <w:p w:rsidR="004112CF" w:rsidRPr="00712ECD" w:rsidRDefault="004112CF" w:rsidP="00E44067">
            <w:pPr>
              <w:spacing w:after="0"/>
              <w:jc w:val="both"/>
              <w:rPr>
                <w:rFonts w:ascii="Times New Roman" w:eastAsia="Times New Roman" w:hAnsi="Times New Roman" w:cs="Times New Roman"/>
                <w:b/>
                <w:sz w:val="24"/>
                <w:szCs w:val="24"/>
                <w:lang w:eastAsia="ru-RU"/>
              </w:rPr>
            </w:pPr>
          </w:p>
        </w:tc>
      </w:tr>
      <w:tr w:rsidR="004112CF" w:rsidRPr="00712ECD" w:rsidTr="004112CF">
        <w:tc>
          <w:tcPr>
            <w:tcW w:w="1662"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lastRenderedPageBreak/>
              <w:t>Подано заявлений</w:t>
            </w:r>
          </w:p>
        </w:tc>
        <w:tc>
          <w:tcPr>
            <w:tcW w:w="1111" w:type="dxa"/>
          </w:tcPr>
          <w:p w:rsidR="004112CF" w:rsidRPr="00712ECD"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193</w:t>
            </w:r>
          </w:p>
          <w:p w:rsidR="004112CF" w:rsidRPr="00712ECD" w:rsidRDefault="004112CF" w:rsidP="00441725">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 xml:space="preserve">конкурс – </w:t>
            </w:r>
            <w:r>
              <w:rPr>
                <w:rFonts w:ascii="Times New Roman" w:eastAsia="Times New Roman" w:hAnsi="Times New Roman" w:cs="Times New Roman"/>
                <w:b/>
                <w:sz w:val="24"/>
                <w:szCs w:val="24"/>
                <w:lang w:eastAsia="ru-RU"/>
              </w:rPr>
              <w:t>3</w:t>
            </w:r>
            <w:r w:rsidRPr="00712ECD">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p>
        </w:tc>
        <w:tc>
          <w:tcPr>
            <w:tcW w:w="1018" w:type="dxa"/>
          </w:tcPr>
          <w:p w:rsidR="004112CF" w:rsidRPr="00712ECD"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c>
          <w:tcPr>
            <w:tcW w:w="1902" w:type="dxa"/>
          </w:tcPr>
          <w:p w:rsidR="004112CF" w:rsidRPr="00712ECD"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p w:rsidR="004112CF" w:rsidRPr="00712ECD" w:rsidRDefault="004112CF" w:rsidP="00441725">
            <w:pPr>
              <w:spacing w:after="0"/>
              <w:jc w:val="both"/>
              <w:rPr>
                <w:rFonts w:ascii="Times New Roman" w:eastAsia="Times New Roman" w:hAnsi="Times New Roman" w:cs="Times New Roman"/>
                <w:b/>
                <w:sz w:val="24"/>
                <w:szCs w:val="24"/>
                <w:lang w:eastAsia="ru-RU"/>
              </w:rPr>
            </w:pPr>
            <w:r w:rsidRPr="00712ECD">
              <w:rPr>
                <w:rFonts w:ascii="Times New Roman" w:eastAsia="Times New Roman" w:hAnsi="Times New Roman" w:cs="Times New Roman"/>
                <w:b/>
                <w:sz w:val="24"/>
                <w:szCs w:val="24"/>
                <w:lang w:eastAsia="ru-RU"/>
              </w:rPr>
              <w:t xml:space="preserve">конкурс – </w:t>
            </w:r>
            <w:r>
              <w:rPr>
                <w:rFonts w:ascii="Times New Roman" w:eastAsia="Times New Roman" w:hAnsi="Times New Roman" w:cs="Times New Roman"/>
                <w:b/>
                <w:sz w:val="24"/>
                <w:szCs w:val="24"/>
                <w:lang w:eastAsia="ru-RU"/>
              </w:rPr>
              <w:t>1,92</w:t>
            </w:r>
          </w:p>
        </w:tc>
        <w:tc>
          <w:tcPr>
            <w:tcW w:w="929" w:type="dxa"/>
          </w:tcPr>
          <w:p w:rsidR="004112CF"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315</w:t>
            </w:r>
          </w:p>
          <w:p w:rsidR="004112CF"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конкурс – 3,5</w:t>
            </w:r>
          </w:p>
        </w:tc>
        <w:tc>
          <w:tcPr>
            <w:tcW w:w="1026" w:type="dxa"/>
          </w:tcPr>
          <w:p w:rsidR="004112CF"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p>
          <w:p w:rsidR="004112CF"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конкурс – 1,48</w:t>
            </w:r>
          </w:p>
        </w:tc>
        <w:tc>
          <w:tcPr>
            <w:tcW w:w="1924" w:type="dxa"/>
          </w:tcPr>
          <w:p w:rsidR="004112CF" w:rsidRDefault="004112CF" w:rsidP="00E4406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 конкурс – 3,04</w:t>
            </w:r>
          </w:p>
        </w:tc>
      </w:tr>
      <w:tr w:rsidR="004112CF" w:rsidRPr="00712ECD" w:rsidTr="004112CF">
        <w:tc>
          <w:tcPr>
            <w:tcW w:w="1662"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Зачислено на бюджет по плану приема</w:t>
            </w:r>
          </w:p>
        </w:tc>
        <w:tc>
          <w:tcPr>
            <w:tcW w:w="1111"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18" w:type="dxa"/>
          </w:tcPr>
          <w:p w:rsidR="004112CF" w:rsidRPr="00712ECD" w:rsidRDefault="004112CF" w:rsidP="0044172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902"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25</w:t>
            </w:r>
          </w:p>
        </w:tc>
        <w:tc>
          <w:tcPr>
            <w:tcW w:w="929"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026"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924"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4112CF" w:rsidRPr="00712ECD" w:rsidTr="004112CF">
        <w:tc>
          <w:tcPr>
            <w:tcW w:w="1662"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sidRPr="00712ECD">
              <w:rPr>
                <w:rFonts w:ascii="Times New Roman" w:eastAsia="Times New Roman" w:hAnsi="Times New Roman" w:cs="Times New Roman"/>
                <w:sz w:val="24"/>
                <w:szCs w:val="24"/>
                <w:lang w:eastAsia="ru-RU"/>
              </w:rPr>
              <w:t>Зачислено на места с частичным возмещением затрат</w:t>
            </w:r>
          </w:p>
        </w:tc>
        <w:tc>
          <w:tcPr>
            <w:tcW w:w="1111"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018" w:type="dxa"/>
          </w:tcPr>
          <w:p w:rsidR="004112CF" w:rsidRPr="00712ECD" w:rsidRDefault="004112CF" w:rsidP="0044172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02" w:type="dxa"/>
          </w:tcPr>
          <w:p w:rsidR="004112CF" w:rsidRPr="00712ECD"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29" w:type="dxa"/>
          </w:tcPr>
          <w:p w:rsidR="004112CF"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026" w:type="dxa"/>
          </w:tcPr>
          <w:p w:rsidR="004112CF"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4" w:type="dxa"/>
          </w:tcPr>
          <w:p w:rsidR="004112CF" w:rsidRDefault="004112C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E44067" w:rsidRPr="00256266" w:rsidRDefault="00E44067" w:rsidP="00E44067">
      <w:pPr>
        <w:spacing w:after="0"/>
        <w:ind w:firstLine="567"/>
        <w:jc w:val="both"/>
        <w:rPr>
          <w:rFonts w:ascii="Times New Roman" w:eastAsia="Times New Roman" w:hAnsi="Times New Roman" w:cs="Times New Roman"/>
          <w:color w:val="FF0000"/>
          <w:sz w:val="24"/>
          <w:szCs w:val="24"/>
          <w:lang w:eastAsia="ru-RU"/>
        </w:rPr>
      </w:pPr>
      <w:r w:rsidRPr="00256266">
        <w:rPr>
          <w:rFonts w:ascii="Times New Roman" w:eastAsia="Times New Roman" w:hAnsi="Times New Roman" w:cs="Times New Roman"/>
          <w:color w:val="FF0000"/>
          <w:sz w:val="24"/>
          <w:szCs w:val="24"/>
          <w:lang w:eastAsia="ru-RU"/>
        </w:rPr>
        <w:t xml:space="preserve">    </w:t>
      </w:r>
    </w:p>
    <w:p w:rsidR="00E44067" w:rsidRPr="00D72491" w:rsidRDefault="00E44067" w:rsidP="00E44067">
      <w:pPr>
        <w:spacing w:after="0"/>
        <w:ind w:firstLine="567"/>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color w:val="FF0000"/>
          <w:sz w:val="24"/>
          <w:szCs w:val="24"/>
          <w:lang w:eastAsia="ru-RU"/>
        </w:rPr>
        <w:t xml:space="preserve"> </w:t>
      </w:r>
      <w:r w:rsidRPr="00D72491">
        <w:rPr>
          <w:rFonts w:ascii="Times New Roman" w:eastAsia="Times New Roman" w:hAnsi="Times New Roman" w:cs="Times New Roman"/>
          <w:sz w:val="24"/>
          <w:szCs w:val="24"/>
          <w:lang w:eastAsia="ru-RU"/>
        </w:rPr>
        <w:t xml:space="preserve">Своевременно создана приемная комиссия, состав которой утвержден приказом директора </w:t>
      </w:r>
      <w:r w:rsidR="00D72491" w:rsidRPr="00D72491">
        <w:rPr>
          <w:rFonts w:ascii="Times New Roman" w:eastAsia="Times New Roman" w:hAnsi="Times New Roman" w:cs="Times New Roman"/>
          <w:sz w:val="24"/>
          <w:szCs w:val="24"/>
          <w:lang w:eastAsia="ru-RU"/>
        </w:rPr>
        <w:t>учреждения</w:t>
      </w:r>
      <w:r w:rsidRPr="00D72491">
        <w:rPr>
          <w:rFonts w:ascii="Times New Roman" w:eastAsia="Times New Roman" w:hAnsi="Times New Roman" w:cs="Times New Roman"/>
          <w:sz w:val="24"/>
          <w:szCs w:val="24"/>
          <w:lang w:eastAsia="ru-RU"/>
        </w:rPr>
        <w:t>. Приемная комиссия обеспечивает соблюдение прав граждан в области образования, объективность оценки способностей и склонностей поступающих, гласность и открытость работы по организации приема студентов</w:t>
      </w:r>
      <w:r w:rsidR="00D72491" w:rsidRPr="00D72491">
        <w:rPr>
          <w:rFonts w:ascii="Times New Roman" w:eastAsia="Times New Roman" w:hAnsi="Times New Roman" w:cs="Times New Roman"/>
          <w:sz w:val="24"/>
          <w:szCs w:val="24"/>
          <w:lang w:eastAsia="ru-RU"/>
        </w:rPr>
        <w:t>.</w:t>
      </w:r>
    </w:p>
    <w:p w:rsidR="00E44067" w:rsidRPr="00D72491" w:rsidRDefault="00E44067" w:rsidP="00E44067">
      <w:pPr>
        <w:spacing w:after="0"/>
        <w:jc w:val="both"/>
        <w:rPr>
          <w:rFonts w:ascii="Times New Roman" w:eastAsia="Times New Roman" w:hAnsi="Times New Roman" w:cs="Times New Roman"/>
          <w:sz w:val="24"/>
          <w:szCs w:val="24"/>
          <w:lang w:eastAsia="ru-RU"/>
        </w:rPr>
      </w:pPr>
      <w:r w:rsidRPr="00D72491">
        <w:rPr>
          <w:rFonts w:ascii="Times New Roman" w:eastAsia="Times New Roman" w:hAnsi="Times New Roman" w:cs="Times New Roman"/>
          <w:sz w:val="24"/>
          <w:szCs w:val="24"/>
          <w:lang w:eastAsia="ru-RU"/>
        </w:rPr>
        <w:t xml:space="preserve">        Прием, оформление и хранение документов абитуриентов осуществляются в соответствии с Правилами приема. Приемная комиссия знакомит </w:t>
      </w:r>
      <w:proofErr w:type="gramStart"/>
      <w:r w:rsidRPr="00D72491">
        <w:rPr>
          <w:rFonts w:ascii="Times New Roman" w:eastAsia="Times New Roman" w:hAnsi="Times New Roman" w:cs="Times New Roman"/>
          <w:sz w:val="24"/>
          <w:szCs w:val="24"/>
          <w:lang w:eastAsia="ru-RU"/>
        </w:rPr>
        <w:t>поступающих</w:t>
      </w:r>
      <w:proofErr w:type="gramEnd"/>
      <w:r w:rsidRPr="00D72491">
        <w:rPr>
          <w:rFonts w:ascii="Times New Roman" w:eastAsia="Times New Roman" w:hAnsi="Times New Roman" w:cs="Times New Roman"/>
          <w:sz w:val="24"/>
          <w:szCs w:val="24"/>
          <w:lang w:eastAsia="ru-RU"/>
        </w:rPr>
        <w:t xml:space="preserve"> с Уставом, Лицензией на ведение образовательной деятельности, Свидетельством о государственной аккредитации образовательного учреждения, которое дает право на выдачу документа государственного образца о среднем профессиональном образовании, Правилами приема. Факт ознакомления абитуриента фиксируется в регистрационных документах и заверяется личной подписью абитуриента.</w:t>
      </w:r>
    </w:p>
    <w:p w:rsidR="00E44067" w:rsidRPr="00D72491" w:rsidRDefault="00E44067" w:rsidP="00E44067">
      <w:pPr>
        <w:spacing w:after="0"/>
        <w:jc w:val="both"/>
        <w:rPr>
          <w:rFonts w:ascii="Times New Roman" w:eastAsia="Times New Roman" w:hAnsi="Times New Roman" w:cs="Times New Roman"/>
          <w:sz w:val="24"/>
          <w:szCs w:val="24"/>
          <w:lang w:eastAsia="ru-RU"/>
        </w:rPr>
      </w:pPr>
      <w:r w:rsidRPr="00D72491">
        <w:rPr>
          <w:rFonts w:ascii="Times New Roman" w:eastAsia="Times New Roman" w:hAnsi="Times New Roman" w:cs="Times New Roman"/>
          <w:sz w:val="24"/>
          <w:szCs w:val="24"/>
          <w:lang w:eastAsia="ru-RU"/>
        </w:rPr>
        <w:t xml:space="preserve">       Председатель и ответственный секретарь приемной комиссии ведут разъяснительную работу по специальностям, по организации образовательного процесса в </w:t>
      </w:r>
      <w:r w:rsidR="00D72491" w:rsidRPr="00D72491">
        <w:rPr>
          <w:rFonts w:ascii="Times New Roman" w:eastAsia="Times New Roman" w:hAnsi="Times New Roman" w:cs="Times New Roman"/>
          <w:sz w:val="24"/>
          <w:szCs w:val="24"/>
          <w:lang w:eastAsia="ru-RU"/>
        </w:rPr>
        <w:t>учреждении</w:t>
      </w:r>
      <w:r w:rsidRPr="00D72491">
        <w:rPr>
          <w:rFonts w:ascii="Times New Roman" w:eastAsia="Times New Roman" w:hAnsi="Times New Roman" w:cs="Times New Roman"/>
          <w:sz w:val="24"/>
          <w:szCs w:val="24"/>
          <w:lang w:eastAsia="ru-RU"/>
        </w:rPr>
        <w:t>, оказывают консультационную помощь и психологическую поддержку.</w:t>
      </w:r>
    </w:p>
    <w:p w:rsidR="00E44067" w:rsidRPr="00D72491" w:rsidRDefault="00E44067" w:rsidP="00E44067">
      <w:pPr>
        <w:spacing w:after="0"/>
        <w:ind w:firstLine="567"/>
        <w:jc w:val="both"/>
        <w:rPr>
          <w:rFonts w:ascii="Times New Roman" w:eastAsia="Times New Roman" w:hAnsi="Times New Roman" w:cs="Times New Roman"/>
          <w:sz w:val="24"/>
          <w:szCs w:val="24"/>
          <w:lang w:eastAsia="ru-RU"/>
        </w:rPr>
      </w:pPr>
      <w:r w:rsidRPr="00D72491">
        <w:rPr>
          <w:rFonts w:ascii="Times New Roman" w:eastAsia="Times New Roman" w:hAnsi="Times New Roman" w:cs="Times New Roman"/>
          <w:sz w:val="24"/>
          <w:szCs w:val="24"/>
          <w:lang w:eastAsia="ru-RU"/>
        </w:rPr>
        <w:t xml:space="preserve">Приемной комиссией ведутся протоколы заседаний.  </w:t>
      </w:r>
    </w:p>
    <w:p w:rsidR="00E44067" w:rsidRPr="00E44067" w:rsidRDefault="00E44067" w:rsidP="00E44067">
      <w:pPr>
        <w:spacing w:after="0"/>
        <w:jc w:val="both"/>
        <w:rPr>
          <w:rFonts w:ascii="Times New Roman" w:eastAsia="Times New Roman" w:hAnsi="Times New Roman" w:cs="Times New Roman"/>
          <w:b/>
          <w:sz w:val="24"/>
          <w:szCs w:val="24"/>
          <w:lang w:eastAsia="ru-RU"/>
        </w:rPr>
      </w:pPr>
    </w:p>
    <w:p w:rsidR="00E44067" w:rsidRPr="007D6F48" w:rsidRDefault="0015653D" w:rsidP="00E44067">
      <w:pPr>
        <w:spacing w:after="0"/>
        <w:ind w:left="720"/>
        <w:contextualSpacing/>
        <w:jc w:val="center"/>
        <w:rPr>
          <w:rFonts w:ascii="Times New Roman" w:eastAsia="Times New Roman" w:hAnsi="Times New Roman" w:cs="Times New Roman"/>
          <w:b/>
          <w:sz w:val="24"/>
          <w:szCs w:val="24"/>
          <w:lang w:eastAsia="ru-RU"/>
        </w:rPr>
      </w:pPr>
      <w:r w:rsidRPr="000F7065">
        <w:rPr>
          <w:rFonts w:ascii="Times New Roman" w:eastAsia="Times New Roman" w:hAnsi="Times New Roman" w:cs="Times New Roman"/>
          <w:b/>
          <w:sz w:val="24"/>
          <w:szCs w:val="24"/>
          <w:lang w:eastAsia="ru-RU"/>
        </w:rPr>
        <w:t>3</w:t>
      </w:r>
      <w:r w:rsidR="00E44067" w:rsidRPr="000F7065">
        <w:rPr>
          <w:rFonts w:ascii="Times New Roman" w:eastAsia="Times New Roman" w:hAnsi="Times New Roman" w:cs="Times New Roman"/>
          <w:b/>
          <w:sz w:val="24"/>
          <w:szCs w:val="24"/>
          <w:lang w:eastAsia="ru-RU"/>
        </w:rPr>
        <w:t>.Содержание и качество подготовки специалистов</w:t>
      </w:r>
    </w:p>
    <w:p w:rsidR="00E44067" w:rsidRPr="007D6F48" w:rsidRDefault="00E44067" w:rsidP="00256266">
      <w:pPr>
        <w:spacing w:after="0"/>
        <w:contextualSpacing/>
        <w:rPr>
          <w:rFonts w:ascii="Times New Roman" w:eastAsia="Times New Roman" w:hAnsi="Times New Roman" w:cs="Times New Roman"/>
          <w:b/>
          <w:sz w:val="24"/>
          <w:szCs w:val="24"/>
          <w:lang w:eastAsia="ru-RU"/>
        </w:rPr>
      </w:pPr>
    </w:p>
    <w:p w:rsidR="00726F8F" w:rsidRPr="00256266" w:rsidRDefault="00726F8F" w:rsidP="00726F8F">
      <w:pPr>
        <w:spacing w:after="0"/>
        <w:ind w:left="360"/>
        <w:contextualSpacing/>
        <w:jc w:val="center"/>
        <w:rPr>
          <w:rFonts w:ascii="Times New Roman" w:eastAsia="Times New Roman" w:hAnsi="Times New Roman" w:cs="Times New Roman"/>
          <w:b/>
          <w:sz w:val="24"/>
          <w:szCs w:val="24"/>
          <w:lang w:eastAsia="ru-RU"/>
        </w:rPr>
      </w:pPr>
      <w:r w:rsidRPr="000F7065">
        <w:rPr>
          <w:rFonts w:ascii="Times New Roman" w:eastAsia="Times New Roman" w:hAnsi="Times New Roman" w:cs="Times New Roman"/>
          <w:b/>
          <w:sz w:val="24"/>
          <w:szCs w:val="24"/>
          <w:lang w:eastAsia="ru-RU"/>
        </w:rPr>
        <w:t>3.1. Анализ соответствия  ППССЗ требованиям ФГОС СПО</w:t>
      </w:r>
    </w:p>
    <w:p w:rsidR="00726F8F" w:rsidRPr="00256266" w:rsidRDefault="00726F8F" w:rsidP="00726F8F">
      <w:pPr>
        <w:spacing w:after="0"/>
        <w:ind w:left="360"/>
        <w:contextualSpacing/>
        <w:jc w:val="center"/>
        <w:rPr>
          <w:rFonts w:ascii="Times New Roman" w:eastAsia="Times New Roman" w:hAnsi="Times New Roman" w:cs="Times New Roman"/>
          <w:b/>
          <w:sz w:val="24"/>
          <w:szCs w:val="24"/>
          <w:lang w:eastAsia="ru-RU"/>
        </w:rPr>
      </w:pPr>
    </w:p>
    <w:p w:rsidR="00AA0E00" w:rsidRPr="00AA0E00" w:rsidRDefault="00AA0E00" w:rsidP="001765BE">
      <w:pPr>
        <w:spacing w:after="0" w:line="273"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0E00">
        <w:rPr>
          <w:rFonts w:ascii="Times New Roman" w:eastAsia="Times New Roman" w:hAnsi="Times New Roman" w:cs="Times New Roman"/>
          <w:sz w:val="24"/>
          <w:szCs w:val="24"/>
          <w:lang w:eastAsia="ru-RU"/>
        </w:rPr>
        <w:t>Учебный процесс в Искитимском филиале ГАПОУ НСО «Новосибирский медицинский колледж» реализуется на основе требований, установленных Законом РФ «Об образовании в Российской Федерации», Порядком организации и осуществления образовательной деятельности по образовательным программам СПО, утвержденный приказом Министерства образования и науки Российской Федерации от 14 июня 2013г. №</w:t>
      </w:r>
      <w:r>
        <w:rPr>
          <w:rFonts w:ascii="Times New Roman" w:eastAsiaTheme="minorEastAsia" w:hAnsi="Times New Roman" w:cs="Times New Roman"/>
          <w:sz w:val="24"/>
          <w:szCs w:val="24"/>
          <w:lang w:eastAsia="ru-RU"/>
        </w:rPr>
        <w:t xml:space="preserve"> </w:t>
      </w:r>
      <w:r w:rsidRPr="00AA0E00">
        <w:rPr>
          <w:rFonts w:ascii="Times New Roman" w:eastAsia="Times New Roman" w:hAnsi="Times New Roman" w:cs="Times New Roman"/>
          <w:sz w:val="24"/>
          <w:szCs w:val="24"/>
          <w:lang w:eastAsia="ru-RU"/>
        </w:rPr>
        <w:t>464, Федеральными государственными образовательными стандартами (ФГОС) по специальностям подготовки, а также Уставом ГАПОУ НСО «Новосибирский</w:t>
      </w:r>
    </w:p>
    <w:p w:rsidR="00AA0E00" w:rsidRPr="00AA0E00" w:rsidRDefault="00AA0E00" w:rsidP="001765BE">
      <w:pPr>
        <w:spacing w:after="0" w:line="17" w:lineRule="exact"/>
        <w:rPr>
          <w:rFonts w:ascii="Times New Roman" w:eastAsiaTheme="minorEastAsia" w:hAnsi="Times New Roman" w:cs="Times New Roman"/>
          <w:sz w:val="24"/>
          <w:szCs w:val="24"/>
          <w:lang w:eastAsia="ru-RU"/>
        </w:rPr>
      </w:pPr>
    </w:p>
    <w:p w:rsidR="00AA0E00" w:rsidRPr="00AA0E00" w:rsidRDefault="00AA0E00" w:rsidP="001765BE">
      <w:pPr>
        <w:spacing w:after="0" w:line="240" w:lineRule="auto"/>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медицинский колледж».</w:t>
      </w:r>
    </w:p>
    <w:p w:rsidR="00AA0E00" w:rsidRPr="00AA0E00" w:rsidRDefault="00AA0E00" w:rsidP="001765BE">
      <w:pPr>
        <w:spacing w:after="0" w:line="54" w:lineRule="exact"/>
        <w:rPr>
          <w:rFonts w:ascii="Times New Roman" w:eastAsiaTheme="minorEastAsia" w:hAnsi="Times New Roman" w:cs="Times New Roman"/>
          <w:sz w:val="24"/>
          <w:szCs w:val="24"/>
          <w:lang w:eastAsia="ru-RU"/>
        </w:rPr>
      </w:pPr>
    </w:p>
    <w:p w:rsidR="00AA0E00" w:rsidRPr="00AA0E00" w:rsidRDefault="00AA0E00" w:rsidP="001765BE">
      <w:pPr>
        <w:spacing w:after="0" w:line="274"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ab/>
        <w:t xml:space="preserve">Для осуществления образовательной деятельности в Искитимском филиале ГАПОУ НСО «Новосибирский медицинский колледж» сформированы программы </w:t>
      </w:r>
      <w:r w:rsidRPr="00AA0E00">
        <w:rPr>
          <w:rFonts w:ascii="Times New Roman" w:eastAsia="Times New Roman" w:hAnsi="Times New Roman" w:cs="Times New Roman"/>
          <w:sz w:val="24"/>
          <w:szCs w:val="24"/>
          <w:lang w:eastAsia="ru-RU"/>
        </w:rPr>
        <w:lastRenderedPageBreak/>
        <w:t>подготовки специалистов среднего звена по реализуемым специальностям. Каждая программа подготовки специалистов среднего звена обеспечена учебным планом, рабочими программами учебных дисциплин и профессиональных модулей, учебной, производственной практики, практики преддипломной, программой ГИА. Организация учебного процесса по программам подготовки специалистов среднего звена регламентируется графиком учебного процесса и учебными планами с разбивкой содержания образовательной программы по учебным курсам, дисциплинам, модулям,</w:t>
      </w:r>
    </w:p>
    <w:p w:rsidR="00AA0E00" w:rsidRPr="00AA0E00" w:rsidRDefault="00AA0E00" w:rsidP="001765BE">
      <w:pPr>
        <w:spacing w:after="0" w:line="20" w:lineRule="exact"/>
        <w:rPr>
          <w:rFonts w:ascii="Times New Roman" w:eastAsiaTheme="minorEastAsia" w:hAnsi="Times New Roman" w:cs="Times New Roman"/>
          <w:sz w:val="24"/>
          <w:szCs w:val="24"/>
          <w:lang w:eastAsia="ru-RU"/>
        </w:rPr>
      </w:pPr>
    </w:p>
    <w:p w:rsidR="00AA0E00" w:rsidRPr="00AA0E00" w:rsidRDefault="00AA0E00" w:rsidP="001765BE">
      <w:pPr>
        <w:spacing w:after="0" w:line="264"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МДК и срокам обучения. Во всех учебных планах указан уровень среднего профессионального образования, соответствующая квалификация и нормативный срок</w:t>
      </w:r>
    </w:p>
    <w:p w:rsidR="00AA0E00" w:rsidRPr="00AA0E00" w:rsidRDefault="00AA0E00" w:rsidP="001765BE">
      <w:pPr>
        <w:spacing w:after="0" w:line="27" w:lineRule="exact"/>
        <w:rPr>
          <w:rFonts w:ascii="Times New Roman" w:eastAsiaTheme="minorEastAsia" w:hAnsi="Times New Roman" w:cs="Times New Roman"/>
          <w:sz w:val="24"/>
          <w:szCs w:val="24"/>
          <w:lang w:eastAsia="ru-RU"/>
        </w:rPr>
      </w:pPr>
    </w:p>
    <w:p w:rsidR="00AA0E00" w:rsidRPr="00AA0E00" w:rsidRDefault="00AA0E00" w:rsidP="001765BE">
      <w:pPr>
        <w:spacing w:after="0" w:line="272"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обучения. График учебного процесса отражает все количественные характеристики в соответствии с требованиями ФГОС (количество недель теоретического обучения, учебной практики, производственной практики, промежуточной аттестации, ГИА и каникул). Сводные данные соответствуют графику и плану учебного процесса.</w:t>
      </w:r>
    </w:p>
    <w:p w:rsidR="00AA0E00" w:rsidRPr="00AA0E00" w:rsidRDefault="00AA0E00" w:rsidP="001765BE">
      <w:pPr>
        <w:spacing w:after="0" w:line="19" w:lineRule="exact"/>
        <w:rPr>
          <w:rFonts w:ascii="Times New Roman" w:eastAsiaTheme="minorEastAsia" w:hAnsi="Times New Roman" w:cs="Times New Roman"/>
          <w:sz w:val="24"/>
          <w:szCs w:val="24"/>
          <w:lang w:eastAsia="ru-RU"/>
        </w:rPr>
      </w:pPr>
    </w:p>
    <w:p w:rsidR="00AA0E00" w:rsidRPr="00AA0E00" w:rsidRDefault="00AA0E00" w:rsidP="00341643">
      <w:pPr>
        <w:numPr>
          <w:ilvl w:val="0"/>
          <w:numId w:val="12"/>
        </w:numPr>
        <w:tabs>
          <w:tab w:val="left" w:pos="615"/>
        </w:tabs>
        <w:spacing w:after="0" w:line="275" w:lineRule="auto"/>
        <w:ind w:firstLine="2"/>
        <w:jc w:val="both"/>
        <w:rPr>
          <w:rFonts w:ascii="Times New Roman" w:eastAsia="Times New Roman" w:hAnsi="Times New Roman" w:cs="Times New Roman"/>
          <w:sz w:val="24"/>
          <w:szCs w:val="24"/>
          <w:lang w:eastAsia="ru-RU"/>
        </w:rPr>
      </w:pPr>
      <w:r w:rsidRPr="00AA0E00">
        <w:rPr>
          <w:rFonts w:ascii="Times New Roman" w:eastAsia="Times New Roman" w:hAnsi="Times New Roman" w:cs="Times New Roman"/>
          <w:sz w:val="24"/>
          <w:szCs w:val="24"/>
          <w:lang w:eastAsia="ru-RU"/>
        </w:rPr>
        <w:t xml:space="preserve">учебные планы по специальностям на базе основного общего образования включен цикл общеобразовательных дисциплин в объеме часов, соответствующем рекомендациям </w:t>
      </w:r>
      <w:r w:rsidR="004E2358">
        <w:rPr>
          <w:rFonts w:ascii="Times New Roman" w:eastAsia="Times New Roman" w:hAnsi="Times New Roman" w:cs="Times New Roman"/>
          <w:sz w:val="24"/>
          <w:szCs w:val="24"/>
          <w:lang w:eastAsia="ru-RU"/>
        </w:rPr>
        <w:t xml:space="preserve"> </w:t>
      </w:r>
      <w:r w:rsidRPr="00AA0E00">
        <w:rPr>
          <w:rFonts w:ascii="Times New Roman" w:eastAsia="Times New Roman" w:hAnsi="Times New Roman" w:cs="Times New Roman"/>
          <w:sz w:val="24"/>
          <w:szCs w:val="24"/>
          <w:lang w:eastAsia="ru-RU"/>
        </w:rPr>
        <w:t>Министерства образования и науки РФ по реализации образовательной программы среднего (полного) общего образования в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w:t>
      </w:r>
      <w:r w:rsidR="004E2358">
        <w:rPr>
          <w:rFonts w:ascii="Times New Roman" w:eastAsia="Times New Roman" w:hAnsi="Times New Roman" w:cs="Times New Roman"/>
          <w:sz w:val="24"/>
          <w:szCs w:val="24"/>
          <w:lang w:eastAsia="ru-RU"/>
        </w:rPr>
        <w:t xml:space="preserve"> </w:t>
      </w:r>
      <w:r w:rsidRPr="00AA0E00">
        <w:rPr>
          <w:rFonts w:ascii="Times New Roman" w:eastAsia="Times New Roman" w:hAnsi="Times New Roman" w:cs="Times New Roman"/>
          <w:sz w:val="24"/>
          <w:szCs w:val="24"/>
          <w:lang w:eastAsia="ru-RU"/>
        </w:rPr>
        <w:t>образования (Письмо Минобразования России от 27.05.2007 № 03-1180 (с изменениями от 30.08.2010г. №889). Срок реализации основных профессиональных образовательных программ базового уровня при очной форме обучения для лиц, обучающихся на базе основного общего образования, составляет 52 недели:</w:t>
      </w:r>
    </w:p>
    <w:p w:rsidR="00AA0E00" w:rsidRPr="00AA0E00" w:rsidRDefault="00AA0E00" w:rsidP="001765BE">
      <w:pPr>
        <w:spacing w:after="0" w:line="14" w:lineRule="exact"/>
        <w:rPr>
          <w:rFonts w:ascii="Times New Roman" w:eastAsia="Times New Roman" w:hAnsi="Times New Roman" w:cs="Times New Roman"/>
          <w:sz w:val="24"/>
          <w:szCs w:val="24"/>
          <w:lang w:eastAsia="ru-RU"/>
        </w:rPr>
      </w:pPr>
    </w:p>
    <w:p w:rsidR="00AA0E00" w:rsidRPr="00AA0E00" w:rsidRDefault="00AA0E00" w:rsidP="001765BE">
      <w:pPr>
        <w:spacing w:after="0" w:line="264" w:lineRule="auto"/>
        <w:rPr>
          <w:rFonts w:ascii="Times New Roman" w:eastAsia="Times New Roman" w:hAnsi="Times New Roman" w:cs="Times New Roman"/>
          <w:sz w:val="24"/>
          <w:szCs w:val="24"/>
          <w:lang w:eastAsia="ru-RU"/>
        </w:rPr>
      </w:pPr>
      <w:r w:rsidRPr="00AA0E00">
        <w:rPr>
          <w:rFonts w:ascii="Times New Roman" w:eastAsia="Times New Roman" w:hAnsi="Times New Roman" w:cs="Times New Roman"/>
          <w:sz w:val="24"/>
          <w:szCs w:val="24"/>
          <w:lang w:eastAsia="ru-RU"/>
        </w:rPr>
        <w:t>39 недель – теоретическое обучение, 2 недели – промежуточная аттестация, 11 недель – каникулы.</w:t>
      </w:r>
    </w:p>
    <w:p w:rsidR="00AA0E00" w:rsidRPr="00AA0E00" w:rsidRDefault="00AA0E00" w:rsidP="001765BE">
      <w:pPr>
        <w:spacing w:after="0" w:line="28" w:lineRule="exact"/>
        <w:rPr>
          <w:rFonts w:ascii="Times New Roman" w:eastAsia="Times New Roman" w:hAnsi="Times New Roman" w:cs="Times New Roman"/>
          <w:sz w:val="24"/>
          <w:szCs w:val="24"/>
          <w:lang w:eastAsia="ru-RU"/>
        </w:rPr>
      </w:pPr>
    </w:p>
    <w:p w:rsidR="00AA0E00" w:rsidRPr="00AA0E00" w:rsidRDefault="005028DF" w:rsidP="001765BE">
      <w:pPr>
        <w:spacing w:after="0" w:line="271"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Учебные планы по специальностям разработаны в соответствии с «Рекомендациями по разработке учебного плана образовательного учреждения среднего профессионального образования (для очной формы обучения)» (Приложение 1 к письму Управления учебных заведений СПО Минобразования России от 24.06.1997 № 12-52-91 ин/12-23) на основе</w:t>
      </w:r>
      <w:r w:rsidR="00AA0E00">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примерных учебных планов по специальностям и соответствуют действующим федеральным государственным образовательным стандартам специальностей.</w:t>
      </w:r>
    </w:p>
    <w:p w:rsidR="00AA0E00" w:rsidRPr="00AA0E00" w:rsidRDefault="00AA0E00" w:rsidP="001765BE">
      <w:pPr>
        <w:spacing w:after="0" w:line="25" w:lineRule="exact"/>
        <w:rPr>
          <w:rFonts w:ascii="Times New Roman" w:eastAsiaTheme="minorEastAsia" w:hAnsi="Times New Roman" w:cs="Times New Roman"/>
          <w:sz w:val="24"/>
          <w:szCs w:val="24"/>
          <w:lang w:eastAsia="ru-RU"/>
        </w:rPr>
      </w:pPr>
    </w:p>
    <w:p w:rsidR="00AA0E00" w:rsidRPr="00AA0E00" w:rsidRDefault="005028DF" w:rsidP="001765BE">
      <w:pPr>
        <w:spacing w:after="0" w:line="274"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Учебные дисциплины, МДК и модули рабочих учебных планов по специальностям (разработанные в соответствии с ФГОС) объединены по циклам: общие гуманитарные и социально-экономические дисциплины; математические и общие естественнонаучные дисциплины; общепрофессиональные дисциплины и профессиональные модули. Вариативная часть специальностей распределена на введение новых дисциплин, расширения и углубления содержания профессиональных модулей для овладения основными видами профессиональной деятельности.</w:t>
      </w:r>
    </w:p>
    <w:p w:rsidR="00AA0E00" w:rsidRPr="00AA0E00" w:rsidRDefault="00AA0E00" w:rsidP="001765BE">
      <w:pPr>
        <w:spacing w:after="0" w:line="17" w:lineRule="exact"/>
        <w:rPr>
          <w:rFonts w:ascii="Times New Roman" w:eastAsiaTheme="minorEastAsia" w:hAnsi="Times New Roman" w:cs="Times New Roman"/>
          <w:sz w:val="24"/>
          <w:szCs w:val="24"/>
          <w:lang w:eastAsia="ru-RU"/>
        </w:rPr>
      </w:pPr>
    </w:p>
    <w:p w:rsidR="00AA0E00" w:rsidRPr="00AA0E00" w:rsidRDefault="005028DF" w:rsidP="001765BE">
      <w:pPr>
        <w:spacing w:after="0" w:line="274"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 xml:space="preserve">Для обеспечения конкурентоспособности выпускника, в соответствии с запросами регионального рынка труда, в учебные планы наряду с обязательными дисциплинами и модулями включены </w:t>
      </w:r>
      <w:proofErr w:type="spellStart"/>
      <w:r w:rsidR="00AA0E00" w:rsidRPr="00AA0E00">
        <w:rPr>
          <w:rFonts w:ascii="Times New Roman" w:eastAsia="Times New Roman" w:hAnsi="Times New Roman" w:cs="Times New Roman"/>
          <w:sz w:val="24"/>
          <w:szCs w:val="24"/>
          <w:lang w:eastAsia="ru-RU"/>
        </w:rPr>
        <w:t>додипломные</w:t>
      </w:r>
      <w:proofErr w:type="spellEnd"/>
      <w:r w:rsidR="00AA0E00" w:rsidRPr="00AA0E00">
        <w:rPr>
          <w:rFonts w:ascii="Times New Roman" w:eastAsia="Times New Roman" w:hAnsi="Times New Roman" w:cs="Times New Roman"/>
          <w:sz w:val="24"/>
          <w:szCs w:val="24"/>
          <w:lang w:eastAsia="ru-RU"/>
        </w:rPr>
        <w:t xml:space="preserve"> специализации (по выбору студентов). Решение о включении в учебные планы специализаций по выбору принимается на предметно-цикловых комиссиях с учетом результата анализа данных анкетирования студентов, консультаций с работодателями. Выбранные студентом специализации являются </w:t>
      </w:r>
      <w:r w:rsidR="00AA0E00" w:rsidRPr="00AA0E00">
        <w:rPr>
          <w:rFonts w:ascii="Times New Roman" w:eastAsia="Times New Roman" w:hAnsi="Times New Roman" w:cs="Times New Roman"/>
          <w:sz w:val="24"/>
          <w:szCs w:val="24"/>
          <w:lang w:eastAsia="ru-RU"/>
        </w:rPr>
        <w:lastRenderedPageBreak/>
        <w:t>обязательными для изучения. Предусмотрена самостоятельная работа студентов. Перечни кабинетов и лабораторий в учебных планах соответствует требованиям ФГОС СПО по специальностям.</w:t>
      </w:r>
    </w:p>
    <w:p w:rsidR="00AA0E00" w:rsidRPr="00AA0E00" w:rsidRDefault="00AA0E00" w:rsidP="001765BE">
      <w:pPr>
        <w:spacing w:after="0" w:line="9" w:lineRule="exact"/>
        <w:rPr>
          <w:rFonts w:ascii="Times New Roman" w:eastAsiaTheme="minorEastAsia" w:hAnsi="Times New Roman" w:cs="Times New Roman"/>
          <w:sz w:val="24"/>
          <w:szCs w:val="24"/>
          <w:lang w:eastAsia="ru-RU"/>
        </w:rPr>
      </w:pPr>
    </w:p>
    <w:p w:rsidR="00AA0E00" w:rsidRPr="00AA0E00" w:rsidRDefault="00AA0E00" w:rsidP="001765BE">
      <w:pPr>
        <w:spacing w:after="0" w:line="41" w:lineRule="exact"/>
        <w:jc w:val="both"/>
        <w:rPr>
          <w:rFonts w:ascii="Times New Roman" w:eastAsiaTheme="minorEastAsia" w:hAnsi="Times New Roman" w:cs="Times New Roman"/>
          <w:sz w:val="24"/>
          <w:szCs w:val="24"/>
          <w:lang w:eastAsia="ru-RU"/>
        </w:rPr>
      </w:pPr>
    </w:p>
    <w:p w:rsidR="00AA0E00" w:rsidRPr="00AA0E00" w:rsidRDefault="005028DF" w:rsidP="001765BE">
      <w:pPr>
        <w:spacing w:after="0" w:line="240"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Учебные планы на 20</w:t>
      </w:r>
      <w:r w:rsidR="00B8596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B8596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учебный год были рассмотрены на заседании </w:t>
      </w:r>
      <w:r w:rsidR="00AA0E00" w:rsidRPr="00AA0E00">
        <w:rPr>
          <w:rFonts w:ascii="Times New Roman" w:eastAsia="Times New Roman" w:hAnsi="Times New Roman" w:cs="Times New Roman"/>
          <w:sz w:val="24"/>
          <w:szCs w:val="24"/>
          <w:lang w:eastAsia="ru-RU"/>
        </w:rPr>
        <w:t>методического совета, согласованы с работодателем,  утверждены директором.</w:t>
      </w:r>
    </w:p>
    <w:p w:rsidR="00AA0E00" w:rsidRPr="00AA0E00" w:rsidRDefault="00AA0E00" w:rsidP="001765BE">
      <w:pPr>
        <w:spacing w:after="0" w:line="53" w:lineRule="exact"/>
        <w:rPr>
          <w:rFonts w:ascii="Times New Roman" w:eastAsiaTheme="minorEastAsia" w:hAnsi="Times New Roman" w:cs="Times New Roman"/>
          <w:sz w:val="24"/>
          <w:szCs w:val="24"/>
          <w:lang w:eastAsia="ru-RU"/>
        </w:rPr>
      </w:pPr>
    </w:p>
    <w:p w:rsidR="00AA0E00" w:rsidRPr="00AA0E00" w:rsidRDefault="00AA0E00" w:rsidP="001765BE">
      <w:pPr>
        <w:spacing w:after="0" w:line="272"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Структура учебных планов по специальностям ФГОС, объемное соотношение по циклам дисциплин, профессиональным модулям формам и количеству промежуточных аттестаций, объемы практической подготовки, требования к проведению государственной итоговой аттестации соответствуют ФГОС СПО по специальностям.</w:t>
      </w:r>
    </w:p>
    <w:p w:rsidR="00AA0E00" w:rsidRPr="00AA0E00" w:rsidRDefault="00AA0E00" w:rsidP="001765BE">
      <w:pPr>
        <w:spacing w:after="0" w:line="19" w:lineRule="exact"/>
        <w:rPr>
          <w:rFonts w:ascii="Times New Roman" w:eastAsiaTheme="minorEastAsia" w:hAnsi="Times New Roman" w:cs="Times New Roman"/>
          <w:sz w:val="24"/>
          <w:szCs w:val="24"/>
          <w:lang w:eastAsia="ru-RU"/>
        </w:rPr>
      </w:pPr>
    </w:p>
    <w:p w:rsidR="00AA0E00" w:rsidRPr="00AA0E00" w:rsidRDefault="00AA0E00" w:rsidP="001765BE">
      <w:pPr>
        <w:spacing w:after="0" w:line="273"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Учебная нагрузка студентов в неделю не превышает 36 учебных часов обязательных аудиторных занятий, а максимальный объем не превышает 54 часа в неделю, что соответствует требованиям ФГОС СПО. В учебных планах указаны виды промежуточной аттестации студентов. На один учебный год каждым рабочим учебным планом предусмотрено не более 8 экзаменов и 10 зачетов. В соответствии с ФГОС предусмотрено выполнение курсовой работы (проекта).</w:t>
      </w:r>
    </w:p>
    <w:p w:rsidR="00AA0E00" w:rsidRPr="00AA0E00" w:rsidRDefault="00AA0E00" w:rsidP="001765BE">
      <w:pPr>
        <w:spacing w:after="0" w:line="10" w:lineRule="exact"/>
        <w:rPr>
          <w:rFonts w:ascii="Times New Roman" w:eastAsiaTheme="minorEastAsia" w:hAnsi="Times New Roman" w:cs="Times New Roman"/>
          <w:sz w:val="24"/>
          <w:szCs w:val="24"/>
          <w:lang w:eastAsia="ru-RU"/>
        </w:rPr>
      </w:pPr>
    </w:p>
    <w:p w:rsidR="00AA0E00" w:rsidRPr="00AA0E00" w:rsidRDefault="00950B44" w:rsidP="00E44BF4">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По всем учебным дисциплинам и профессиональным модулям были разработаны рабочие</w:t>
      </w:r>
      <w:r>
        <w:rPr>
          <w:rFonts w:ascii="Times New Roman" w:eastAsiaTheme="minorEastAsia"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программы, имеющие внутреннюю и внешнюю рецензию. Количество часов максимальной нагрузки, обязательной аудиторной нагрузки студента, самостоятельной работы студента в рабочих программах соответствует объему часов на изучение</w:t>
      </w:r>
    </w:p>
    <w:p w:rsidR="00AA0E00" w:rsidRPr="00AA0E00" w:rsidRDefault="00AA0E00" w:rsidP="00E44BF4">
      <w:pPr>
        <w:spacing w:after="0"/>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дисциплины или профессионального модуля в рабочих учебных планах по специальностям.</w:t>
      </w:r>
    </w:p>
    <w:p w:rsidR="00AA0E00" w:rsidRPr="00AA0E00" w:rsidRDefault="00AA0E00" w:rsidP="001765BE">
      <w:pPr>
        <w:spacing w:after="0" w:line="271" w:lineRule="auto"/>
        <w:jc w:val="both"/>
        <w:rPr>
          <w:rFonts w:ascii="Times New Roman" w:eastAsiaTheme="minorEastAsia" w:hAnsi="Times New Roman" w:cs="Times New Roman"/>
          <w:sz w:val="24"/>
          <w:szCs w:val="24"/>
          <w:lang w:eastAsia="ru-RU"/>
        </w:rPr>
      </w:pPr>
      <w:r w:rsidRPr="00AA0E00">
        <w:rPr>
          <w:rFonts w:ascii="Times New Roman" w:eastAsia="Times New Roman" w:hAnsi="Times New Roman" w:cs="Times New Roman"/>
          <w:sz w:val="24"/>
          <w:szCs w:val="24"/>
          <w:lang w:eastAsia="ru-RU"/>
        </w:rPr>
        <w:t>Все действующие рабочие программы в 20</w:t>
      </w:r>
      <w:r w:rsidR="00B85965">
        <w:rPr>
          <w:rFonts w:ascii="Times New Roman" w:eastAsia="Times New Roman" w:hAnsi="Times New Roman" w:cs="Times New Roman"/>
          <w:sz w:val="24"/>
          <w:szCs w:val="24"/>
          <w:lang w:eastAsia="ru-RU"/>
        </w:rPr>
        <w:t>20</w:t>
      </w:r>
      <w:r w:rsidRPr="00AA0E00">
        <w:rPr>
          <w:rFonts w:ascii="Times New Roman" w:eastAsia="Times New Roman" w:hAnsi="Times New Roman" w:cs="Times New Roman"/>
          <w:sz w:val="24"/>
          <w:szCs w:val="24"/>
          <w:lang w:eastAsia="ru-RU"/>
        </w:rPr>
        <w:t>-202</w:t>
      </w:r>
      <w:r w:rsidR="00B85965">
        <w:rPr>
          <w:rFonts w:ascii="Times New Roman" w:eastAsia="Times New Roman" w:hAnsi="Times New Roman" w:cs="Times New Roman"/>
          <w:sz w:val="24"/>
          <w:szCs w:val="24"/>
          <w:lang w:eastAsia="ru-RU"/>
        </w:rPr>
        <w:t>1</w:t>
      </w:r>
      <w:r w:rsidRPr="00AA0E00">
        <w:rPr>
          <w:rFonts w:ascii="Times New Roman" w:eastAsia="Times New Roman" w:hAnsi="Times New Roman" w:cs="Times New Roman"/>
          <w:sz w:val="24"/>
          <w:szCs w:val="24"/>
          <w:lang w:eastAsia="ru-RU"/>
        </w:rPr>
        <w:t xml:space="preserve"> учебном году были рассмотрены на заседаниях предметно-цикловых комиссий и утверждены заместителем директора по учебно-практической работе.</w:t>
      </w:r>
    </w:p>
    <w:p w:rsidR="00AA0E00" w:rsidRPr="00AA0E00" w:rsidRDefault="00AA0E00" w:rsidP="001765BE">
      <w:pPr>
        <w:spacing w:after="0" w:line="18" w:lineRule="exact"/>
        <w:rPr>
          <w:rFonts w:ascii="Times New Roman" w:eastAsiaTheme="minorEastAsia" w:hAnsi="Times New Roman" w:cs="Times New Roman"/>
          <w:sz w:val="24"/>
          <w:szCs w:val="24"/>
          <w:lang w:eastAsia="ru-RU"/>
        </w:rPr>
      </w:pPr>
    </w:p>
    <w:p w:rsidR="00AA0E00" w:rsidRPr="00AA0E00" w:rsidRDefault="00716FBF" w:rsidP="001765BE">
      <w:pPr>
        <w:spacing w:after="0" w:line="272"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0E00" w:rsidRPr="00AA0E00">
        <w:rPr>
          <w:rFonts w:ascii="Times New Roman" w:eastAsia="Times New Roman" w:hAnsi="Times New Roman" w:cs="Times New Roman"/>
          <w:sz w:val="24"/>
          <w:szCs w:val="24"/>
          <w:lang w:eastAsia="ru-RU"/>
        </w:rPr>
        <w:t>По всем дисциплинам рабочих учебных планов разработаны и регулярно обновляются комплекты учебно-программной документации. Структурные элементы комплекта соответствуют Положению «О комплексе учебно-методического обеспечения учебной дисциплины».</w:t>
      </w:r>
    </w:p>
    <w:p w:rsidR="00E44067" w:rsidRPr="00256266" w:rsidRDefault="00E44067" w:rsidP="00E44067">
      <w:pPr>
        <w:keepNext/>
        <w:spacing w:after="0"/>
        <w:contextualSpacing/>
        <w:jc w:val="both"/>
        <w:rPr>
          <w:rFonts w:ascii="Times New Roman" w:eastAsia="Times New Roman" w:hAnsi="Times New Roman" w:cs="Times New Roman"/>
          <w:b/>
          <w:sz w:val="24"/>
          <w:szCs w:val="24"/>
          <w:lang w:eastAsia="ru-RU"/>
        </w:rPr>
      </w:pPr>
    </w:p>
    <w:p w:rsidR="00E44067" w:rsidRPr="00256266" w:rsidRDefault="0015653D" w:rsidP="00E44067">
      <w:pPr>
        <w:keepNext/>
        <w:spacing w:after="0"/>
        <w:ind w:left="720"/>
        <w:contextualSpacing/>
        <w:jc w:val="both"/>
        <w:rPr>
          <w:rFonts w:ascii="Times New Roman" w:eastAsia="Times New Roman" w:hAnsi="Times New Roman" w:cs="Times New Roman"/>
          <w:b/>
          <w:sz w:val="24"/>
          <w:szCs w:val="24"/>
          <w:lang w:eastAsia="ru-RU"/>
        </w:rPr>
      </w:pPr>
      <w:r w:rsidRPr="00B85965">
        <w:rPr>
          <w:rFonts w:ascii="Times New Roman" w:eastAsia="Times New Roman" w:hAnsi="Times New Roman" w:cs="Times New Roman"/>
          <w:b/>
          <w:sz w:val="24"/>
          <w:szCs w:val="24"/>
          <w:lang w:eastAsia="ru-RU"/>
        </w:rPr>
        <w:t>3</w:t>
      </w:r>
      <w:r w:rsidR="00E44067" w:rsidRPr="00B85965">
        <w:rPr>
          <w:rFonts w:ascii="Times New Roman" w:eastAsia="Times New Roman" w:hAnsi="Times New Roman" w:cs="Times New Roman"/>
          <w:b/>
          <w:sz w:val="24"/>
          <w:szCs w:val="24"/>
          <w:lang w:eastAsia="ru-RU"/>
        </w:rPr>
        <w:t>.2</w:t>
      </w:r>
      <w:r w:rsidR="00E44067" w:rsidRPr="00B85965">
        <w:rPr>
          <w:rFonts w:ascii="Times New Roman" w:eastAsia="Times New Roman" w:hAnsi="Times New Roman" w:cs="Times New Roman"/>
          <w:sz w:val="24"/>
          <w:szCs w:val="24"/>
          <w:lang w:eastAsia="ru-RU"/>
        </w:rPr>
        <w:t xml:space="preserve">. </w:t>
      </w:r>
      <w:r w:rsidR="00E44067" w:rsidRPr="00B85965">
        <w:rPr>
          <w:rFonts w:ascii="Times New Roman" w:eastAsia="Times New Roman" w:hAnsi="Times New Roman" w:cs="Times New Roman"/>
          <w:b/>
          <w:sz w:val="24"/>
          <w:szCs w:val="24"/>
          <w:lang w:eastAsia="ru-RU"/>
        </w:rPr>
        <w:t>Система контроля качества подготовки специалистов</w:t>
      </w:r>
    </w:p>
    <w:p w:rsidR="00E44067" w:rsidRPr="00256266" w:rsidRDefault="00E44067" w:rsidP="00E44067">
      <w:pPr>
        <w:keepNext/>
        <w:spacing w:after="0"/>
        <w:ind w:left="720"/>
        <w:contextualSpacing/>
        <w:jc w:val="both"/>
        <w:rPr>
          <w:rFonts w:ascii="Times New Roman" w:eastAsia="Times New Roman" w:hAnsi="Times New Roman" w:cs="Times New Roman"/>
          <w:b/>
          <w:sz w:val="24"/>
          <w:szCs w:val="24"/>
          <w:lang w:eastAsia="ru-RU"/>
        </w:rPr>
      </w:pPr>
    </w:p>
    <w:p w:rsidR="0093673C" w:rsidRPr="0093673C" w:rsidRDefault="00E44067" w:rsidP="0093673C">
      <w:pPr>
        <w:spacing w:after="0" w:line="273" w:lineRule="auto"/>
        <w:jc w:val="both"/>
        <w:rPr>
          <w:rFonts w:ascii="Times New Roman" w:eastAsiaTheme="minorEastAsia" w:hAnsi="Times New Roman" w:cs="Times New Roman"/>
          <w:sz w:val="20"/>
          <w:szCs w:val="20"/>
          <w:lang w:eastAsia="ru-RU"/>
        </w:rPr>
      </w:pPr>
      <w:r w:rsidRPr="00256266">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Осуществление контроля качества подготовки специалистов является необходимым, важнейшим элементом учебного процесса, так как позволяет не только поэтапно оценивать результаты освоения студентами учебных программ, но и своевременно осуществлять мероприятия по корректировке процесса управления учебной деятельностью студентов с целью приведения в соответствие уровня знаний и качества подготовки выпускников стандартным требованиям.</w:t>
      </w:r>
    </w:p>
    <w:p w:rsidR="0093673C" w:rsidRPr="0093673C" w:rsidRDefault="0093673C" w:rsidP="0093673C">
      <w:pPr>
        <w:spacing w:after="0" w:line="7" w:lineRule="exact"/>
        <w:jc w:val="both"/>
        <w:rPr>
          <w:rFonts w:ascii="Times New Roman" w:eastAsiaTheme="minorEastAsia" w:hAnsi="Times New Roman" w:cs="Times New Roman"/>
          <w:sz w:val="20"/>
          <w:szCs w:val="20"/>
          <w:lang w:eastAsia="ru-RU"/>
        </w:rPr>
      </w:pPr>
    </w:p>
    <w:p w:rsidR="0093673C" w:rsidRPr="0093673C" w:rsidRDefault="0093673C" w:rsidP="0093673C">
      <w:pPr>
        <w:spacing w:after="0" w:line="240" w:lineRule="auto"/>
        <w:jc w:val="both"/>
        <w:rPr>
          <w:rFonts w:ascii="Times New Roman" w:eastAsiaTheme="minorEastAsia" w:hAnsi="Times New Roman" w:cs="Times New Roman"/>
          <w:sz w:val="20"/>
          <w:szCs w:val="20"/>
          <w:lang w:eastAsia="ru-RU"/>
        </w:rPr>
      </w:pPr>
      <w:r w:rsidRPr="0093673C">
        <w:rPr>
          <w:rFonts w:ascii="Times New Roman" w:eastAsia="Times New Roman" w:hAnsi="Times New Roman" w:cs="Times New Roman"/>
          <w:sz w:val="24"/>
          <w:szCs w:val="24"/>
          <w:lang w:eastAsia="ru-RU"/>
        </w:rPr>
        <w:t>Система контроля качества подготовки специалистов включает в себя:</w:t>
      </w:r>
    </w:p>
    <w:p w:rsidR="0093673C" w:rsidRPr="0093673C" w:rsidRDefault="0093673C" w:rsidP="0093673C">
      <w:pPr>
        <w:spacing w:after="0" w:line="72" w:lineRule="exact"/>
        <w:jc w:val="both"/>
        <w:rPr>
          <w:rFonts w:ascii="Times New Roman" w:eastAsiaTheme="minorEastAsia" w:hAnsi="Times New Roman" w:cs="Times New Roman"/>
          <w:sz w:val="20"/>
          <w:szCs w:val="20"/>
          <w:lang w:eastAsia="ru-RU"/>
        </w:rPr>
      </w:pPr>
    </w:p>
    <w:p w:rsidR="0093673C" w:rsidRPr="0093673C" w:rsidRDefault="0093673C" w:rsidP="0093673C">
      <w:pPr>
        <w:tabs>
          <w:tab w:val="left" w:pos="9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673C">
        <w:rPr>
          <w:rFonts w:ascii="Times New Roman" w:eastAsia="Times New Roman" w:hAnsi="Times New Roman" w:cs="Times New Roman"/>
          <w:sz w:val="24"/>
          <w:szCs w:val="24"/>
          <w:lang w:eastAsia="ru-RU"/>
        </w:rPr>
        <w:t>организационные структуры колледжа: приемная комиссия, экзаменационные комиссии, создаваемые для проведения вступительных испытаний, предметно-цикловые комиссии, преподаватели, государственные аттестационные комиссии по специальностям, заведующий практикой;</w:t>
      </w:r>
    </w:p>
    <w:p w:rsidR="0093673C" w:rsidRPr="0093673C" w:rsidRDefault="0093673C" w:rsidP="0093673C">
      <w:pPr>
        <w:tabs>
          <w:tab w:val="left" w:pos="9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673C">
        <w:rPr>
          <w:rFonts w:ascii="Times New Roman" w:eastAsia="Times New Roman" w:hAnsi="Times New Roman" w:cs="Times New Roman"/>
          <w:sz w:val="24"/>
          <w:szCs w:val="24"/>
          <w:lang w:eastAsia="ru-RU"/>
        </w:rPr>
        <w:t xml:space="preserve">ресурсы: программы вступительных испытаний, контролирующие материалы для проведения промежуточной аттестации, утвержденные предметно-цикловой комиссией, контролирующие материалы для осуществления текущего контроля по дисциплинам на </w:t>
      </w:r>
      <w:r w:rsidRPr="0093673C">
        <w:rPr>
          <w:rFonts w:ascii="Times New Roman" w:eastAsia="Times New Roman" w:hAnsi="Times New Roman" w:cs="Times New Roman"/>
          <w:sz w:val="24"/>
          <w:szCs w:val="24"/>
          <w:lang w:eastAsia="ru-RU"/>
        </w:rPr>
        <w:lastRenderedPageBreak/>
        <w:t>теоретических и практических занятиях, являющиеся частью комплекса учебно-методического обеспечения дисциплины, индивидуальные задания для государственной итоговой аттестации студентов по специальностям;</w:t>
      </w:r>
    </w:p>
    <w:p w:rsidR="0093673C" w:rsidRPr="0093673C" w:rsidRDefault="0093673C" w:rsidP="0093673C">
      <w:pPr>
        <w:spacing w:after="0" w:line="33" w:lineRule="exact"/>
        <w:jc w:val="both"/>
        <w:rPr>
          <w:rFonts w:ascii="Times New Roman" w:eastAsia="Times New Roman" w:hAnsi="Times New Roman" w:cs="Times New Roman"/>
          <w:sz w:val="24"/>
          <w:szCs w:val="24"/>
          <w:lang w:eastAsia="ru-RU"/>
        </w:rPr>
      </w:pPr>
    </w:p>
    <w:p w:rsidR="0093673C" w:rsidRPr="0093673C" w:rsidRDefault="0093673C" w:rsidP="0093673C">
      <w:pPr>
        <w:tabs>
          <w:tab w:val="left" w:pos="9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673C">
        <w:rPr>
          <w:rFonts w:ascii="Times New Roman" w:eastAsia="Times New Roman" w:hAnsi="Times New Roman" w:cs="Times New Roman"/>
          <w:sz w:val="24"/>
          <w:szCs w:val="24"/>
          <w:lang w:eastAsia="ru-RU"/>
        </w:rPr>
        <w:t>процессы контроля, которые регламентируются: графиками проведения фиксированных контрольных работ по линии предметно-цикловых комиссий; расписанием промежуточной аттестации, расписанием государственной итоговой аттестации.</w:t>
      </w:r>
    </w:p>
    <w:p w:rsidR="0093673C" w:rsidRPr="0093673C" w:rsidRDefault="0093673C" w:rsidP="0093673C">
      <w:pPr>
        <w:spacing w:after="0" w:line="15" w:lineRule="exact"/>
        <w:jc w:val="both"/>
        <w:rPr>
          <w:rFonts w:ascii="Times New Roman" w:eastAsia="Times New Roman" w:hAnsi="Times New Roman" w:cs="Times New Roman"/>
          <w:sz w:val="24"/>
          <w:szCs w:val="24"/>
          <w:lang w:eastAsia="ru-RU"/>
        </w:rPr>
      </w:pPr>
    </w:p>
    <w:p w:rsidR="0093673C" w:rsidRPr="0093673C" w:rsidRDefault="0093673C" w:rsidP="0093673C">
      <w:pPr>
        <w:spacing w:after="0" w:line="273" w:lineRule="auto"/>
        <w:ind w:firstLine="600"/>
        <w:jc w:val="both"/>
        <w:rPr>
          <w:rFonts w:ascii="Times New Roman" w:eastAsia="Times New Roman" w:hAnsi="Times New Roman" w:cs="Times New Roman"/>
          <w:sz w:val="24"/>
          <w:szCs w:val="24"/>
          <w:lang w:eastAsia="ru-RU"/>
        </w:rPr>
      </w:pPr>
      <w:r w:rsidRPr="0093673C">
        <w:rPr>
          <w:rFonts w:ascii="Times New Roman" w:eastAsia="Times New Roman" w:hAnsi="Times New Roman" w:cs="Times New Roman"/>
          <w:sz w:val="24"/>
          <w:szCs w:val="24"/>
          <w:lang w:eastAsia="ru-RU"/>
        </w:rPr>
        <w:t>Разработаны и используются в работе документы, регламентирующие процессы управления качеством подготовки специалистов: Положение о системе текущего контроля качества обучения студентов, Положение о промежуточной аттестации студентов, Положение о государственной итоговой аттестации, Программы государственной итоговой аттестации по специальностям, рабочие программы по дисциплинам и модулям. Виды контроля:</w:t>
      </w:r>
    </w:p>
    <w:p w:rsidR="0093673C" w:rsidRPr="0093673C" w:rsidRDefault="0093673C" w:rsidP="0093673C">
      <w:pPr>
        <w:spacing w:after="0" w:line="20" w:lineRule="exact"/>
        <w:jc w:val="both"/>
        <w:rPr>
          <w:rFonts w:ascii="Times New Roman" w:eastAsia="Times New Roman" w:hAnsi="Times New Roman" w:cs="Times New Roman"/>
          <w:sz w:val="24"/>
          <w:szCs w:val="24"/>
          <w:lang w:eastAsia="ru-RU"/>
        </w:rPr>
      </w:pPr>
    </w:p>
    <w:p w:rsidR="0093673C" w:rsidRPr="0093673C" w:rsidRDefault="0093673C" w:rsidP="00341643">
      <w:pPr>
        <w:numPr>
          <w:ilvl w:val="0"/>
          <w:numId w:val="13"/>
        </w:numPr>
        <w:tabs>
          <w:tab w:val="left" w:pos="548"/>
        </w:tabs>
        <w:spacing w:after="0" w:line="266" w:lineRule="auto"/>
        <w:ind w:right="20" w:firstLine="2"/>
        <w:jc w:val="both"/>
        <w:rPr>
          <w:rFonts w:ascii="Times New Roman" w:eastAsia="Times New Roman" w:hAnsi="Times New Roman" w:cs="Times New Roman"/>
          <w:sz w:val="24"/>
          <w:szCs w:val="24"/>
          <w:lang w:eastAsia="ru-RU"/>
        </w:rPr>
      </w:pPr>
      <w:r w:rsidRPr="0093673C">
        <w:rPr>
          <w:rFonts w:ascii="Times New Roman" w:eastAsia="Times New Roman" w:hAnsi="Times New Roman" w:cs="Times New Roman"/>
          <w:sz w:val="24"/>
          <w:szCs w:val="24"/>
          <w:lang w:eastAsia="ru-RU"/>
        </w:rPr>
        <w:t>Общий входной контроль, как составная часть периода адаптации студентов нового набора:</w:t>
      </w:r>
    </w:p>
    <w:p w:rsidR="0093673C" w:rsidRPr="0093673C" w:rsidRDefault="0093673C" w:rsidP="0093673C">
      <w:pPr>
        <w:spacing w:after="0" w:line="41" w:lineRule="exact"/>
        <w:jc w:val="both"/>
        <w:rPr>
          <w:rFonts w:ascii="Times New Roman" w:eastAsia="Times New Roman" w:hAnsi="Times New Roman" w:cs="Times New Roman"/>
          <w:sz w:val="24"/>
          <w:szCs w:val="24"/>
          <w:lang w:eastAsia="ru-RU"/>
        </w:rPr>
      </w:pPr>
    </w:p>
    <w:p w:rsidR="0093673C" w:rsidRPr="0093673C" w:rsidRDefault="0093673C" w:rsidP="00BF0A03">
      <w:pPr>
        <w:tabs>
          <w:tab w:val="left" w:pos="980"/>
        </w:tabs>
        <w:spacing w:after="0"/>
        <w:ind w:left="567"/>
        <w:jc w:val="both"/>
        <w:rPr>
          <w:rFonts w:ascii="Symbol" w:eastAsia="Symbol" w:hAnsi="Symbol" w:cs="Symbol"/>
          <w:sz w:val="24"/>
          <w:szCs w:val="24"/>
          <w:lang w:eastAsia="ru-RU"/>
        </w:rPr>
      </w:pPr>
      <w:r w:rsidRPr="0093673C">
        <w:rPr>
          <w:rFonts w:ascii="Times New Roman" w:eastAsia="Times New Roman" w:hAnsi="Times New Roman" w:cs="Times New Roman"/>
          <w:sz w:val="24"/>
          <w:szCs w:val="24"/>
          <w:lang w:eastAsia="ru-RU"/>
        </w:rPr>
        <w:t>осуществляется в начале изучения новых дисциплин с целью определения уровня исходных знаний, необходимого в процессе планирования занятий, выбора методов учебной работы преподавателем;</w:t>
      </w:r>
    </w:p>
    <w:p w:rsidR="0093673C" w:rsidRPr="0093673C" w:rsidRDefault="0093673C" w:rsidP="0093673C">
      <w:pPr>
        <w:spacing w:after="0" w:line="17" w:lineRule="exact"/>
        <w:jc w:val="both"/>
        <w:rPr>
          <w:rFonts w:ascii="Symbol" w:eastAsia="Symbol" w:hAnsi="Symbol" w:cs="Symbol"/>
          <w:sz w:val="24"/>
          <w:szCs w:val="24"/>
          <w:lang w:eastAsia="ru-RU"/>
        </w:rPr>
      </w:pPr>
    </w:p>
    <w:p w:rsidR="0093673C" w:rsidRPr="0093673C" w:rsidRDefault="0093673C" w:rsidP="00341643">
      <w:pPr>
        <w:numPr>
          <w:ilvl w:val="0"/>
          <w:numId w:val="13"/>
        </w:numPr>
        <w:tabs>
          <w:tab w:val="left" w:pos="505"/>
        </w:tabs>
        <w:spacing w:after="0" w:line="264" w:lineRule="auto"/>
        <w:ind w:firstLine="2"/>
        <w:jc w:val="both"/>
        <w:rPr>
          <w:rFonts w:ascii="Times New Roman" w:eastAsia="Times New Roman" w:hAnsi="Times New Roman" w:cs="Times New Roman"/>
          <w:sz w:val="24"/>
          <w:szCs w:val="24"/>
          <w:lang w:eastAsia="ru-RU"/>
        </w:rPr>
      </w:pPr>
      <w:r w:rsidRPr="0093673C">
        <w:rPr>
          <w:rFonts w:ascii="Times New Roman" w:eastAsia="Times New Roman" w:hAnsi="Times New Roman" w:cs="Times New Roman"/>
          <w:sz w:val="24"/>
          <w:szCs w:val="24"/>
          <w:lang w:eastAsia="ru-RU"/>
        </w:rPr>
        <w:t>Текущий контроль с целью выявления соответствия знаний, умений, навыков студентов требованиям рабочей программы по дисциплине:</w:t>
      </w:r>
    </w:p>
    <w:p w:rsidR="0093673C" w:rsidRPr="0093673C" w:rsidRDefault="0093673C" w:rsidP="0093673C">
      <w:pPr>
        <w:spacing w:after="0" w:line="46" w:lineRule="exact"/>
        <w:jc w:val="both"/>
        <w:rPr>
          <w:rFonts w:ascii="Times New Roman" w:eastAsia="Times New Roman" w:hAnsi="Times New Roman" w:cs="Times New Roman"/>
          <w:sz w:val="24"/>
          <w:szCs w:val="24"/>
          <w:lang w:eastAsia="ru-RU"/>
        </w:rPr>
      </w:pPr>
    </w:p>
    <w:p w:rsidR="0093673C" w:rsidRPr="0093673C" w:rsidRDefault="0093673C" w:rsidP="00BF0A03">
      <w:pPr>
        <w:tabs>
          <w:tab w:val="left" w:pos="980"/>
        </w:tabs>
        <w:spacing w:after="0"/>
        <w:ind w:left="567" w:right="20"/>
        <w:jc w:val="both"/>
        <w:rPr>
          <w:rFonts w:ascii="Symbol" w:eastAsia="Symbol" w:hAnsi="Symbol" w:cs="Symbol"/>
          <w:sz w:val="24"/>
          <w:szCs w:val="24"/>
          <w:lang w:eastAsia="ru-RU"/>
        </w:rPr>
      </w:pPr>
      <w:r w:rsidRPr="0093673C">
        <w:rPr>
          <w:rFonts w:ascii="Times New Roman" w:eastAsia="Times New Roman" w:hAnsi="Times New Roman" w:cs="Times New Roman"/>
          <w:sz w:val="24"/>
          <w:szCs w:val="24"/>
          <w:lang w:eastAsia="ru-RU"/>
        </w:rPr>
        <w:t>осуществляется на теоретических и практических занятиях в течение семестра после изучения отдельных тем и разделов дисциплины;</w:t>
      </w:r>
    </w:p>
    <w:p w:rsidR="0093673C" w:rsidRPr="0093673C" w:rsidRDefault="0093673C" w:rsidP="0093673C">
      <w:pPr>
        <w:spacing w:after="0" w:line="3" w:lineRule="exact"/>
        <w:jc w:val="both"/>
        <w:rPr>
          <w:rFonts w:ascii="Symbol" w:eastAsia="Symbol" w:hAnsi="Symbol" w:cs="Symbol"/>
          <w:sz w:val="24"/>
          <w:szCs w:val="24"/>
          <w:lang w:eastAsia="ru-RU"/>
        </w:rPr>
      </w:pPr>
    </w:p>
    <w:p w:rsidR="0093673C" w:rsidRPr="0093673C" w:rsidRDefault="00BF0A03" w:rsidP="00BF0A03">
      <w:pPr>
        <w:tabs>
          <w:tab w:val="left" w:pos="5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3673C" w:rsidRPr="0093673C">
        <w:rPr>
          <w:rFonts w:ascii="Times New Roman" w:eastAsia="Times New Roman" w:hAnsi="Times New Roman" w:cs="Times New Roman"/>
          <w:sz w:val="24"/>
          <w:szCs w:val="24"/>
          <w:lang w:eastAsia="ru-RU"/>
        </w:rPr>
        <w:t>Промежуточная аттестация:</w:t>
      </w:r>
    </w:p>
    <w:p w:rsidR="0093673C" w:rsidRPr="0093673C" w:rsidRDefault="0093673C" w:rsidP="0093673C">
      <w:pPr>
        <w:spacing w:after="0" w:line="69" w:lineRule="exact"/>
        <w:jc w:val="both"/>
        <w:rPr>
          <w:rFonts w:ascii="Times New Roman" w:eastAsia="Times New Roman" w:hAnsi="Times New Roman" w:cs="Times New Roman"/>
          <w:sz w:val="24"/>
          <w:szCs w:val="24"/>
          <w:lang w:eastAsia="ru-RU"/>
        </w:rPr>
      </w:pPr>
    </w:p>
    <w:p w:rsidR="0093673C" w:rsidRPr="0093673C" w:rsidRDefault="00BF0A03" w:rsidP="00BF0A03">
      <w:pPr>
        <w:tabs>
          <w:tab w:val="left" w:pos="980"/>
        </w:tabs>
        <w:spacing w:after="0"/>
        <w:ind w:left="567"/>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осуществляется по окончании семестра с целью проверки соответствия фактических знаний, умений, навыков, общих и профессиональных компетенций студентов государственным требованиям;</w:t>
      </w:r>
    </w:p>
    <w:p w:rsidR="0093673C" w:rsidRPr="0093673C" w:rsidRDefault="00BF0A03" w:rsidP="00BF0A03">
      <w:pPr>
        <w:tabs>
          <w:tab w:val="left" w:pos="980"/>
        </w:tabs>
        <w:spacing w:after="0"/>
        <w:ind w:left="567"/>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проводится в форме экзамена по отдельной дисциплине, комплексного экзамена по двум или нескольким дисциплин, зачета по отдельной дисциплине, контрольной работы;</w:t>
      </w:r>
    </w:p>
    <w:p w:rsidR="0093673C" w:rsidRPr="0093673C" w:rsidRDefault="0093673C" w:rsidP="00BF0A03">
      <w:pPr>
        <w:spacing w:after="0" w:line="34" w:lineRule="exact"/>
        <w:ind w:left="567"/>
        <w:jc w:val="both"/>
        <w:rPr>
          <w:rFonts w:ascii="Symbol" w:eastAsia="Symbol" w:hAnsi="Symbol" w:cs="Symbol"/>
          <w:sz w:val="24"/>
          <w:szCs w:val="24"/>
          <w:lang w:eastAsia="ru-RU"/>
        </w:rPr>
      </w:pPr>
    </w:p>
    <w:p w:rsidR="0093673C" w:rsidRPr="0093673C" w:rsidRDefault="00BF0A03" w:rsidP="00BF0A03">
      <w:pPr>
        <w:tabs>
          <w:tab w:val="left" w:pos="980"/>
        </w:tabs>
        <w:spacing w:after="0"/>
        <w:ind w:left="567"/>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подготовка и утверждение контролирующих материалов, расписания промежуточной аттестации, консультирование студентов, формирование комиссий,</w:t>
      </w:r>
    </w:p>
    <w:p w:rsidR="0093673C" w:rsidRPr="0093673C" w:rsidRDefault="0093673C" w:rsidP="00BF0A03">
      <w:pPr>
        <w:spacing w:after="0"/>
        <w:ind w:left="567" w:right="120"/>
        <w:jc w:val="both"/>
        <w:rPr>
          <w:rFonts w:ascii="Times New Roman" w:eastAsiaTheme="minorEastAsia" w:hAnsi="Times New Roman" w:cs="Times New Roman"/>
          <w:sz w:val="20"/>
          <w:szCs w:val="20"/>
          <w:lang w:eastAsia="ru-RU"/>
        </w:rPr>
      </w:pPr>
      <w:r w:rsidRPr="0093673C">
        <w:rPr>
          <w:rFonts w:ascii="Times New Roman" w:eastAsia="Times New Roman" w:hAnsi="Times New Roman" w:cs="Times New Roman"/>
          <w:sz w:val="24"/>
          <w:szCs w:val="24"/>
          <w:lang w:eastAsia="ru-RU"/>
        </w:rPr>
        <w:t>выставление оценок осуществляется в соответствии с локальными актами, утвержденными критериями оценок;</w:t>
      </w:r>
    </w:p>
    <w:p w:rsidR="0093673C" w:rsidRPr="0093673C" w:rsidRDefault="0093673C" w:rsidP="00BF0A03">
      <w:pPr>
        <w:spacing w:after="0" w:line="6" w:lineRule="exact"/>
        <w:ind w:left="567"/>
        <w:jc w:val="both"/>
        <w:rPr>
          <w:rFonts w:ascii="Times New Roman" w:eastAsiaTheme="minorEastAsia" w:hAnsi="Times New Roman" w:cs="Times New Roman"/>
          <w:sz w:val="20"/>
          <w:szCs w:val="20"/>
          <w:lang w:eastAsia="ru-RU"/>
        </w:rPr>
      </w:pPr>
    </w:p>
    <w:p w:rsidR="0093673C" w:rsidRPr="0093673C" w:rsidRDefault="00BF0A03" w:rsidP="00BF0A03">
      <w:pPr>
        <w:tabs>
          <w:tab w:val="left" w:pos="960"/>
        </w:tabs>
        <w:spacing w:after="0" w:line="227" w:lineRule="auto"/>
        <w:ind w:left="567" w:right="120" w:hanging="359"/>
        <w:jc w:val="both"/>
        <w:rPr>
          <w:rFonts w:ascii="Times New Roman" w:eastAsiaTheme="minorEastAsia" w:hAnsi="Times New Roman" w:cs="Times New Roman"/>
          <w:sz w:val="20"/>
          <w:szCs w:val="20"/>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93673C" w:rsidRPr="0093673C">
        <w:rPr>
          <w:rFonts w:ascii="Times New Roman" w:eastAsia="Times New Roman" w:hAnsi="Times New Roman" w:cs="Times New Roman"/>
          <w:sz w:val="24"/>
          <w:szCs w:val="24"/>
          <w:lang w:eastAsia="ru-RU"/>
        </w:rPr>
        <w:t>результаты промежуточной аттестации обсуждаются на заседаниях педагогического совета;</w:t>
      </w:r>
    </w:p>
    <w:p w:rsidR="0093673C" w:rsidRPr="0093673C" w:rsidRDefault="0093673C" w:rsidP="0093673C">
      <w:pPr>
        <w:spacing w:after="0" w:line="30" w:lineRule="exact"/>
        <w:jc w:val="both"/>
        <w:rPr>
          <w:rFonts w:ascii="Times New Roman" w:eastAsiaTheme="minorEastAsia" w:hAnsi="Times New Roman" w:cs="Times New Roman"/>
          <w:sz w:val="20"/>
          <w:szCs w:val="20"/>
          <w:lang w:eastAsia="ru-RU"/>
        </w:rPr>
      </w:pPr>
    </w:p>
    <w:p w:rsidR="00BF0A03" w:rsidRDefault="0093673C" w:rsidP="0093673C">
      <w:pPr>
        <w:spacing w:after="0" w:line="240" w:lineRule="auto"/>
        <w:jc w:val="both"/>
        <w:rPr>
          <w:rFonts w:ascii="Times New Roman" w:eastAsia="Times New Roman" w:hAnsi="Times New Roman" w:cs="Times New Roman"/>
          <w:sz w:val="24"/>
          <w:szCs w:val="24"/>
          <w:lang w:eastAsia="ru-RU"/>
        </w:rPr>
      </w:pPr>
      <w:r w:rsidRPr="0093673C">
        <w:rPr>
          <w:rFonts w:ascii="Times New Roman" w:eastAsia="Times New Roman" w:hAnsi="Times New Roman" w:cs="Times New Roman"/>
          <w:sz w:val="24"/>
          <w:szCs w:val="24"/>
          <w:lang w:eastAsia="ru-RU"/>
        </w:rPr>
        <w:t xml:space="preserve">4.  Защита  курсовой  работы  </w:t>
      </w:r>
    </w:p>
    <w:p w:rsidR="0093673C" w:rsidRPr="0093673C" w:rsidRDefault="0093673C" w:rsidP="00BF0A03">
      <w:pPr>
        <w:spacing w:after="0" w:line="240" w:lineRule="auto"/>
        <w:ind w:left="567"/>
        <w:jc w:val="both"/>
        <w:rPr>
          <w:rFonts w:ascii="Times New Roman" w:eastAsiaTheme="minorEastAsia" w:hAnsi="Times New Roman" w:cs="Times New Roman"/>
          <w:sz w:val="20"/>
          <w:szCs w:val="20"/>
          <w:lang w:eastAsia="ru-RU"/>
        </w:rPr>
      </w:pPr>
      <w:r w:rsidRPr="0093673C">
        <w:rPr>
          <w:rFonts w:ascii="Times New Roman" w:eastAsia="Times New Roman" w:hAnsi="Times New Roman" w:cs="Times New Roman"/>
          <w:sz w:val="24"/>
          <w:szCs w:val="24"/>
          <w:lang w:eastAsia="ru-RU"/>
        </w:rPr>
        <w:t>проводится  по  окончании  изучения  профессионального</w:t>
      </w:r>
    </w:p>
    <w:p w:rsidR="0093673C" w:rsidRPr="0093673C" w:rsidRDefault="0093673C" w:rsidP="00BF0A03">
      <w:pPr>
        <w:spacing w:after="0" w:line="53" w:lineRule="exact"/>
        <w:ind w:left="567"/>
        <w:jc w:val="both"/>
        <w:rPr>
          <w:rFonts w:ascii="Times New Roman" w:eastAsiaTheme="minorEastAsia" w:hAnsi="Times New Roman" w:cs="Times New Roman"/>
          <w:sz w:val="20"/>
          <w:szCs w:val="20"/>
          <w:lang w:eastAsia="ru-RU"/>
        </w:rPr>
      </w:pPr>
    </w:p>
    <w:p w:rsidR="0093673C" w:rsidRPr="0093673C" w:rsidRDefault="0093673C" w:rsidP="00BF0A03">
      <w:pPr>
        <w:spacing w:after="0" w:line="264" w:lineRule="auto"/>
        <w:ind w:left="567" w:right="120"/>
        <w:jc w:val="both"/>
        <w:rPr>
          <w:rFonts w:ascii="Times New Roman" w:eastAsiaTheme="minorEastAsia" w:hAnsi="Times New Roman" w:cs="Times New Roman"/>
          <w:sz w:val="20"/>
          <w:szCs w:val="20"/>
          <w:lang w:eastAsia="ru-RU"/>
        </w:rPr>
      </w:pPr>
      <w:r w:rsidRPr="0093673C">
        <w:rPr>
          <w:rFonts w:ascii="Times New Roman" w:eastAsia="Times New Roman" w:hAnsi="Times New Roman" w:cs="Times New Roman"/>
          <w:sz w:val="24"/>
          <w:szCs w:val="24"/>
          <w:lang w:eastAsia="ru-RU"/>
        </w:rPr>
        <w:t>модуля один раз за весь период обучения с целью углубления знаний по профессиональному модулю;</w:t>
      </w:r>
    </w:p>
    <w:p w:rsidR="0093673C" w:rsidRPr="0093673C" w:rsidRDefault="0093673C" w:rsidP="0093673C">
      <w:pPr>
        <w:spacing w:after="0" w:line="14" w:lineRule="exact"/>
        <w:jc w:val="both"/>
        <w:rPr>
          <w:rFonts w:ascii="Times New Roman" w:eastAsiaTheme="minorEastAsia" w:hAnsi="Times New Roman" w:cs="Times New Roman"/>
          <w:sz w:val="20"/>
          <w:szCs w:val="20"/>
          <w:lang w:eastAsia="ru-RU"/>
        </w:rPr>
      </w:pPr>
    </w:p>
    <w:p w:rsidR="0093673C" w:rsidRPr="0093673C" w:rsidRDefault="00BF0A03" w:rsidP="00BF0A03">
      <w:pPr>
        <w:tabs>
          <w:tab w:val="left" w:pos="5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3673C" w:rsidRPr="0093673C">
        <w:rPr>
          <w:rFonts w:ascii="Times New Roman" w:eastAsia="Times New Roman" w:hAnsi="Times New Roman" w:cs="Times New Roman"/>
          <w:sz w:val="24"/>
          <w:szCs w:val="24"/>
          <w:lang w:eastAsia="ru-RU"/>
        </w:rPr>
        <w:t>Итоговый контроль:</w:t>
      </w:r>
    </w:p>
    <w:p w:rsidR="0093673C" w:rsidRPr="0093673C" w:rsidRDefault="0093673C" w:rsidP="0093673C">
      <w:pPr>
        <w:spacing w:after="0" w:line="72" w:lineRule="exact"/>
        <w:jc w:val="both"/>
        <w:rPr>
          <w:rFonts w:ascii="Times New Roman" w:eastAsia="Times New Roman" w:hAnsi="Times New Roman" w:cs="Times New Roman"/>
          <w:sz w:val="24"/>
          <w:szCs w:val="24"/>
          <w:lang w:eastAsia="ru-RU"/>
        </w:rPr>
      </w:pPr>
    </w:p>
    <w:p w:rsidR="0093673C" w:rsidRPr="0093673C" w:rsidRDefault="0093673C" w:rsidP="00BF0A03">
      <w:pPr>
        <w:tabs>
          <w:tab w:val="left" w:pos="980"/>
        </w:tabs>
        <w:spacing w:after="0"/>
        <w:ind w:left="567" w:right="120"/>
        <w:jc w:val="both"/>
        <w:rPr>
          <w:rFonts w:ascii="Symbol" w:eastAsia="Symbol" w:hAnsi="Symbol" w:cs="Symbol"/>
          <w:sz w:val="24"/>
          <w:szCs w:val="24"/>
          <w:lang w:eastAsia="ru-RU"/>
        </w:rPr>
      </w:pPr>
      <w:r w:rsidRPr="0093673C">
        <w:rPr>
          <w:rFonts w:ascii="Times New Roman" w:eastAsia="Times New Roman" w:hAnsi="Times New Roman" w:cs="Times New Roman"/>
          <w:sz w:val="24"/>
          <w:szCs w:val="24"/>
          <w:lang w:eastAsia="ru-RU"/>
        </w:rPr>
        <w:t xml:space="preserve">осуществляется по окончании </w:t>
      </w:r>
      <w:proofErr w:type="gramStart"/>
      <w:r w:rsidRPr="0093673C">
        <w:rPr>
          <w:rFonts w:ascii="Times New Roman" w:eastAsia="Times New Roman" w:hAnsi="Times New Roman" w:cs="Times New Roman"/>
          <w:sz w:val="24"/>
          <w:szCs w:val="24"/>
          <w:lang w:eastAsia="ru-RU"/>
        </w:rPr>
        <w:t>обучения по программе</w:t>
      </w:r>
      <w:proofErr w:type="gramEnd"/>
      <w:r w:rsidRPr="0093673C">
        <w:rPr>
          <w:rFonts w:ascii="Times New Roman" w:eastAsia="Times New Roman" w:hAnsi="Times New Roman" w:cs="Times New Roman"/>
          <w:sz w:val="24"/>
          <w:szCs w:val="24"/>
          <w:lang w:eastAsia="ru-RU"/>
        </w:rPr>
        <w:t xml:space="preserve"> подготовке специалистов среднего звена с целью определения уровня подготовки выпускников. ГИА проводится в форме защиты выпускной квалификационной работы.</w:t>
      </w:r>
    </w:p>
    <w:p w:rsidR="0093673C" w:rsidRPr="0093673C" w:rsidRDefault="0093673C" w:rsidP="0093673C">
      <w:pPr>
        <w:spacing w:after="0" w:line="5" w:lineRule="exact"/>
        <w:jc w:val="both"/>
        <w:rPr>
          <w:rFonts w:ascii="Symbol" w:eastAsia="Symbol" w:hAnsi="Symbol" w:cs="Symbol"/>
          <w:sz w:val="24"/>
          <w:szCs w:val="24"/>
          <w:lang w:eastAsia="ru-RU"/>
        </w:rPr>
      </w:pPr>
    </w:p>
    <w:p w:rsidR="0093673C" w:rsidRPr="0093673C" w:rsidRDefault="00BF0A03" w:rsidP="00BF0A03">
      <w:pPr>
        <w:tabs>
          <w:tab w:val="left" w:pos="5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3673C" w:rsidRPr="0093673C">
        <w:rPr>
          <w:rFonts w:ascii="Times New Roman" w:eastAsia="Times New Roman" w:hAnsi="Times New Roman" w:cs="Times New Roman"/>
          <w:sz w:val="24"/>
          <w:szCs w:val="24"/>
          <w:lang w:eastAsia="ru-RU"/>
        </w:rPr>
        <w:t>Контроль остаточных знаний:</w:t>
      </w:r>
    </w:p>
    <w:p w:rsidR="0093673C" w:rsidRPr="0093673C" w:rsidRDefault="0093673C" w:rsidP="0093673C">
      <w:pPr>
        <w:spacing w:after="0" w:line="69" w:lineRule="exact"/>
        <w:jc w:val="both"/>
        <w:rPr>
          <w:rFonts w:ascii="Times New Roman" w:eastAsia="Times New Roman" w:hAnsi="Times New Roman" w:cs="Times New Roman"/>
          <w:sz w:val="24"/>
          <w:szCs w:val="24"/>
          <w:lang w:eastAsia="ru-RU"/>
        </w:rPr>
      </w:pPr>
    </w:p>
    <w:p w:rsidR="0093673C" w:rsidRPr="0093673C" w:rsidRDefault="00BF0A03" w:rsidP="00BF0A03">
      <w:pPr>
        <w:tabs>
          <w:tab w:val="left" w:pos="980"/>
        </w:tabs>
        <w:spacing w:after="0" w:line="240" w:lineRule="auto"/>
        <w:ind w:left="567" w:right="1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sidR="0093673C" w:rsidRPr="0093673C">
        <w:rPr>
          <w:rFonts w:ascii="Times New Roman" w:eastAsia="Times New Roman" w:hAnsi="Times New Roman" w:cs="Times New Roman"/>
          <w:sz w:val="24"/>
          <w:szCs w:val="24"/>
          <w:lang w:eastAsia="ru-RU"/>
        </w:rPr>
        <w:t>осуществляется с целью проверки наличия у студентов знаний, подлежащих усвоению на длительный период, использующихся студентами в обучении и необходимых в профессиональной практике;</w:t>
      </w:r>
    </w:p>
    <w:p w:rsidR="0093673C" w:rsidRPr="0093673C" w:rsidRDefault="00BF0A03" w:rsidP="00BF0A03">
      <w:pPr>
        <w:tabs>
          <w:tab w:val="left" w:pos="980"/>
        </w:tabs>
        <w:spacing w:after="0" w:line="240" w:lineRule="auto"/>
        <w:ind w:left="567" w:right="1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проводится в процессе подготовки к внешней экспертизе по всем дисциплинам учебного плана специальности;</w:t>
      </w:r>
    </w:p>
    <w:p w:rsidR="0093673C" w:rsidRPr="0093673C" w:rsidRDefault="00BF0A03" w:rsidP="00BF0A03">
      <w:pPr>
        <w:tabs>
          <w:tab w:val="left" w:pos="980"/>
        </w:tabs>
        <w:spacing w:after="0" w:line="240" w:lineRule="auto"/>
        <w:ind w:left="567"/>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используются контролирующие материалы, разработанные на основе ФГОС;</w:t>
      </w:r>
    </w:p>
    <w:p w:rsidR="0093673C" w:rsidRPr="0093673C" w:rsidRDefault="0093673C" w:rsidP="0093673C">
      <w:pPr>
        <w:spacing w:after="0" w:line="240" w:lineRule="auto"/>
        <w:jc w:val="both"/>
        <w:rPr>
          <w:rFonts w:ascii="Times New Roman" w:eastAsiaTheme="minorEastAsia" w:hAnsi="Times New Roman" w:cs="Times New Roman"/>
          <w:sz w:val="20"/>
          <w:szCs w:val="20"/>
          <w:lang w:eastAsia="ru-RU"/>
        </w:rPr>
      </w:pPr>
      <w:r w:rsidRPr="0093673C">
        <w:rPr>
          <w:rFonts w:ascii="Times New Roman" w:eastAsia="Times New Roman" w:hAnsi="Times New Roman" w:cs="Times New Roman"/>
          <w:sz w:val="24"/>
          <w:szCs w:val="24"/>
          <w:lang w:eastAsia="ru-RU"/>
        </w:rPr>
        <w:t>7.</w:t>
      </w:r>
      <w:r w:rsidR="00BF0A03">
        <w:rPr>
          <w:rFonts w:ascii="Times New Roman" w:eastAsia="Times New Roman" w:hAnsi="Times New Roman" w:cs="Times New Roman"/>
          <w:sz w:val="24"/>
          <w:szCs w:val="24"/>
          <w:lang w:eastAsia="ru-RU"/>
        </w:rPr>
        <w:t xml:space="preserve">  </w:t>
      </w:r>
      <w:r w:rsidRPr="0093673C">
        <w:rPr>
          <w:rFonts w:ascii="Times New Roman" w:eastAsia="Times New Roman" w:hAnsi="Times New Roman" w:cs="Times New Roman"/>
          <w:sz w:val="24"/>
          <w:szCs w:val="24"/>
          <w:lang w:eastAsia="ru-RU"/>
        </w:rPr>
        <w:t>Контроль востребованности выпускников:</w:t>
      </w:r>
    </w:p>
    <w:p w:rsidR="0093673C" w:rsidRPr="0093673C" w:rsidRDefault="0093673C" w:rsidP="0093673C">
      <w:pPr>
        <w:spacing w:after="0" w:line="72" w:lineRule="exact"/>
        <w:jc w:val="both"/>
        <w:rPr>
          <w:rFonts w:ascii="Times New Roman" w:eastAsiaTheme="minorEastAsia" w:hAnsi="Times New Roman" w:cs="Times New Roman"/>
          <w:sz w:val="20"/>
          <w:szCs w:val="20"/>
          <w:lang w:eastAsia="ru-RU"/>
        </w:rPr>
      </w:pPr>
    </w:p>
    <w:p w:rsidR="0093673C" w:rsidRPr="0093673C" w:rsidRDefault="00BF0A03" w:rsidP="00384F00">
      <w:pPr>
        <w:tabs>
          <w:tab w:val="left" w:pos="980"/>
        </w:tabs>
        <w:spacing w:after="0"/>
        <w:ind w:left="567" w:right="12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0093673C" w:rsidRPr="0093673C">
        <w:rPr>
          <w:rFonts w:ascii="Times New Roman" w:eastAsia="Times New Roman" w:hAnsi="Times New Roman" w:cs="Times New Roman"/>
          <w:sz w:val="24"/>
          <w:szCs w:val="24"/>
          <w:lang w:eastAsia="ru-RU"/>
        </w:rPr>
        <w:t xml:space="preserve">осуществляется с целью </w:t>
      </w:r>
      <w:proofErr w:type="gramStart"/>
      <w:r w:rsidR="0093673C" w:rsidRPr="0093673C">
        <w:rPr>
          <w:rFonts w:ascii="Times New Roman" w:eastAsia="Times New Roman" w:hAnsi="Times New Roman" w:cs="Times New Roman"/>
          <w:sz w:val="24"/>
          <w:szCs w:val="24"/>
          <w:lang w:eastAsia="ru-RU"/>
        </w:rPr>
        <w:t>изучения оценки работодателя уровня подготовки специалистов</w:t>
      </w:r>
      <w:proofErr w:type="gramEnd"/>
      <w:r w:rsidR="0093673C" w:rsidRPr="0093673C">
        <w:rPr>
          <w:rFonts w:ascii="Times New Roman" w:eastAsia="Times New Roman" w:hAnsi="Times New Roman" w:cs="Times New Roman"/>
          <w:sz w:val="24"/>
          <w:szCs w:val="24"/>
          <w:lang w:eastAsia="ru-RU"/>
        </w:rPr>
        <w:t xml:space="preserve"> Искитимского филиала ГАПОУ НСО «Новосибирский медицинский колледж»;</w:t>
      </w:r>
    </w:p>
    <w:p w:rsidR="00B9632A" w:rsidRPr="004C5AD8" w:rsidRDefault="00BF0A03" w:rsidP="004C5AD8">
      <w:pPr>
        <w:tabs>
          <w:tab w:val="left" w:pos="960"/>
        </w:tabs>
        <w:spacing w:after="0"/>
        <w:ind w:left="567" w:right="120" w:hanging="359"/>
        <w:jc w:val="both"/>
        <w:rPr>
          <w:rFonts w:ascii="Times New Roman" w:eastAsiaTheme="minorEastAsia" w:hAnsi="Times New Roman" w:cs="Times New Roman"/>
          <w:sz w:val="20"/>
          <w:szCs w:val="20"/>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Pr>
          <w:rFonts w:ascii="Symbol" w:eastAsia="Symbol" w:hAnsi="Symbol" w:cs="Symbol"/>
          <w:sz w:val="24"/>
          <w:szCs w:val="24"/>
          <w:lang w:eastAsia="ru-RU"/>
        </w:rPr>
        <w:t></w:t>
      </w:r>
      <w:r w:rsidR="0093673C" w:rsidRPr="0093673C">
        <w:rPr>
          <w:rFonts w:ascii="Times New Roman" w:eastAsia="Times New Roman" w:hAnsi="Times New Roman" w:cs="Times New Roman"/>
          <w:sz w:val="24"/>
          <w:szCs w:val="24"/>
          <w:lang w:eastAsia="ru-RU"/>
        </w:rPr>
        <w:t>основными источниками информации являются ответы Центра занятости населения на запросы о выпускниках колледжа, находящихся на учете Центра занятости, отзывы работодателей, отзывы пациентов, информация о трудоустройстве выпускников в Искитимского филиала ГАПОУ НСО «Новосибирский медицинский колледж» из ЛПУ.</w:t>
      </w:r>
    </w:p>
    <w:p w:rsidR="00A2307C" w:rsidRDefault="00A2307C" w:rsidP="00B9632A">
      <w:pPr>
        <w:keepNext/>
        <w:spacing w:after="0"/>
        <w:contextualSpacing/>
        <w:jc w:val="center"/>
        <w:rPr>
          <w:rFonts w:ascii="Times New Roman" w:eastAsia="Times New Roman" w:hAnsi="Times New Roman" w:cs="Times New Roman"/>
          <w:b/>
          <w:sz w:val="24"/>
          <w:szCs w:val="24"/>
          <w:lang w:eastAsia="ru-RU"/>
        </w:rPr>
      </w:pPr>
    </w:p>
    <w:p w:rsidR="00B9632A" w:rsidRPr="00B7425F" w:rsidRDefault="0015653D" w:rsidP="00B9632A">
      <w:pPr>
        <w:keepNext/>
        <w:spacing w:after="0"/>
        <w:contextualSpacing/>
        <w:jc w:val="center"/>
        <w:rPr>
          <w:rFonts w:ascii="Times New Roman" w:eastAsia="Times New Roman" w:hAnsi="Times New Roman" w:cs="Times New Roman"/>
          <w:b/>
          <w:sz w:val="24"/>
          <w:szCs w:val="24"/>
          <w:lang w:eastAsia="ru-RU"/>
        </w:rPr>
      </w:pPr>
      <w:r w:rsidRPr="00B7425F">
        <w:rPr>
          <w:rFonts w:ascii="Times New Roman" w:eastAsia="Times New Roman" w:hAnsi="Times New Roman" w:cs="Times New Roman"/>
          <w:b/>
          <w:sz w:val="24"/>
          <w:szCs w:val="24"/>
          <w:lang w:eastAsia="ru-RU"/>
        </w:rPr>
        <w:t>3.3</w:t>
      </w:r>
      <w:r w:rsidR="00E44067" w:rsidRPr="00B7425F">
        <w:rPr>
          <w:rFonts w:ascii="Times New Roman" w:eastAsia="Times New Roman" w:hAnsi="Times New Roman" w:cs="Times New Roman"/>
          <w:b/>
          <w:sz w:val="24"/>
          <w:szCs w:val="24"/>
          <w:lang w:eastAsia="ru-RU"/>
        </w:rPr>
        <w:t xml:space="preserve">. Анализ результатов промежуточной аттестации студентов </w:t>
      </w:r>
    </w:p>
    <w:p w:rsidR="00E44067" w:rsidRPr="00256266" w:rsidRDefault="00E44067" w:rsidP="00B9632A">
      <w:pPr>
        <w:keepNext/>
        <w:spacing w:after="0"/>
        <w:contextualSpacing/>
        <w:jc w:val="center"/>
        <w:rPr>
          <w:rFonts w:ascii="Times New Roman" w:eastAsia="Times New Roman" w:hAnsi="Times New Roman" w:cs="Times New Roman"/>
          <w:b/>
          <w:sz w:val="24"/>
          <w:szCs w:val="24"/>
          <w:lang w:eastAsia="ru-RU"/>
        </w:rPr>
      </w:pPr>
      <w:r w:rsidRPr="00B7425F">
        <w:rPr>
          <w:rFonts w:ascii="Times New Roman" w:eastAsia="Times New Roman" w:hAnsi="Times New Roman" w:cs="Times New Roman"/>
          <w:b/>
          <w:sz w:val="24"/>
          <w:szCs w:val="24"/>
          <w:lang w:eastAsia="ru-RU"/>
        </w:rPr>
        <w:t>за 20</w:t>
      </w:r>
      <w:r w:rsidR="00A33040" w:rsidRPr="00B7425F">
        <w:rPr>
          <w:rFonts w:ascii="Times New Roman" w:eastAsia="Times New Roman" w:hAnsi="Times New Roman" w:cs="Times New Roman"/>
          <w:b/>
          <w:sz w:val="24"/>
          <w:szCs w:val="24"/>
          <w:lang w:eastAsia="ru-RU"/>
        </w:rPr>
        <w:t>20</w:t>
      </w:r>
      <w:r w:rsidRPr="00B7425F">
        <w:rPr>
          <w:rFonts w:ascii="Times New Roman" w:eastAsia="Times New Roman" w:hAnsi="Times New Roman" w:cs="Times New Roman"/>
          <w:b/>
          <w:sz w:val="24"/>
          <w:szCs w:val="24"/>
          <w:lang w:eastAsia="ru-RU"/>
        </w:rPr>
        <w:t>-20</w:t>
      </w:r>
      <w:r w:rsidR="008F3572" w:rsidRPr="00B7425F">
        <w:rPr>
          <w:rFonts w:ascii="Times New Roman" w:eastAsia="Times New Roman" w:hAnsi="Times New Roman" w:cs="Times New Roman"/>
          <w:b/>
          <w:sz w:val="24"/>
          <w:szCs w:val="24"/>
          <w:lang w:eastAsia="ru-RU"/>
        </w:rPr>
        <w:t>2</w:t>
      </w:r>
      <w:r w:rsidR="00A33040" w:rsidRPr="00B7425F">
        <w:rPr>
          <w:rFonts w:ascii="Times New Roman" w:eastAsia="Times New Roman" w:hAnsi="Times New Roman" w:cs="Times New Roman"/>
          <w:b/>
          <w:sz w:val="24"/>
          <w:szCs w:val="24"/>
          <w:lang w:eastAsia="ru-RU"/>
        </w:rPr>
        <w:t>1</w:t>
      </w:r>
      <w:r w:rsidRPr="00B7425F">
        <w:rPr>
          <w:rFonts w:ascii="Times New Roman" w:eastAsia="Times New Roman" w:hAnsi="Times New Roman" w:cs="Times New Roman"/>
          <w:b/>
          <w:sz w:val="24"/>
          <w:szCs w:val="24"/>
          <w:lang w:eastAsia="ru-RU"/>
        </w:rPr>
        <w:t xml:space="preserve"> учебный год</w:t>
      </w:r>
    </w:p>
    <w:p w:rsidR="00E44067" w:rsidRPr="00256266" w:rsidRDefault="00E44067" w:rsidP="00E44067">
      <w:pPr>
        <w:keepNext/>
        <w:spacing w:after="0"/>
        <w:ind w:left="735"/>
        <w:contextualSpacing/>
        <w:jc w:val="both"/>
        <w:rPr>
          <w:rFonts w:ascii="Times New Roman" w:eastAsia="Times New Roman" w:hAnsi="Times New Roman" w:cs="Times New Roman"/>
          <w:b/>
          <w:sz w:val="24"/>
          <w:szCs w:val="24"/>
          <w:lang w:eastAsia="ru-RU"/>
        </w:rPr>
      </w:pPr>
    </w:p>
    <w:p w:rsidR="008F3572" w:rsidRDefault="002D2618" w:rsidP="002D2618">
      <w:pPr>
        <w:tabs>
          <w:tab w:val="left" w:pos="569"/>
        </w:tabs>
        <w:spacing w:after="0" w:line="270" w:lineRule="auto"/>
        <w:ind w:left="262" w:righ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w:t>
      </w:r>
      <w:r w:rsidR="008F3572" w:rsidRPr="008F3572">
        <w:rPr>
          <w:rFonts w:ascii="Times New Roman" w:eastAsia="Times New Roman" w:hAnsi="Times New Roman" w:cs="Times New Roman"/>
          <w:sz w:val="24"/>
          <w:szCs w:val="24"/>
          <w:lang w:eastAsia="ru-RU"/>
        </w:rPr>
        <w:t xml:space="preserve">целью установления соответствия качества подготовки обучающихся требованиям ФГОС СПО в </w:t>
      </w:r>
      <w:proofErr w:type="spellStart"/>
      <w:r w:rsidR="0001280E">
        <w:rPr>
          <w:rFonts w:ascii="Times New Roman" w:eastAsia="Times New Roman" w:hAnsi="Times New Roman" w:cs="Times New Roman"/>
          <w:sz w:val="24"/>
          <w:szCs w:val="24"/>
          <w:lang w:eastAsia="ru-RU"/>
        </w:rPr>
        <w:t>Иситимском</w:t>
      </w:r>
      <w:proofErr w:type="spellEnd"/>
      <w:r w:rsidR="0001280E">
        <w:rPr>
          <w:rFonts w:ascii="Times New Roman" w:eastAsia="Times New Roman" w:hAnsi="Times New Roman" w:cs="Times New Roman"/>
          <w:sz w:val="24"/>
          <w:szCs w:val="24"/>
          <w:lang w:eastAsia="ru-RU"/>
        </w:rPr>
        <w:t xml:space="preserve"> филиале ГАПОУ НСО «Новосибирский медицинский колледж»  </w:t>
      </w:r>
      <w:r w:rsidR="008F3572" w:rsidRPr="008F3572">
        <w:rPr>
          <w:rFonts w:ascii="Times New Roman" w:eastAsia="Times New Roman" w:hAnsi="Times New Roman" w:cs="Times New Roman"/>
          <w:sz w:val="24"/>
          <w:szCs w:val="24"/>
          <w:lang w:eastAsia="ru-RU"/>
        </w:rPr>
        <w:t>проведен анализ результатов промежуточной аттестации по дисциплинам и модулям учебных планов специальностей за 20</w:t>
      </w:r>
      <w:r w:rsidR="00A33040">
        <w:rPr>
          <w:rFonts w:ascii="Times New Roman" w:eastAsia="Times New Roman" w:hAnsi="Times New Roman" w:cs="Times New Roman"/>
          <w:sz w:val="24"/>
          <w:szCs w:val="24"/>
          <w:lang w:eastAsia="ru-RU"/>
        </w:rPr>
        <w:t>20</w:t>
      </w:r>
      <w:r w:rsidR="008F3572" w:rsidRPr="008F3572">
        <w:rPr>
          <w:rFonts w:ascii="Times New Roman" w:eastAsia="Times New Roman" w:hAnsi="Times New Roman" w:cs="Times New Roman"/>
          <w:sz w:val="24"/>
          <w:szCs w:val="24"/>
          <w:lang w:eastAsia="ru-RU"/>
        </w:rPr>
        <w:t>-202</w:t>
      </w:r>
      <w:r w:rsidR="00A33040">
        <w:rPr>
          <w:rFonts w:ascii="Times New Roman" w:eastAsia="Times New Roman" w:hAnsi="Times New Roman" w:cs="Times New Roman"/>
          <w:sz w:val="24"/>
          <w:szCs w:val="24"/>
          <w:lang w:eastAsia="ru-RU"/>
        </w:rPr>
        <w:t>1</w:t>
      </w:r>
      <w:r w:rsidR="008F3572" w:rsidRPr="008F3572">
        <w:rPr>
          <w:rFonts w:ascii="Times New Roman" w:eastAsia="Times New Roman" w:hAnsi="Times New Roman" w:cs="Times New Roman"/>
          <w:sz w:val="24"/>
          <w:szCs w:val="24"/>
          <w:lang w:eastAsia="ru-RU"/>
        </w:rPr>
        <w:t xml:space="preserve"> учебный год.</w:t>
      </w:r>
    </w:p>
    <w:p w:rsidR="0001280E" w:rsidRDefault="0001280E" w:rsidP="002D2618">
      <w:pPr>
        <w:tabs>
          <w:tab w:val="left" w:pos="569"/>
        </w:tabs>
        <w:spacing w:after="0" w:line="270" w:lineRule="auto"/>
        <w:ind w:left="262" w:right="120"/>
        <w:jc w:val="both"/>
        <w:rPr>
          <w:rFonts w:ascii="Times New Roman" w:eastAsia="Times New Roman" w:hAnsi="Times New Roman" w:cs="Times New Roman"/>
          <w:sz w:val="24"/>
          <w:szCs w:val="24"/>
          <w:lang w:eastAsia="ru-RU"/>
        </w:rPr>
      </w:pPr>
    </w:p>
    <w:p w:rsidR="0080012F" w:rsidRPr="00A134FC" w:rsidRDefault="0080012F" w:rsidP="0080012F">
      <w:pPr>
        <w:jc w:val="right"/>
        <w:rPr>
          <w:rFonts w:ascii="Times New Roman" w:hAnsi="Times New Roman" w:cs="Times New Roman"/>
          <w:sz w:val="24"/>
          <w:szCs w:val="24"/>
        </w:rPr>
      </w:pPr>
      <w:r w:rsidRPr="00A134FC">
        <w:rPr>
          <w:rFonts w:ascii="Times New Roman" w:hAnsi="Times New Roman" w:cs="Times New Roman"/>
          <w:sz w:val="24"/>
          <w:szCs w:val="24"/>
        </w:rPr>
        <w:t xml:space="preserve">Таблица </w:t>
      </w:r>
      <w:r w:rsidR="00A134FC">
        <w:rPr>
          <w:rFonts w:ascii="Times New Roman" w:hAnsi="Times New Roman" w:cs="Times New Roman"/>
          <w:sz w:val="24"/>
          <w:szCs w:val="24"/>
        </w:rPr>
        <w:t>8</w:t>
      </w:r>
    </w:p>
    <w:p w:rsidR="0080012F" w:rsidRDefault="0080012F" w:rsidP="0080012F">
      <w:pPr>
        <w:jc w:val="center"/>
        <w:rPr>
          <w:rFonts w:ascii="Times New Roman" w:hAnsi="Times New Roman" w:cs="Times New Roman"/>
          <w:sz w:val="24"/>
          <w:szCs w:val="24"/>
        </w:rPr>
      </w:pPr>
      <w:r>
        <w:rPr>
          <w:rFonts w:ascii="Times New Roman" w:hAnsi="Times New Roman" w:cs="Times New Roman"/>
          <w:sz w:val="24"/>
          <w:szCs w:val="24"/>
        </w:rPr>
        <w:t>Специальность 34.02.01 Сестринское дело</w:t>
      </w:r>
    </w:p>
    <w:tbl>
      <w:tblPr>
        <w:tblStyle w:val="a3"/>
        <w:tblW w:w="9640" w:type="dxa"/>
        <w:tblInd w:w="-34" w:type="dxa"/>
        <w:tblLayout w:type="fixed"/>
        <w:tblLook w:val="04A0"/>
      </w:tblPr>
      <w:tblGrid>
        <w:gridCol w:w="993"/>
        <w:gridCol w:w="991"/>
        <w:gridCol w:w="1498"/>
        <w:gridCol w:w="964"/>
        <w:gridCol w:w="1498"/>
        <w:gridCol w:w="1052"/>
        <w:gridCol w:w="1518"/>
        <w:gridCol w:w="1126"/>
      </w:tblGrid>
      <w:tr w:rsidR="0080012F" w:rsidTr="0080012F">
        <w:tc>
          <w:tcPr>
            <w:tcW w:w="993" w:type="dxa"/>
            <w:vMerge w:val="restart"/>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 группы</w:t>
            </w:r>
          </w:p>
        </w:tc>
        <w:tc>
          <w:tcPr>
            <w:tcW w:w="2489" w:type="dxa"/>
            <w:gridSpan w:val="2"/>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lang w:val="en-US"/>
              </w:rPr>
              <w:t xml:space="preserve">I </w:t>
            </w:r>
            <w:r>
              <w:rPr>
                <w:rFonts w:ascii="Times New Roman" w:hAnsi="Times New Roman" w:cs="Times New Roman"/>
                <w:sz w:val="20"/>
                <w:szCs w:val="20"/>
              </w:rPr>
              <w:t>семестр</w:t>
            </w:r>
          </w:p>
        </w:tc>
        <w:tc>
          <w:tcPr>
            <w:tcW w:w="2462" w:type="dxa"/>
            <w:gridSpan w:val="2"/>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lang w:val="en-US"/>
              </w:rPr>
              <w:t>II c</w:t>
            </w:r>
            <w:proofErr w:type="spellStart"/>
            <w:r>
              <w:rPr>
                <w:rFonts w:ascii="Times New Roman" w:hAnsi="Times New Roman" w:cs="Times New Roman"/>
                <w:sz w:val="20"/>
                <w:szCs w:val="20"/>
              </w:rPr>
              <w:t>еместр</w:t>
            </w:r>
            <w:proofErr w:type="spellEnd"/>
          </w:p>
        </w:tc>
        <w:tc>
          <w:tcPr>
            <w:tcW w:w="3696" w:type="dxa"/>
            <w:gridSpan w:val="3"/>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За год</w:t>
            </w:r>
          </w:p>
        </w:tc>
      </w:tr>
      <w:tr w:rsidR="0080012F" w:rsidTr="0080012F">
        <w:tc>
          <w:tcPr>
            <w:tcW w:w="993" w:type="dxa"/>
            <w:vMerge/>
            <w:tcBorders>
              <w:top w:val="single" w:sz="4" w:space="0" w:color="auto"/>
              <w:left w:val="single" w:sz="4" w:space="0" w:color="auto"/>
              <w:bottom w:val="single" w:sz="4" w:space="0" w:color="auto"/>
              <w:right w:val="single" w:sz="4" w:space="0" w:color="auto"/>
            </w:tcBorders>
            <w:vAlign w:val="center"/>
            <w:hideMark/>
          </w:tcPr>
          <w:p w:rsidR="0080012F" w:rsidRDefault="0080012F">
            <w:pP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Абсолютная успеваемость</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СК-16</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3,1</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87</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С-15</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28</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12</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3,17</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20</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92</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С-14</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29</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3,12</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29,5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95</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С-13</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42</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3,26</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3,28</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91</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С-12</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3,32</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28</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3,33</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С-11</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29</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3,8</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41</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73</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СК-24</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29</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С-23</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67</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56</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62</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93</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С-22</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3,27</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38</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3,17</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3,22</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79</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С-21</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56</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63</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60</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93</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231</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75</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3,4</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85</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232</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46</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86</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66</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95</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233</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39</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75</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234</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12</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23</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3,1</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17,5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65</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226</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3,29</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3,29</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52</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3,29</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48,5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227</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3,48</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62</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65</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3,41</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63,5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lastRenderedPageBreak/>
              <w:t>228</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38</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3,27</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58</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3,26</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48</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229</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23</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3,0</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29</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93"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0"/>
                <w:szCs w:val="20"/>
              </w:rPr>
            </w:pPr>
            <w:r>
              <w:rPr>
                <w:rFonts w:ascii="Times New Roman" w:hAnsi="Times New Roman" w:cs="Times New Roman"/>
                <w:sz w:val="20"/>
                <w:szCs w:val="20"/>
              </w:rPr>
              <w:t>ИТОГО:</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40,4</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40,6</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3,31</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40,5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88,5</w:t>
            </w:r>
          </w:p>
        </w:tc>
      </w:tr>
    </w:tbl>
    <w:p w:rsidR="0080012F" w:rsidRDefault="0080012F" w:rsidP="0080012F">
      <w:pPr>
        <w:rPr>
          <w:rFonts w:ascii="Times New Roman" w:hAnsi="Times New Roman" w:cs="Times New Roman"/>
          <w:sz w:val="24"/>
          <w:szCs w:val="24"/>
        </w:rPr>
      </w:pPr>
    </w:p>
    <w:p w:rsidR="0080012F" w:rsidRPr="00A134FC" w:rsidRDefault="0080012F" w:rsidP="0080012F">
      <w:pPr>
        <w:jc w:val="right"/>
        <w:rPr>
          <w:rFonts w:ascii="Times New Roman" w:hAnsi="Times New Roman" w:cs="Times New Roman"/>
          <w:sz w:val="24"/>
          <w:szCs w:val="24"/>
        </w:rPr>
      </w:pPr>
      <w:r w:rsidRPr="00A134FC">
        <w:rPr>
          <w:rFonts w:ascii="Times New Roman" w:hAnsi="Times New Roman" w:cs="Times New Roman"/>
          <w:sz w:val="24"/>
          <w:szCs w:val="24"/>
        </w:rPr>
        <w:t xml:space="preserve">Таблица </w:t>
      </w:r>
      <w:r w:rsidR="00A134FC">
        <w:rPr>
          <w:rFonts w:ascii="Times New Roman" w:hAnsi="Times New Roman" w:cs="Times New Roman"/>
          <w:sz w:val="24"/>
          <w:szCs w:val="24"/>
        </w:rPr>
        <w:t>9</w:t>
      </w:r>
    </w:p>
    <w:p w:rsidR="0080012F" w:rsidRDefault="0080012F" w:rsidP="0080012F">
      <w:pPr>
        <w:jc w:val="center"/>
        <w:rPr>
          <w:rFonts w:ascii="Times New Roman" w:hAnsi="Times New Roman" w:cs="Times New Roman"/>
          <w:sz w:val="24"/>
          <w:szCs w:val="24"/>
        </w:rPr>
      </w:pPr>
      <w:r>
        <w:rPr>
          <w:rFonts w:ascii="Times New Roman" w:hAnsi="Times New Roman" w:cs="Times New Roman"/>
          <w:sz w:val="24"/>
          <w:szCs w:val="24"/>
        </w:rPr>
        <w:t>Специальность 31.02.01 Лечебное  дело</w:t>
      </w:r>
    </w:p>
    <w:tbl>
      <w:tblPr>
        <w:tblStyle w:val="a3"/>
        <w:tblW w:w="9606" w:type="dxa"/>
        <w:tblLayout w:type="fixed"/>
        <w:tblLook w:val="04A0"/>
      </w:tblPr>
      <w:tblGrid>
        <w:gridCol w:w="959"/>
        <w:gridCol w:w="991"/>
        <w:gridCol w:w="1498"/>
        <w:gridCol w:w="964"/>
        <w:gridCol w:w="1498"/>
        <w:gridCol w:w="1052"/>
        <w:gridCol w:w="1518"/>
        <w:gridCol w:w="1126"/>
      </w:tblGrid>
      <w:tr w:rsidR="0080012F" w:rsidTr="0080012F">
        <w:tc>
          <w:tcPr>
            <w:tcW w:w="959" w:type="dxa"/>
            <w:vMerge w:val="restart"/>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 группы</w:t>
            </w:r>
          </w:p>
        </w:tc>
        <w:tc>
          <w:tcPr>
            <w:tcW w:w="2489" w:type="dxa"/>
            <w:gridSpan w:val="2"/>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lang w:val="en-US"/>
              </w:rPr>
              <w:t xml:space="preserve">I </w:t>
            </w:r>
            <w:r>
              <w:rPr>
                <w:rFonts w:ascii="Times New Roman" w:hAnsi="Times New Roman" w:cs="Times New Roman"/>
                <w:sz w:val="20"/>
                <w:szCs w:val="20"/>
              </w:rPr>
              <w:t>семестр</w:t>
            </w:r>
          </w:p>
        </w:tc>
        <w:tc>
          <w:tcPr>
            <w:tcW w:w="2462" w:type="dxa"/>
            <w:gridSpan w:val="2"/>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lang w:val="en-US"/>
              </w:rPr>
              <w:t>II c</w:t>
            </w:r>
            <w:proofErr w:type="spellStart"/>
            <w:r>
              <w:rPr>
                <w:rFonts w:ascii="Times New Roman" w:hAnsi="Times New Roman" w:cs="Times New Roman"/>
                <w:sz w:val="20"/>
                <w:szCs w:val="20"/>
              </w:rPr>
              <w:t>еместр</w:t>
            </w:r>
            <w:proofErr w:type="spellEnd"/>
          </w:p>
        </w:tc>
        <w:tc>
          <w:tcPr>
            <w:tcW w:w="3696" w:type="dxa"/>
            <w:gridSpan w:val="3"/>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За год</w:t>
            </w:r>
          </w:p>
        </w:tc>
      </w:tr>
      <w:tr w:rsidR="0080012F" w:rsidTr="0080012F">
        <w:tc>
          <w:tcPr>
            <w:tcW w:w="959" w:type="dxa"/>
            <w:vMerge/>
            <w:tcBorders>
              <w:top w:val="single" w:sz="4" w:space="0" w:color="auto"/>
              <w:left w:val="single" w:sz="4" w:space="0" w:color="auto"/>
              <w:bottom w:val="single" w:sz="4" w:space="0" w:color="auto"/>
              <w:right w:val="single" w:sz="4" w:space="0" w:color="auto"/>
            </w:tcBorders>
            <w:vAlign w:val="center"/>
            <w:hideMark/>
          </w:tcPr>
          <w:p w:rsidR="0080012F" w:rsidRDefault="0080012F">
            <w:pP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0"/>
                <w:szCs w:val="20"/>
              </w:rPr>
            </w:pPr>
            <w:r>
              <w:rPr>
                <w:rFonts w:ascii="Times New Roman" w:hAnsi="Times New Roman" w:cs="Times New Roman"/>
                <w:sz w:val="20"/>
                <w:szCs w:val="20"/>
              </w:rPr>
              <w:t>Абсолютная успеваемость</w:t>
            </w:r>
          </w:p>
        </w:tc>
      </w:tr>
      <w:tr w:rsidR="0080012F" w:rsidTr="0080012F">
        <w:tc>
          <w:tcPr>
            <w:tcW w:w="959"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Ф-11</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3,4</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60</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54</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3,45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57</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92</w:t>
            </w:r>
          </w:p>
        </w:tc>
      </w:tr>
      <w:tr w:rsidR="0080012F" w:rsidTr="0080012F">
        <w:tc>
          <w:tcPr>
            <w:tcW w:w="959"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Ф-21</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3,6</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61</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3,8</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78</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70</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92,5</w:t>
            </w:r>
          </w:p>
        </w:tc>
      </w:tr>
      <w:tr w:rsidR="0080012F" w:rsidTr="0080012F">
        <w:tc>
          <w:tcPr>
            <w:tcW w:w="959"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230</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4,2</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70</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3,7</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60</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3,9</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65</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92</w:t>
            </w:r>
          </w:p>
        </w:tc>
      </w:tr>
      <w:tr w:rsidR="0080012F" w:rsidTr="0080012F">
        <w:tc>
          <w:tcPr>
            <w:tcW w:w="959"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4"/>
                <w:szCs w:val="24"/>
              </w:rPr>
            </w:pPr>
            <w:r>
              <w:rPr>
                <w:rFonts w:ascii="Times New Roman" w:hAnsi="Times New Roman" w:cs="Times New Roman"/>
                <w:sz w:val="24"/>
                <w:szCs w:val="24"/>
              </w:rPr>
              <w:t>225</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82</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4,6</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96</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4,55</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89</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100</w:t>
            </w:r>
          </w:p>
        </w:tc>
      </w:tr>
      <w:tr w:rsidR="0080012F" w:rsidTr="0080012F">
        <w:tc>
          <w:tcPr>
            <w:tcW w:w="959" w:type="dxa"/>
            <w:tcBorders>
              <w:top w:val="single" w:sz="4" w:space="0" w:color="auto"/>
              <w:left w:val="single" w:sz="4" w:space="0" w:color="auto"/>
              <w:bottom w:val="single" w:sz="4" w:space="0" w:color="auto"/>
              <w:right w:val="single" w:sz="4" w:space="0" w:color="auto"/>
            </w:tcBorders>
            <w:hideMark/>
          </w:tcPr>
          <w:p w:rsidR="0080012F" w:rsidRDefault="0080012F">
            <w:pPr>
              <w:rPr>
                <w:rFonts w:ascii="Times New Roman" w:hAnsi="Times New Roman" w:cs="Times New Roman"/>
                <w:sz w:val="20"/>
                <w:szCs w:val="20"/>
              </w:rPr>
            </w:pPr>
            <w:r>
              <w:rPr>
                <w:rFonts w:ascii="Times New Roman" w:hAnsi="Times New Roman" w:cs="Times New Roman"/>
                <w:sz w:val="20"/>
                <w:szCs w:val="20"/>
              </w:rPr>
              <w:t>ИТОГО:</w:t>
            </w:r>
          </w:p>
        </w:tc>
        <w:tc>
          <w:tcPr>
            <w:tcW w:w="991"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3,9</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68,3</w:t>
            </w:r>
          </w:p>
        </w:tc>
        <w:tc>
          <w:tcPr>
            <w:tcW w:w="964"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3,9</w:t>
            </w:r>
          </w:p>
        </w:tc>
        <w:tc>
          <w:tcPr>
            <w:tcW w:w="149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72</w:t>
            </w:r>
          </w:p>
        </w:tc>
        <w:tc>
          <w:tcPr>
            <w:tcW w:w="1052"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3,9</w:t>
            </w:r>
          </w:p>
        </w:tc>
        <w:tc>
          <w:tcPr>
            <w:tcW w:w="1518"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70</w:t>
            </w:r>
          </w:p>
        </w:tc>
        <w:tc>
          <w:tcPr>
            <w:tcW w:w="1126" w:type="dxa"/>
            <w:tcBorders>
              <w:top w:val="single" w:sz="4" w:space="0" w:color="auto"/>
              <w:left w:val="single" w:sz="4" w:space="0" w:color="auto"/>
              <w:bottom w:val="single" w:sz="4" w:space="0" w:color="auto"/>
              <w:right w:val="single" w:sz="4" w:space="0" w:color="auto"/>
            </w:tcBorders>
            <w:hideMark/>
          </w:tcPr>
          <w:p w:rsidR="0080012F" w:rsidRDefault="0080012F">
            <w:pPr>
              <w:jc w:val="center"/>
              <w:rPr>
                <w:rFonts w:ascii="Times New Roman" w:hAnsi="Times New Roman" w:cs="Times New Roman"/>
                <w:sz w:val="24"/>
                <w:szCs w:val="24"/>
              </w:rPr>
            </w:pPr>
            <w:r>
              <w:rPr>
                <w:rFonts w:ascii="Times New Roman" w:hAnsi="Times New Roman" w:cs="Times New Roman"/>
                <w:sz w:val="24"/>
                <w:szCs w:val="24"/>
              </w:rPr>
              <w:t>94</w:t>
            </w:r>
          </w:p>
        </w:tc>
      </w:tr>
    </w:tbl>
    <w:p w:rsidR="00A2307C" w:rsidRDefault="00A2307C" w:rsidP="00E44067">
      <w:pPr>
        <w:keepNext/>
        <w:spacing w:after="0"/>
        <w:contextualSpacing/>
        <w:jc w:val="both"/>
        <w:rPr>
          <w:rFonts w:ascii="Times New Roman" w:hAnsi="Times New Roman" w:cs="Times New Roman"/>
          <w:sz w:val="24"/>
          <w:szCs w:val="24"/>
        </w:rPr>
      </w:pPr>
    </w:p>
    <w:p w:rsidR="00627D5C" w:rsidRPr="00256266" w:rsidRDefault="00627D5C" w:rsidP="00E44067">
      <w:pPr>
        <w:keepNext/>
        <w:spacing w:after="0"/>
        <w:contextualSpacing/>
        <w:jc w:val="both"/>
        <w:rPr>
          <w:rFonts w:ascii="Times New Roman" w:eastAsia="Times New Roman" w:hAnsi="Times New Roman" w:cs="Times New Roman"/>
          <w:b/>
          <w:sz w:val="24"/>
          <w:szCs w:val="24"/>
          <w:lang w:eastAsia="ru-RU"/>
        </w:rPr>
      </w:pPr>
    </w:p>
    <w:p w:rsidR="00E44067" w:rsidRPr="00256266" w:rsidRDefault="0015653D" w:rsidP="00E44067">
      <w:pPr>
        <w:keepNext/>
        <w:spacing w:after="0"/>
        <w:contextualSpacing/>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3</w:t>
      </w:r>
      <w:r w:rsidR="00E44067" w:rsidRPr="00256266">
        <w:rPr>
          <w:rFonts w:ascii="Times New Roman" w:eastAsia="Times New Roman" w:hAnsi="Times New Roman" w:cs="Times New Roman"/>
          <w:b/>
          <w:sz w:val="24"/>
          <w:szCs w:val="24"/>
          <w:lang w:eastAsia="ru-RU"/>
        </w:rPr>
        <w:t xml:space="preserve">.4. Анализ результатов тестирования студентов по специальностям и циклам дисциплин </w:t>
      </w:r>
    </w:p>
    <w:p w:rsidR="00E44067" w:rsidRPr="00256266" w:rsidRDefault="00E44067" w:rsidP="00E44067">
      <w:pPr>
        <w:keepNext/>
        <w:spacing w:after="0"/>
        <w:ind w:left="735"/>
        <w:contextualSpacing/>
        <w:jc w:val="both"/>
        <w:rPr>
          <w:rFonts w:ascii="Times New Roman" w:eastAsia="Times New Roman" w:hAnsi="Times New Roman" w:cs="Times New Roman"/>
          <w:b/>
          <w:sz w:val="24"/>
          <w:szCs w:val="24"/>
          <w:lang w:eastAsia="ru-RU"/>
        </w:rPr>
      </w:pPr>
    </w:p>
    <w:p w:rsidR="00DE0C73" w:rsidRPr="00DE0C73" w:rsidRDefault="00A2307C" w:rsidP="00373773">
      <w:pPr>
        <w:tabs>
          <w:tab w:val="left" w:pos="8952"/>
        </w:tabs>
        <w:spacing w:line="275" w:lineRule="auto"/>
        <w:ind w:left="14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E0C73" w:rsidRPr="00DE0C73">
        <w:rPr>
          <w:rFonts w:ascii="Times New Roman" w:eastAsia="Times New Roman" w:hAnsi="Times New Roman" w:cs="Times New Roman"/>
          <w:sz w:val="24"/>
          <w:szCs w:val="24"/>
        </w:rPr>
        <w:t xml:space="preserve">     Согласно</w:t>
      </w:r>
      <w:r w:rsidR="00DE0C73" w:rsidRPr="00DE0C73">
        <w:rPr>
          <w:rFonts w:ascii="Times New Roman" w:eastAsia="Times New Roman" w:hAnsi="Times New Roman" w:cs="Times New Roman"/>
          <w:spacing w:val="84"/>
          <w:sz w:val="24"/>
          <w:szCs w:val="24"/>
        </w:rPr>
        <w:t xml:space="preserve"> </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ла</w:t>
      </w:r>
      <w:r w:rsidR="00DE0C73" w:rsidRPr="00DE0C73">
        <w:rPr>
          <w:rFonts w:ascii="Times New Roman" w:eastAsia="Times New Roman" w:hAnsi="Times New Roman" w:cs="Times New Roman"/>
          <w:spacing w:val="3"/>
          <w:sz w:val="24"/>
          <w:szCs w:val="24"/>
        </w:rPr>
        <w:t>н</w:t>
      </w:r>
      <w:r w:rsidR="00DE0C73" w:rsidRPr="00DE0C73">
        <w:rPr>
          <w:rFonts w:ascii="Times New Roman" w:eastAsia="Times New Roman" w:hAnsi="Times New Roman" w:cs="Times New Roman"/>
          <w:sz w:val="24"/>
          <w:szCs w:val="24"/>
        </w:rPr>
        <w:t>у</w:t>
      </w:r>
      <w:r w:rsidR="00DE0C73" w:rsidRPr="00DE0C73">
        <w:rPr>
          <w:rFonts w:ascii="Times New Roman" w:eastAsia="Times New Roman" w:hAnsi="Times New Roman" w:cs="Times New Roman"/>
          <w:spacing w:val="81"/>
          <w:sz w:val="24"/>
          <w:szCs w:val="24"/>
        </w:rPr>
        <w:t xml:space="preserve"> </w:t>
      </w:r>
      <w:r w:rsidR="00DE0C73" w:rsidRPr="00DE0C73">
        <w:rPr>
          <w:rFonts w:ascii="Times New Roman" w:eastAsia="Times New Roman" w:hAnsi="Times New Roman" w:cs="Times New Roman"/>
          <w:spacing w:val="-4"/>
          <w:sz w:val="24"/>
          <w:szCs w:val="24"/>
        </w:rPr>
        <w:t>у</w:t>
      </w:r>
      <w:r w:rsidR="00DE0C73" w:rsidRPr="00DE0C73">
        <w:rPr>
          <w:rFonts w:ascii="Times New Roman" w:eastAsia="Times New Roman" w:hAnsi="Times New Roman" w:cs="Times New Roman"/>
          <w:spacing w:val="1"/>
          <w:sz w:val="24"/>
          <w:szCs w:val="24"/>
        </w:rPr>
        <w:t>ч</w:t>
      </w:r>
      <w:r w:rsidR="00DE0C73" w:rsidRPr="00DE0C73">
        <w:rPr>
          <w:rFonts w:ascii="Times New Roman" w:eastAsia="Times New Roman" w:hAnsi="Times New Roman" w:cs="Times New Roman"/>
          <w:sz w:val="24"/>
          <w:szCs w:val="24"/>
        </w:rPr>
        <w:t>еб</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pacing w:val="2"/>
          <w:sz w:val="24"/>
          <w:szCs w:val="24"/>
        </w:rPr>
        <w:t>о</w:t>
      </w:r>
      <w:r w:rsidR="00DE0C73" w:rsidRPr="00DE0C73">
        <w:rPr>
          <w:rFonts w:ascii="Times New Roman" w:eastAsia="Times New Roman" w:hAnsi="Times New Roman" w:cs="Times New Roman"/>
          <w:sz w:val="24"/>
          <w:szCs w:val="24"/>
        </w:rPr>
        <w:t>-во</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п</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татель</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ой</w:t>
      </w:r>
      <w:r w:rsidR="00DE0C73" w:rsidRPr="00DE0C73">
        <w:rPr>
          <w:rFonts w:ascii="Times New Roman" w:eastAsia="Times New Roman" w:hAnsi="Times New Roman" w:cs="Times New Roman"/>
          <w:spacing w:val="85"/>
          <w:sz w:val="24"/>
          <w:szCs w:val="24"/>
        </w:rPr>
        <w:t xml:space="preserve"> </w:t>
      </w:r>
      <w:r w:rsidR="00DE0C73" w:rsidRPr="00DE0C73">
        <w:rPr>
          <w:rFonts w:ascii="Times New Roman" w:eastAsia="Times New Roman" w:hAnsi="Times New Roman" w:cs="Times New Roman"/>
          <w:sz w:val="24"/>
          <w:szCs w:val="24"/>
        </w:rPr>
        <w:t>раб</w:t>
      </w:r>
      <w:r w:rsidR="00DE0C73" w:rsidRPr="00DE0C73">
        <w:rPr>
          <w:rFonts w:ascii="Times New Roman" w:eastAsia="Times New Roman" w:hAnsi="Times New Roman" w:cs="Times New Roman"/>
          <w:spacing w:val="-1"/>
          <w:sz w:val="24"/>
          <w:szCs w:val="24"/>
        </w:rPr>
        <w:t>о</w:t>
      </w:r>
      <w:r w:rsidR="00DE0C73" w:rsidRPr="00DE0C73">
        <w:rPr>
          <w:rFonts w:ascii="Times New Roman" w:eastAsia="Times New Roman" w:hAnsi="Times New Roman" w:cs="Times New Roman"/>
          <w:sz w:val="24"/>
          <w:szCs w:val="24"/>
        </w:rPr>
        <w:t>ты</w:t>
      </w:r>
      <w:r w:rsidR="00DE0C73" w:rsidRPr="00DE0C73">
        <w:rPr>
          <w:rFonts w:ascii="Times New Roman" w:eastAsia="Times New Roman" w:hAnsi="Times New Roman" w:cs="Times New Roman"/>
          <w:spacing w:val="82"/>
          <w:sz w:val="24"/>
          <w:szCs w:val="24"/>
        </w:rPr>
        <w:t xml:space="preserve"> </w:t>
      </w:r>
      <w:r w:rsidR="00DE0C73" w:rsidRPr="00DE0C73">
        <w:rPr>
          <w:rFonts w:ascii="Times New Roman" w:eastAsia="Times New Roman" w:hAnsi="Times New Roman" w:cs="Times New Roman"/>
          <w:sz w:val="24"/>
          <w:szCs w:val="24"/>
        </w:rPr>
        <w:t>Иск</w:t>
      </w:r>
      <w:r w:rsidR="00DE0C73" w:rsidRPr="00DE0C73">
        <w:rPr>
          <w:rFonts w:ascii="Times New Roman" w:eastAsia="Times New Roman" w:hAnsi="Times New Roman" w:cs="Times New Roman"/>
          <w:spacing w:val="1"/>
          <w:sz w:val="24"/>
          <w:szCs w:val="24"/>
        </w:rPr>
        <w:t>ити</w:t>
      </w:r>
      <w:r w:rsidR="00DE0C73" w:rsidRPr="00DE0C73">
        <w:rPr>
          <w:rFonts w:ascii="Times New Roman" w:eastAsia="Times New Roman" w:hAnsi="Times New Roman" w:cs="Times New Roman"/>
          <w:sz w:val="24"/>
          <w:szCs w:val="24"/>
        </w:rPr>
        <w:t>м</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кого</w:t>
      </w:r>
      <w:r w:rsidR="00DE0C73" w:rsidRPr="00DE0C73">
        <w:rPr>
          <w:rFonts w:ascii="Times New Roman" w:eastAsia="Times New Roman" w:hAnsi="Times New Roman" w:cs="Times New Roman"/>
          <w:spacing w:val="84"/>
          <w:sz w:val="24"/>
          <w:szCs w:val="24"/>
        </w:rPr>
        <w:t xml:space="preserve"> </w:t>
      </w:r>
      <w:r w:rsidR="00DE0C73" w:rsidRPr="00DE0C73">
        <w:rPr>
          <w:rFonts w:ascii="Times New Roman" w:eastAsia="Times New Roman" w:hAnsi="Times New Roman" w:cs="Times New Roman"/>
          <w:spacing w:val="-1"/>
          <w:sz w:val="24"/>
          <w:szCs w:val="24"/>
        </w:rPr>
        <w:t>ф</w:t>
      </w:r>
      <w:r w:rsidR="00DE0C73" w:rsidRPr="00DE0C73">
        <w:rPr>
          <w:rFonts w:ascii="Times New Roman" w:eastAsia="Times New Roman" w:hAnsi="Times New Roman" w:cs="Times New Roman"/>
          <w:sz w:val="24"/>
          <w:szCs w:val="24"/>
        </w:rPr>
        <w:t>и</w:t>
      </w:r>
      <w:r w:rsidR="00DE0C73" w:rsidRPr="00DE0C73">
        <w:rPr>
          <w:rFonts w:ascii="Times New Roman" w:eastAsia="Times New Roman" w:hAnsi="Times New Roman" w:cs="Times New Roman"/>
          <w:spacing w:val="-1"/>
          <w:sz w:val="24"/>
          <w:szCs w:val="24"/>
        </w:rPr>
        <w:t>л</w:t>
      </w:r>
      <w:r w:rsidR="00DE0C73" w:rsidRPr="00DE0C73">
        <w:rPr>
          <w:rFonts w:ascii="Times New Roman" w:eastAsia="Times New Roman" w:hAnsi="Times New Roman" w:cs="Times New Roman"/>
          <w:sz w:val="24"/>
          <w:szCs w:val="24"/>
        </w:rPr>
        <w:t>иала</w:t>
      </w:r>
      <w:r w:rsidR="00DE0C73" w:rsidRPr="00DE0C73">
        <w:rPr>
          <w:rFonts w:ascii="Times New Roman" w:eastAsia="Times New Roman" w:hAnsi="Times New Roman" w:cs="Times New Roman"/>
          <w:spacing w:val="83"/>
          <w:sz w:val="24"/>
          <w:szCs w:val="24"/>
        </w:rPr>
        <w:t xml:space="preserve"> </w:t>
      </w:r>
      <w:r w:rsidR="00DE0C73" w:rsidRPr="00DE0C73">
        <w:rPr>
          <w:rFonts w:ascii="Times New Roman" w:eastAsia="Times New Roman" w:hAnsi="Times New Roman" w:cs="Times New Roman"/>
          <w:sz w:val="24"/>
          <w:szCs w:val="24"/>
        </w:rPr>
        <w:t xml:space="preserve">ГАПОУ НСО </w:t>
      </w:r>
      <w:r w:rsidR="00DE0C73" w:rsidRPr="00DE0C73">
        <w:rPr>
          <w:rFonts w:ascii="Times New Roman" w:eastAsia="Times New Roman" w:hAnsi="Times New Roman" w:cs="Times New Roman"/>
          <w:spacing w:val="-3"/>
          <w:sz w:val="24"/>
          <w:szCs w:val="24"/>
        </w:rPr>
        <w:t>«</w:t>
      </w:r>
      <w:r w:rsidR="00DE0C73" w:rsidRPr="00DE0C73">
        <w:rPr>
          <w:rFonts w:ascii="Times New Roman" w:eastAsia="Times New Roman" w:hAnsi="Times New Roman" w:cs="Times New Roman"/>
          <w:sz w:val="24"/>
          <w:szCs w:val="24"/>
        </w:rPr>
        <w:t>Нов</w:t>
      </w:r>
      <w:r w:rsidR="00DE0C73" w:rsidRPr="00DE0C73">
        <w:rPr>
          <w:rFonts w:ascii="Times New Roman" w:eastAsia="Times New Roman" w:hAnsi="Times New Roman" w:cs="Times New Roman"/>
          <w:spacing w:val="1"/>
          <w:sz w:val="24"/>
          <w:szCs w:val="24"/>
        </w:rPr>
        <w:t>о</w:t>
      </w:r>
      <w:r w:rsidR="00DE0C73" w:rsidRPr="00DE0C73">
        <w:rPr>
          <w:rFonts w:ascii="Times New Roman" w:eastAsia="Times New Roman" w:hAnsi="Times New Roman" w:cs="Times New Roman"/>
          <w:sz w:val="24"/>
          <w:szCs w:val="24"/>
        </w:rPr>
        <w:t>сиб</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рск</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й</w:t>
      </w:r>
      <w:r w:rsidR="00DE0C73" w:rsidRPr="00DE0C73">
        <w:rPr>
          <w:rFonts w:ascii="Times New Roman" w:eastAsia="Times New Roman" w:hAnsi="Times New Roman" w:cs="Times New Roman"/>
          <w:spacing w:val="87"/>
          <w:sz w:val="24"/>
          <w:szCs w:val="24"/>
        </w:rPr>
        <w:t xml:space="preserve"> </w:t>
      </w:r>
      <w:r w:rsidR="00DE0C73" w:rsidRPr="00DE0C73">
        <w:rPr>
          <w:rFonts w:ascii="Times New Roman" w:eastAsia="Times New Roman" w:hAnsi="Times New Roman" w:cs="Times New Roman"/>
          <w:sz w:val="24"/>
          <w:szCs w:val="24"/>
        </w:rPr>
        <w:t>мед</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ц</w:t>
      </w:r>
      <w:r w:rsidR="00DE0C73" w:rsidRPr="00DE0C73">
        <w:rPr>
          <w:rFonts w:ascii="Times New Roman" w:eastAsia="Times New Roman" w:hAnsi="Times New Roman" w:cs="Times New Roman"/>
          <w:spacing w:val="1"/>
          <w:sz w:val="24"/>
          <w:szCs w:val="24"/>
        </w:rPr>
        <w:t>ин</w:t>
      </w:r>
      <w:r w:rsidR="00DE0C73" w:rsidRPr="00DE0C73">
        <w:rPr>
          <w:rFonts w:ascii="Times New Roman" w:eastAsia="Times New Roman" w:hAnsi="Times New Roman" w:cs="Times New Roman"/>
          <w:sz w:val="24"/>
          <w:szCs w:val="24"/>
        </w:rPr>
        <w:t>с</w:t>
      </w:r>
      <w:r w:rsidR="00DE0C73" w:rsidRPr="00DE0C73">
        <w:rPr>
          <w:rFonts w:ascii="Times New Roman" w:eastAsia="Times New Roman" w:hAnsi="Times New Roman" w:cs="Times New Roman"/>
          <w:spacing w:val="-1"/>
          <w:sz w:val="24"/>
          <w:szCs w:val="24"/>
        </w:rPr>
        <w:t>к</w:t>
      </w:r>
      <w:r w:rsidR="00DE0C73" w:rsidRPr="00DE0C73">
        <w:rPr>
          <w:rFonts w:ascii="Times New Roman" w:eastAsia="Times New Roman" w:hAnsi="Times New Roman" w:cs="Times New Roman"/>
          <w:sz w:val="24"/>
          <w:szCs w:val="24"/>
        </w:rPr>
        <w:t>ий</w:t>
      </w:r>
      <w:r w:rsidR="00DE0C73" w:rsidRPr="00DE0C73">
        <w:rPr>
          <w:rFonts w:ascii="Times New Roman" w:eastAsia="Times New Roman" w:hAnsi="Times New Roman" w:cs="Times New Roman"/>
          <w:spacing w:val="85"/>
          <w:sz w:val="24"/>
          <w:szCs w:val="24"/>
        </w:rPr>
        <w:t xml:space="preserve"> </w:t>
      </w:r>
      <w:r w:rsidR="00DE0C73" w:rsidRPr="00DE0C73">
        <w:rPr>
          <w:rFonts w:ascii="Times New Roman" w:eastAsia="Times New Roman" w:hAnsi="Times New Roman" w:cs="Times New Roman"/>
          <w:spacing w:val="1"/>
          <w:sz w:val="24"/>
          <w:szCs w:val="24"/>
        </w:rPr>
        <w:t>к</w:t>
      </w:r>
      <w:r w:rsidR="00DE0C73" w:rsidRPr="00DE0C73">
        <w:rPr>
          <w:rFonts w:ascii="Times New Roman" w:eastAsia="Times New Roman" w:hAnsi="Times New Roman" w:cs="Times New Roman"/>
          <w:sz w:val="24"/>
          <w:szCs w:val="24"/>
        </w:rPr>
        <w:t>оллед</w:t>
      </w:r>
      <w:r w:rsidR="00DE0C73" w:rsidRPr="00DE0C73">
        <w:rPr>
          <w:rFonts w:ascii="Times New Roman" w:eastAsia="Times New Roman" w:hAnsi="Times New Roman" w:cs="Times New Roman"/>
          <w:spacing w:val="2"/>
          <w:sz w:val="24"/>
          <w:szCs w:val="24"/>
        </w:rPr>
        <w:t>ж</w:t>
      </w:r>
      <w:r w:rsidR="00DE0C73" w:rsidRPr="00DE0C73">
        <w:rPr>
          <w:rFonts w:ascii="Times New Roman" w:eastAsia="Times New Roman" w:hAnsi="Times New Roman" w:cs="Times New Roman"/>
          <w:spacing w:val="-6"/>
          <w:sz w:val="24"/>
          <w:szCs w:val="24"/>
        </w:rPr>
        <w:t>»</w:t>
      </w:r>
      <w:r w:rsidR="00DE0C73" w:rsidRPr="00DE0C73">
        <w:rPr>
          <w:rFonts w:ascii="Times New Roman" w:eastAsia="Times New Roman" w:hAnsi="Times New Roman" w:cs="Times New Roman"/>
          <w:sz w:val="24"/>
          <w:szCs w:val="24"/>
        </w:rPr>
        <w:t>,</w:t>
      </w:r>
      <w:r w:rsidR="00DE0C73" w:rsidRPr="00DE0C73">
        <w:rPr>
          <w:rFonts w:ascii="Times New Roman" w:eastAsia="Times New Roman" w:hAnsi="Times New Roman" w:cs="Times New Roman"/>
          <w:spacing w:val="92"/>
          <w:sz w:val="24"/>
          <w:szCs w:val="24"/>
        </w:rPr>
        <w:t xml:space="preserve"> </w:t>
      </w:r>
      <w:r w:rsidR="00DE0C73" w:rsidRPr="00DE0C73">
        <w:rPr>
          <w:rFonts w:ascii="Times New Roman" w:eastAsia="Times New Roman" w:hAnsi="Times New Roman" w:cs="Times New Roman"/>
          <w:spacing w:val="-6"/>
          <w:sz w:val="24"/>
          <w:szCs w:val="24"/>
        </w:rPr>
        <w:t>у</w:t>
      </w:r>
      <w:r w:rsidR="00DE0C73" w:rsidRPr="00DE0C73">
        <w:rPr>
          <w:rFonts w:ascii="Times New Roman" w:eastAsia="Times New Roman" w:hAnsi="Times New Roman" w:cs="Times New Roman"/>
          <w:spacing w:val="2"/>
          <w:sz w:val="24"/>
          <w:szCs w:val="24"/>
        </w:rPr>
        <w:t>т</w:t>
      </w:r>
      <w:r w:rsidR="00DE0C73" w:rsidRPr="00DE0C73">
        <w:rPr>
          <w:rFonts w:ascii="Times New Roman" w:eastAsia="Times New Roman" w:hAnsi="Times New Roman" w:cs="Times New Roman"/>
          <w:sz w:val="24"/>
          <w:szCs w:val="24"/>
        </w:rPr>
        <w:t>в</w:t>
      </w:r>
      <w:r w:rsidR="00DE0C73" w:rsidRPr="00DE0C73">
        <w:rPr>
          <w:rFonts w:ascii="Times New Roman" w:eastAsia="Times New Roman" w:hAnsi="Times New Roman" w:cs="Times New Roman"/>
          <w:spacing w:val="-1"/>
          <w:sz w:val="24"/>
          <w:szCs w:val="24"/>
        </w:rPr>
        <w:t>е</w:t>
      </w:r>
      <w:r w:rsidR="00DE0C73" w:rsidRPr="00DE0C73">
        <w:rPr>
          <w:rFonts w:ascii="Times New Roman" w:eastAsia="Times New Roman" w:hAnsi="Times New Roman" w:cs="Times New Roman"/>
          <w:sz w:val="24"/>
          <w:szCs w:val="24"/>
        </w:rPr>
        <w:t>ржден</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о</w:t>
      </w:r>
      <w:r w:rsidR="00DE0C73" w:rsidRPr="00DE0C73">
        <w:rPr>
          <w:rFonts w:ascii="Times New Roman" w:eastAsia="Times New Roman" w:hAnsi="Times New Roman" w:cs="Times New Roman"/>
          <w:spacing w:val="2"/>
          <w:sz w:val="24"/>
          <w:szCs w:val="24"/>
        </w:rPr>
        <w:t>м</w:t>
      </w:r>
      <w:r w:rsidR="00DE0C73" w:rsidRPr="00DE0C73">
        <w:rPr>
          <w:rFonts w:ascii="Times New Roman" w:eastAsia="Times New Roman" w:hAnsi="Times New Roman" w:cs="Times New Roman"/>
          <w:sz w:val="24"/>
          <w:szCs w:val="24"/>
        </w:rPr>
        <w:t>у</w:t>
      </w:r>
      <w:r w:rsidR="00DE0C73" w:rsidRPr="00DE0C73">
        <w:rPr>
          <w:rFonts w:ascii="Times New Roman" w:eastAsia="Times New Roman" w:hAnsi="Times New Roman" w:cs="Times New Roman"/>
          <w:spacing w:val="81"/>
          <w:sz w:val="24"/>
          <w:szCs w:val="24"/>
        </w:rPr>
        <w:t xml:space="preserve"> </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а</w:t>
      </w:r>
      <w:r w:rsidR="00DE0C73" w:rsidRPr="00DE0C73">
        <w:rPr>
          <w:rFonts w:ascii="Times New Roman" w:eastAsia="Times New Roman" w:hAnsi="Times New Roman" w:cs="Times New Roman"/>
          <w:spacing w:val="88"/>
          <w:sz w:val="24"/>
          <w:szCs w:val="24"/>
        </w:rPr>
        <w:t xml:space="preserve"> </w:t>
      </w:r>
      <w:r w:rsidR="00DE0C73" w:rsidRPr="00DE0C73">
        <w:rPr>
          <w:rFonts w:ascii="Times New Roman" w:eastAsia="Times New Roman" w:hAnsi="Times New Roman" w:cs="Times New Roman"/>
          <w:sz w:val="24"/>
          <w:szCs w:val="24"/>
        </w:rPr>
        <w:t>2020-2021</w:t>
      </w:r>
      <w:r w:rsidR="00DE0C73" w:rsidRPr="00DE0C73">
        <w:rPr>
          <w:rFonts w:ascii="Times New Roman" w:eastAsia="Times New Roman" w:hAnsi="Times New Roman" w:cs="Times New Roman"/>
          <w:spacing w:val="88"/>
          <w:sz w:val="24"/>
          <w:szCs w:val="24"/>
        </w:rPr>
        <w:t xml:space="preserve"> </w:t>
      </w:r>
      <w:r w:rsidR="00DE0C73" w:rsidRPr="00DE0C73">
        <w:rPr>
          <w:rFonts w:ascii="Times New Roman" w:eastAsia="Times New Roman" w:hAnsi="Times New Roman" w:cs="Times New Roman"/>
          <w:spacing w:val="-3"/>
          <w:sz w:val="24"/>
          <w:szCs w:val="24"/>
        </w:rPr>
        <w:t>у</w:t>
      </w:r>
      <w:r w:rsidR="00DE0C73" w:rsidRPr="00DE0C73">
        <w:rPr>
          <w:rFonts w:ascii="Times New Roman" w:eastAsia="Times New Roman" w:hAnsi="Times New Roman" w:cs="Times New Roman"/>
          <w:sz w:val="24"/>
          <w:szCs w:val="24"/>
        </w:rPr>
        <w:t>чебный</w:t>
      </w:r>
      <w:r w:rsidR="00DE0C73" w:rsidRPr="00DE0C73">
        <w:rPr>
          <w:rFonts w:ascii="Times New Roman" w:eastAsia="Times New Roman" w:hAnsi="Times New Roman" w:cs="Times New Roman"/>
          <w:spacing w:val="86"/>
          <w:sz w:val="24"/>
          <w:szCs w:val="24"/>
        </w:rPr>
        <w:t xml:space="preserve"> </w:t>
      </w:r>
      <w:r w:rsidR="00DE0C73" w:rsidRPr="00DE0C73">
        <w:rPr>
          <w:rFonts w:ascii="Times New Roman" w:eastAsia="Times New Roman" w:hAnsi="Times New Roman" w:cs="Times New Roman"/>
          <w:sz w:val="24"/>
          <w:szCs w:val="24"/>
        </w:rPr>
        <w:t>год, проводился</w:t>
      </w:r>
      <w:r w:rsidR="00DE0C73" w:rsidRPr="00DE0C73">
        <w:rPr>
          <w:rFonts w:ascii="Times New Roman" w:eastAsia="Times New Roman" w:hAnsi="Times New Roman" w:cs="Times New Roman"/>
          <w:spacing w:val="24"/>
          <w:sz w:val="24"/>
          <w:szCs w:val="24"/>
        </w:rPr>
        <w:t xml:space="preserve"> </w:t>
      </w:r>
      <w:r w:rsidR="00DE0C73" w:rsidRPr="00DE0C73">
        <w:rPr>
          <w:rFonts w:ascii="Times New Roman" w:eastAsia="Times New Roman" w:hAnsi="Times New Roman" w:cs="Times New Roman"/>
          <w:sz w:val="24"/>
          <w:szCs w:val="24"/>
        </w:rPr>
        <w:t>ме</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ячн</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к</w:t>
      </w:r>
      <w:r w:rsidR="00DE0C73" w:rsidRPr="00DE0C73">
        <w:rPr>
          <w:rFonts w:ascii="Times New Roman" w:eastAsia="Times New Roman" w:hAnsi="Times New Roman" w:cs="Times New Roman"/>
          <w:spacing w:val="24"/>
          <w:sz w:val="24"/>
          <w:szCs w:val="24"/>
        </w:rPr>
        <w:t xml:space="preserve"> </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редметн</w:t>
      </w:r>
      <w:r w:rsidR="00DE0C73" w:rsidRPr="00DE0C73">
        <w:rPr>
          <w:rFonts w:ascii="Times New Roman" w:eastAsia="Times New Roman" w:hAnsi="Times New Roman" w:cs="Times New Roman"/>
          <w:spacing w:val="3"/>
          <w:sz w:val="24"/>
          <w:szCs w:val="24"/>
        </w:rPr>
        <w:t>о</w:t>
      </w:r>
      <w:r w:rsidR="00DE0C73" w:rsidRPr="00DE0C73">
        <w:rPr>
          <w:rFonts w:ascii="Times New Roman" w:eastAsia="Times New Roman" w:hAnsi="Times New Roman" w:cs="Times New Roman"/>
          <w:sz w:val="24"/>
          <w:szCs w:val="24"/>
        </w:rPr>
        <w:t>-</w:t>
      </w:r>
      <w:r w:rsidR="00DE0C73" w:rsidRPr="00DE0C73">
        <w:rPr>
          <w:rFonts w:ascii="Times New Roman" w:eastAsia="Times New Roman" w:hAnsi="Times New Roman" w:cs="Times New Roman"/>
          <w:spacing w:val="1"/>
          <w:sz w:val="24"/>
          <w:szCs w:val="24"/>
        </w:rPr>
        <w:t>ци</w:t>
      </w:r>
      <w:r w:rsidR="00DE0C73" w:rsidRPr="00DE0C73">
        <w:rPr>
          <w:rFonts w:ascii="Times New Roman" w:eastAsia="Times New Roman" w:hAnsi="Times New Roman" w:cs="Times New Roman"/>
          <w:sz w:val="24"/>
          <w:szCs w:val="24"/>
        </w:rPr>
        <w:t>клов</w:t>
      </w:r>
      <w:r w:rsidR="00DE0C73" w:rsidRPr="00DE0C73">
        <w:rPr>
          <w:rFonts w:ascii="Times New Roman" w:eastAsia="Times New Roman" w:hAnsi="Times New Roman" w:cs="Times New Roman"/>
          <w:spacing w:val="-1"/>
          <w:sz w:val="24"/>
          <w:szCs w:val="24"/>
        </w:rPr>
        <w:t>о</w:t>
      </w:r>
      <w:r w:rsidR="00DE0C73" w:rsidRPr="00DE0C73">
        <w:rPr>
          <w:rFonts w:ascii="Times New Roman" w:eastAsia="Times New Roman" w:hAnsi="Times New Roman" w:cs="Times New Roman"/>
          <w:sz w:val="24"/>
          <w:szCs w:val="24"/>
        </w:rPr>
        <w:t>й</w:t>
      </w:r>
      <w:r w:rsidR="00DE0C73" w:rsidRPr="00DE0C73">
        <w:rPr>
          <w:rFonts w:ascii="Times New Roman" w:eastAsia="Times New Roman" w:hAnsi="Times New Roman" w:cs="Times New Roman"/>
          <w:spacing w:val="24"/>
          <w:sz w:val="24"/>
          <w:szCs w:val="24"/>
        </w:rPr>
        <w:t xml:space="preserve"> </w:t>
      </w:r>
      <w:r w:rsidR="00DE0C73" w:rsidRPr="00DE0C73">
        <w:rPr>
          <w:rFonts w:ascii="Times New Roman" w:eastAsia="Times New Roman" w:hAnsi="Times New Roman" w:cs="Times New Roman"/>
          <w:spacing w:val="-1"/>
          <w:sz w:val="24"/>
          <w:szCs w:val="24"/>
        </w:rPr>
        <w:t>к</w:t>
      </w:r>
      <w:r w:rsidR="00DE0C73" w:rsidRPr="00DE0C73">
        <w:rPr>
          <w:rFonts w:ascii="Times New Roman" w:eastAsia="Times New Roman" w:hAnsi="Times New Roman" w:cs="Times New Roman"/>
          <w:sz w:val="24"/>
          <w:szCs w:val="24"/>
        </w:rPr>
        <w:t>ом</w:t>
      </w:r>
      <w:r w:rsidR="00DE0C73" w:rsidRPr="00DE0C73">
        <w:rPr>
          <w:rFonts w:ascii="Times New Roman" w:eastAsia="Times New Roman" w:hAnsi="Times New Roman" w:cs="Times New Roman"/>
          <w:spacing w:val="2"/>
          <w:sz w:val="24"/>
          <w:szCs w:val="24"/>
        </w:rPr>
        <w:t>и</w:t>
      </w:r>
      <w:r w:rsidR="00DE0C73" w:rsidRPr="00DE0C73">
        <w:rPr>
          <w:rFonts w:ascii="Times New Roman" w:eastAsia="Times New Roman" w:hAnsi="Times New Roman" w:cs="Times New Roman"/>
          <w:sz w:val="24"/>
          <w:szCs w:val="24"/>
        </w:rPr>
        <w:t>с</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ии</w:t>
      </w:r>
      <w:r w:rsidR="00DE0C73" w:rsidRPr="00DE0C73">
        <w:rPr>
          <w:rFonts w:ascii="Times New Roman" w:eastAsia="Times New Roman" w:hAnsi="Times New Roman" w:cs="Times New Roman"/>
          <w:spacing w:val="25"/>
          <w:sz w:val="24"/>
          <w:szCs w:val="24"/>
        </w:rPr>
        <w:t xml:space="preserve"> </w:t>
      </w:r>
      <w:r w:rsidR="00DE0C73" w:rsidRPr="00DE0C73">
        <w:rPr>
          <w:rFonts w:ascii="Times New Roman" w:eastAsia="Times New Roman" w:hAnsi="Times New Roman" w:cs="Times New Roman"/>
          <w:sz w:val="24"/>
          <w:szCs w:val="24"/>
        </w:rPr>
        <w:t>общеобразователь</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 xml:space="preserve">ых </w:t>
      </w:r>
      <w:r w:rsidR="00DE0C73" w:rsidRPr="00DE0C73">
        <w:rPr>
          <w:rFonts w:ascii="Times New Roman" w:eastAsia="Times New Roman" w:hAnsi="Times New Roman" w:cs="Times New Roman"/>
          <w:spacing w:val="109"/>
          <w:sz w:val="24"/>
          <w:szCs w:val="24"/>
        </w:rPr>
        <w:t xml:space="preserve"> </w:t>
      </w:r>
      <w:r w:rsidR="00DE0C73" w:rsidRPr="00DE0C73">
        <w:rPr>
          <w:rFonts w:ascii="Times New Roman" w:eastAsia="Times New Roman" w:hAnsi="Times New Roman" w:cs="Times New Roman"/>
          <w:sz w:val="24"/>
          <w:szCs w:val="24"/>
        </w:rPr>
        <w:t>д</w:t>
      </w:r>
      <w:r w:rsidR="00DE0C73" w:rsidRPr="00DE0C73">
        <w:rPr>
          <w:rFonts w:ascii="Times New Roman" w:eastAsia="Times New Roman" w:hAnsi="Times New Roman" w:cs="Times New Roman"/>
          <w:spacing w:val="2"/>
          <w:sz w:val="24"/>
          <w:szCs w:val="24"/>
        </w:rPr>
        <w:t>и</w:t>
      </w:r>
      <w:r w:rsidR="00DE0C73" w:rsidRPr="00DE0C73">
        <w:rPr>
          <w:rFonts w:ascii="Times New Roman" w:eastAsia="Times New Roman" w:hAnsi="Times New Roman" w:cs="Times New Roman"/>
          <w:sz w:val="24"/>
          <w:szCs w:val="24"/>
        </w:rPr>
        <w:t>с</w:t>
      </w:r>
      <w:r w:rsidR="00DE0C73" w:rsidRPr="00DE0C73">
        <w:rPr>
          <w:rFonts w:ascii="Times New Roman" w:eastAsia="Times New Roman" w:hAnsi="Times New Roman" w:cs="Times New Roman"/>
          <w:spacing w:val="-1"/>
          <w:sz w:val="24"/>
          <w:szCs w:val="24"/>
        </w:rPr>
        <w:t>ц</w:t>
      </w:r>
      <w:r w:rsidR="00DE0C73" w:rsidRPr="00DE0C73">
        <w:rPr>
          <w:rFonts w:ascii="Times New Roman" w:eastAsia="Times New Roman" w:hAnsi="Times New Roman" w:cs="Times New Roman"/>
          <w:sz w:val="24"/>
          <w:szCs w:val="24"/>
        </w:rPr>
        <w:t>ипли</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w:t>
      </w:r>
      <w:r w:rsidR="00DE0C73" w:rsidRPr="00DE0C73">
        <w:rPr>
          <w:rFonts w:ascii="Times New Roman" w:eastAsia="Times New Roman" w:hAnsi="Times New Roman" w:cs="Times New Roman"/>
          <w:spacing w:val="23"/>
          <w:sz w:val="24"/>
          <w:szCs w:val="24"/>
        </w:rPr>
        <w:t xml:space="preserve"> </w:t>
      </w:r>
      <w:r w:rsidR="00DE0C73" w:rsidRPr="00DE0C73">
        <w:rPr>
          <w:rFonts w:ascii="Times New Roman" w:eastAsia="Times New Roman" w:hAnsi="Times New Roman" w:cs="Times New Roman"/>
          <w:sz w:val="24"/>
          <w:szCs w:val="24"/>
        </w:rPr>
        <w:t xml:space="preserve">в </w:t>
      </w:r>
      <w:r w:rsidR="00DE0C73" w:rsidRPr="00DE0C73">
        <w:rPr>
          <w:rFonts w:ascii="Times New Roman" w:eastAsia="Times New Roman" w:hAnsi="Times New Roman" w:cs="Times New Roman"/>
          <w:spacing w:val="2"/>
          <w:sz w:val="24"/>
          <w:szCs w:val="24"/>
        </w:rPr>
        <w:t>х</w:t>
      </w:r>
      <w:r w:rsidR="00DE0C73" w:rsidRPr="00DE0C73">
        <w:rPr>
          <w:rFonts w:ascii="Times New Roman" w:eastAsia="Times New Roman" w:hAnsi="Times New Roman" w:cs="Times New Roman"/>
          <w:sz w:val="24"/>
          <w:szCs w:val="24"/>
        </w:rPr>
        <w:t>оде</w:t>
      </w:r>
      <w:r w:rsidR="00DE0C73" w:rsidRPr="00DE0C73">
        <w:rPr>
          <w:rFonts w:ascii="Times New Roman" w:eastAsia="Times New Roman" w:hAnsi="Times New Roman" w:cs="Times New Roman"/>
          <w:spacing w:val="100"/>
          <w:sz w:val="24"/>
          <w:szCs w:val="24"/>
        </w:rPr>
        <w:t xml:space="preserve"> </w:t>
      </w:r>
      <w:r w:rsidR="00DE0C73" w:rsidRPr="00DE0C73">
        <w:rPr>
          <w:rFonts w:ascii="Times New Roman" w:eastAsia="Times New Roman" w:hAnsi="Times New Roman" w:cs="Times New Roman"/>
          <w:spacing w:val="1"/>
          <w:sz w:val="24"/>
          <w:szCs w:val="24"/>
        </w:rPr>
        <w:t>к</w:t>
      </w:r>
      <w:r w:rsidR="00DE0C73" w:rsidRPr="00DE0C73">
        <w:rPr>
          <w:rFonts w:ascii="Times New Roman" w:eastAsia="Times New Roman" w:hAnsi="Times New Roman" w:cs="Times New Roman"/>
          <w:sz w:val="24"/>
          <w:szCs w:val="24"/>
        </w:rPr>
        <w:t>оторого</w:t>
      </w:r>
      <w:r w:rsidR="00DE0C73" w:rsidRPr="00DE0C73">
        <w:rPr>
          <w:rFonts w:ascii="Times New Roman" w:eastAsia="Times New Roman" w:hAnsi="Times New Roman" w:cs="Times New Roman"/>
          <w:spacing w:val="101"/>
          <w:sz w:val="24"/>
          <w:szCs w:val="24"/>
        </w:rPr>
        <w:t xml:space="preserve"> </w:t>
      </w:r>
      <w:r w:rsidR="00DE0C73" w:rsidRPr="00DE0C73">
        <w:rPr>
          <w:rFonts w:ascii="Times New Roman" w:eastAsia="Times New Roman" w:hAnsi="Times New Roman" w:cs="Times New Roman"/>
          <w:sz w:val="24"/>
          <w:szCs w:val="24"/>
        </w:rPr>
        <w:t>выбо</w:t>
      </w:r>
      <w:r w:rsidR="00DE0C73" w:rsidRPr="00DE0C73">
        <w:rPr>
          <w:rFonts w:ascii="Times New Roman" w:eastAsia="Times New Roman" w:hAnsi="Times New Roman" w:cs="Times New Roman"/>
          <w:spacing w:val="-2"/>
          <w:sz w:val="24"/>
          <w:szCs w:val="24"/>
        </w:rPr>
        <w:t>р</w:t>
      </w:r>
      <w:r w:rsidR="00DE0C73" w:rsidRPr="00DE0C73">
        <w:rPr>
          <w:rFonts w:ascii="Times New Roman" w:eastAsia="Times New Roman" w:hAnsi="Times New Roman" w:cs="Times New Roman"/>
          <w:sz w:val="24"/>
          <w:szCs w:val="24"/>
        </w:rPr>
        <w:t>очно</w:t>
      </w:r>
      <w:r w:rsidR="00DE0C73" w:rsidRPr="00DE0C73">
        <w:rPr>
          <w:rFonts w:ascii="Times New Roman" w:eastAsia="Times New Roman" w:hAnsi="Times New Roman" w:cs="Times New Roman"/>
          <w:spacing w:val="100"/>
          <w:sz w:val="24"/>
          <w:szCs w:val="24"/>
        </w:rPr>
        <w:t xml:space="preserve"> </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роведено</w:t>
      </w:r>
      <w:r w:rsidR="00DE0C73" w:rsidRPr="00DE0C73">
        <w:rPr>
          <w:rFonts w:ascii="Times New Roman" w:eastAsia="Times New Roman" w:hAnsi="Times New Roman" w:cs="Times New Roman"/>
          <w:spacing w:val="100"/>
          <w:sz w:val="24"/>
          <w:szCs w:val="24"/>
        </w:rPr>
        <w:t xml:space="preserve"> </w:t>
      </w:r>
      <w:r w:rsidR="00DE0C73" w:rsidRPr="00DE0C73">
        <w:rPr>
          <w:rFonts w:ascii="Times New Roman" w:eastAsia="Times New Roman" w:hAnsi="Times New Roman" w:cs="Times New Roman"/>
          <w:spacing w:val="1"/>
          <w:sz w:val="24"/>
          <w:szCs w:val="24"/>
        </w:rPr>
        <w:t>т</w:t>
      </w:r>
      <w:r w:rsidR="00DE0C73" w:rsidRPr="00DE0C73">
        <w:rPr>
          <w:rFonts w:ascii="Times New Roman" w:eastAsia="Times New Roman" w:hAnsi="Times New Roman" w:cs="Times New Roman"/>
          <w:sz w:val="24"/>
          <w:szCs w:val="24"/>
        </w:rPr>
        <w:t>е</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т</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ров</w:t>
      </w:r>
      <w:r w:rsidR="00DE0C73" w:rsidRPr="00DE0C73">
        <w:rPr>
          <w:rFonts w:ascii="Times New Roman" w:eastAsia="Times New Roman" w:hAnsi="Times New Roman" w:cs="Times New Roman"/>
          <w:spacing w:val="-1"/>
          <w:sz w:val="24"/>
          <w:szCs w:val="24"/>
        </w:rPr>
        <w:t>а</w:t>
      </w:r>
      <w:r w:rsidR="00DE0C73" w:rsidRPr="00DE0C73">
        <w:rPr>
          <w:rFonts w:ascii="Times New Roman" w:eastAsia="Times New Roman" w:hAnsi="Times New Roman" w:cs="Times New Roman"/>
          <w:spacing w:val="1"/>
          <w:sz w:val="24"/>
          <w:szCs w:val="24"/>
        </w:rPr>
        <w:t>ни</w:t>
      </w:r>
      <w:r w:rsidR="00DE0C73" w:rsidRPr="00DE0C73">
        <w:rPr>
          <w:rFonts w:ascii="Times New Roman" w:eastAsia="Times New Roman" w:hAnsi="Times New Roman" w:cs="Times New Roman"/>
          <w:sz w:val="24"/>
          <w:szCs w:val="24"/>
        </w:rPr>
        <w:t>е</w:t>
      </w:r>
      <w:r w:rsidR="00DE0C73" w:rsidRPr="00DE0C73">
        <w:rPr>
          <w:rFonts w:ascii="Times New Roman" w:eastAsia="Times New Roman" w:hAnsi="Times New Roman" w:cs="Times New Roman"/>
          <w:spacing w:val="99"/>
          <w:sz w:val="24"/>
          <w:szCs w:val="24"/>
        </w:rPr>
        <w:t xml:space="preserve"> </w:t>
      </w:r>
      <w:r w:rsidR="00DE0C73" w:rsidRPr="00DE0C73">
        <w:rPr>
          <w:rFonts w:ascii="Times New Roman" w:eastAsia="Times New Roman" w:hAnsi="Times New Roman" w:cs="Times New Roman"/>
          <w:sz w:val="24"/>
          <w:szCs w:val="24"/>
        </w:rPr>
        <w:t>с</w:t>
      </w:r>
      <w:r w:rsidR="00DE0C73" w:rsidRPr="00DE0C73">
        <w:rPr>
          <w:rFonts w:ascii="Times New Roman" w:eastAsia="Times New Roman" w:hAnsi="Times New Roman" w:cs="Times New Roman"/>
          <w:spacing w:val="3"/>
          <w:sz w:val="24"/>
          <w:szCs w:val="24"/>
        </w:rPr>
        <w:t>т</w:t>
      </w:r>
      <w:r w:rsidR="00DE0C73" w:rsidRPr="00DE0C73">
        <w:rPr>
          <w:rFonts w:ascii="Times New Roman" w:eastAsia="Times New Roman" w:hAnsi="Times New Roman" w:cs="Times New Roman"/>
          <w:spacing w:val="-4"/>
          <w:sz w:val="24"/>
          <w:szCs w:val="24"/>
        </w:rPr>
        <w:t>у</w:t>
      </w:r>
      <w:r w:rsidR="00DE0C73" w:rsidRPr="00DE0C73">
        <w:rPr>
          <w:rFonts w:ascii="Times New Roman" w:eastAsia="Times New Roman" w:hAnsi="Times New Roman" w:cs="Times New Roman"/>
          <w:spacing w:val="1"/>
          <w:sz w:val="24"/>
          <w:szCs w:val="24"/>
        </w:rPr>
        <w:t>д</w:t>
      </w:r>
      <w:r w:rsidR="00DE0C73" w:rsidRPr="00DE0C73">
        <w:rPr>
          <w:rFonts w:ascii="Times New Roman" w:eastAsia="Times New Roman" w:hAnsi="Times New Roman" w:cs="Times New Roman"/>
          <w:sz w:val="24"/>
          <w:szCs w:val="24"/>
        </w:rPr>
        <w:t>е</w:t>
      </w:r>
      <w:r w:rsidR="00DE0C73" w:rsidRPr="00DE0C73">
        <w:rPr>
          <w:rFonts w:ascii="Times New Roman" w:eastAsia="Times New Roman" w:hAnsi="Times New Roman" w:cs="Times New Roman"/>
          <w:spacing w:val="1"/>
          <w:sz w:val="24"/>
          <w:szCs w:val="24"/>
        </w:rPr>
        <w:t>н</w:t>
      </w:r>
      <w:r w:rsidR="00DE0C73" w:rsidRPr="00DE0C73">
        <w:rPr>
          <w:rFonts w:ascii="Times New Roman" w:eastAsia="Times New Roman" w:hAnsi="Times New Roman" w:cs="Times New Roman"/>
          <w:sz w:val="24"/>
          <w:szCs w:val="24"/>
        </w:rPr>
        <w:t>тов</w:t>
      </w:r>
      <w:r w:rsidR="00DE0C73" w:rsidRPr="00DE0C73">
        <w:rPr>
          <w:rFonts w:ascii="Times New Roman" w:eastAsia="Times New Roman" w:hAnsi="Times New Roman" w:cs="Times New Roman"/>
          <w:spacing w:val="100"/>
          <w:sz w:val="24"/>
          <w:szCs w:val="24"/>
        </w:rPr>
        <w:t xml:space="preserve"> </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о</w:t>
      </w:r>
      <w:r w:rsidR="00DE0C73" w:rsidRPr="00DE0C73">
        <w:rPr>
          <w:rFonts w:ascii="Times New Roman" w:eastAsia="Times New Roman" w:hAnsi="Times New Roman" w:cs="Times New Roman"/>
          <w:spacing w:val="101"/>
          <w:sz w:val="24"/>
          <w:szCs w:val="24"/>
        </w:rPr>
        <w:t xml:space="preserve"> </w:t>
      </w:r>
      <w:r w:rsidR="00DE0C73" w:rsidRPr="00DE0C73">
        <w:rPr>
          <w:rFonts w:ascii="Times New Roman" w:eastAsia="Times New Roman" w:hAnsi="Times New Roman" w:cs="Times New Roman"/>
          <w:spacing w:val="1"/>
          <w:sz w:val="24"/>
          <w:szCs w:val="24"/>
        </w:rPr>
        <w:t>учебным дисциплинам</w:t>
      </w:r>
      <w:r w:rsidR="00DE0C73" w:rsidRPr="00DE0C73">
        <w:rPr>
          <w:rFonts w:ascii="Times New Roman" w:eastAsia="Times New Roman" w:hAnsi="Times New Roman" w:cs="Times New Roman"/>
          <w:sz w:val="24"/>
          <w:szCs w:val="24"/>
        </w:rPr>
        <w:t xml:space="preserve">. </w:t>
      </w:r>
      <w:r w:rsidR="00DE0C73" w:rsidRPr="00DE0C73">
        <w:rPr>
          <w:rFonts w:ascii="Times New Roman" w:eastAsia="Times New Roman" w:hAnsi="Times New Roman" w:cs="Times New Roman"/>
          <w:spacing w:val="1"/>
          <w:sz w:val="24"/>
          <w:szCs w:val="24"/>
        </w:rPr>
        <w:t>Р</w:t>
      </w:r>
      <w:r w:rsidR="00DE0C73" w:rsidRPr="00DE0C73">
        <w:rPr>
          <w:rFonts w:ascii="Times New Roman" w:eastAsia="Times New Roman" w:hAnsi="Times New Roman" w:cs="Times New Roman"/>
          <w:sz w:val="24"/>
          <w:szCs w:val="24"/>
        </w:rPr>
        <w:t>е</w:t>
      </w:r>
      <w:r w:rsidR="00DE0C73" w:rsidRPr="00DE0C73">
        <w:rPr>
          <w:rFonts w:ascii="Times New Roman" w:eastAsia="Times New Roman" w:hAnsi="Times New Roman" w:cs="Times New Roman"/>
          <w:spacing w:val="3"/>
          <w:sz w:val="24"/>
          <w:szCs w:val="24"/>
        </w:rPr>
        <w:t>з</w:t>
      </w:r>
      <w:r w:rsidR="00DE0C73" w:rsidRPr="00DE0C73">
        <w:rPr>
          <w:rFonts w:ascii="Times New Roman" w:eastAsia="Times New Roman" w:hAnsi="Times New Roman" w:cs="Times New Roman"/>
          <w:spacing w:val="-7"/>
          <w:sz w:val="24"/>
          <w:szCs w:val="24"/>
        </w:rPr>
        <w:t>у</w:t>
      </w:r>
      <w:r w:rsidR="00DE0C73" w:rsidRPr="00DE0C73">
        <w:rPr>
          <w:rFonts w:ascii="Times New Roman" w:eastAsia="Times New Roman" w:hAnsi="Times New Roman" w:cs="Times New Roman"/>
          <w:sz w:val="24"/>
          <w:szCs w:val="24"/>
        </w:rPr>
        <w:t>ль</w:t>
      </w:r>
      <w:r w:rsidR="00DE0C73" w:rsidRPr="00DE0C73">
        <w:rPr>
          <w:rFonts w:ascii="Times New Roman" w:eastAsia="Times New Roman" w:hAnsi="Times New Roman" w:cs="Times New Roman"/>
          <w:spacing w:val="1"/>
          <w:sz w:val="24"/>
          <w:szCs w:val="24"/>
        </w:rPr>
        <w:t>т</w:t>
      </w:r>
      <w:r w:rsidR="00DE0C73" w:rsidRPr="00DE0C73">
        <w:rPr>
          <w:rFonts w:ascii="Times New Roman" w:eastAsia="Times New Roman" w:hAnsi="Times New Roman" w:cs="Times New Roman"/>
          <w:sz w:val="24"/>
          <w:szCs w:val="24"/>
        </w:rPr>
        <w:t>аты те</w:t>
      </w:r>
      <w:r w:rsidR="00DE0C73" w:rsidRPr="00DE0C73">
        <w:rPr>
          <w:rFonts w:ascii="Times New Roman" w:eastAsia="Times New Roman" w:hAnsi="Times New Roman" w:cs="Times New Roman"/>
          <w:spacing w:val="-1"/>
          <w:sz w:val="24"/>
          <w:szCs w:val="24"/>
        </w:rPr>
        <w:t>с</w:t>
      </w:r>
      <w:r w:rsidR="00DE0C73" w:rsidRPr="00DE0C73">
        <w:rPr>
          <w:rFonts w:ascii="Times New Roman" w:eastAsia="Times New Roman" w:hAnsi="Times New Roman" w:cs="Times New Roman"/>
          <w:sz w:val="24"/>
          <w:szCs w:val="24"/>
        </w:rPr>
        <w:t>т</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рован</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 xml:space="preserve">я </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редст</w:t>
      </w:r>
      <w:r w:rsidR="00DE0C73" w:rsidRPr="00DE0C73">
        <w:rPr>
          <w:rFonts w:ascii="Times New Roman" w:eastAsia="Times New Roman" w:hAnsi="Times New Roman" w:cs="Times New Roman"/>
          <w:spacing w:val="-1"/>
          <w:sz w:val="24"/>
          <w:szCs w:val="24"/>
        </w:rPr>
        <w:t>а</w:t>
      </w:r>
      <w:r w:rsidR="00DE0C73" w:rsidRPr="00DE0C73">
        <w:rPr>
          <w:rFonts w:ascii="Times New Roman" w:eastAsia="Times New Roman" w:hAnsi="Times New Roman" w:cs="Times New Roman"/>
          <w:sz w:val="24"/>
          <w:szCs w:val="24"/>
        </w:rPr>
        <w:t>влены в табл</w:t>
      </w:r>
      <w:r w:rsidR="00DE0C73" w:rsidRPr="00DE0C73">
        <w:rPr>
          <w:rFonts w:ascii="Times New Roman" w:eastAsia="Times New Roman" w:hAnsi="Times New Roman" w:cs="Times New Roman"/>
          <w:spacing w:val="1"/>
          <w:sz w:val="24"/>
          <w:szCs w:val="24"/>
        </w:rPr>
        <w:t>иц</w:t>
      </w:r>
      <w:r w:rsidR="00DE0C73" w:rsidRPr="00DE0C73">
        <w:rPr>
          <w:rFonts w:ascii="Times New Roman" w:eastAsia="Times New Roman" w:hAnsi="Times New Roman" w:cs="Times New Roman"/>
          <w:sz w:val="24"/>
          <w:szCs w:val="24"/>
        </w:rPr>
        <w:t>ах: С</w:t>
      </w:r>
      <w:r w:rsidR="00DE0C73" w:rsidRPr="00DE0C73">
        <w:rPr>
          <w:rFonts w:ascii="Times New Roman" w:eastAsia="Times New Roman" w:hAnsi="Times New Roman" w:cs="Times New Roman"/>
          <w:spacing w:val="1"/>
          <w:sz w:val="24"/>
          <w:szCs w:val="24"/>
        </w:rPr>
        <w:t>п</w:t>
      </w:r>
      <w:r w:rsidR="00DE0C73" w:rsidRPr="00DE0C73">
        <w:rPr>
          <w:rFonts w:ascii="Times New Roman" w:eastAsia="Times New Roman" w:hAnsi="Times New Roman" w:cs="Times New Roman"/>
          <w:sz w:val="24"/>
          <w:szCs w:val="24"/>
        </w:rPr>
        <w:t>ец</w:t>
      </w:r>
      <w:r w:rsidR="00DE0C73" w:rsidRPr="00DE0C73">
        <w:rPr>
          <w:rFonts w:ascii="Times New Roman" w:eastAsia="Times New Roman" w:hAnsi="Times New Roman" w:cs="Times New Roman"/>
          <w:spacing w:val="1"/>
          <w:sz w:val="24"/>
          <w:szCs w:val="24"/>
        </w:rPr>
        <w:t>и</w:t>
      </w:r>
      <w:r w:rsidR="00DE0C73" w:rsidRPr="00DE0C73">
        <w:rPr>
          <w:rFonts w:ascii="Times New Roman" w:eastAsia="Times New Roman" w:hAnsi="Times New Roman" w:cs="Times New Roman"/>
          <w:sz w:val="24"/>
          <w:szCs w:val="24"/>
        </w:rPr>
        <w:t>ал</w:t>
      </w:r>
      <w:r w:rsidR="00DE0C73" w:rsidRPr="00DE0C73">
        <w:rPr>
          <w:rFonts w:ascii="Times New Roman" w:eastAsia="Times New Roman" w:hAnsi="Times New Roman" w:cs="Times New Roman"/>
          <w:spacing w:val="-1"/>
          <w:sz w:val="24"/>
          <w:szCs w:val="24"/>
        </w:rPr>
        <w:t>ь</w:t>
      </w:r>
      <w:r w:rsidR="00DE0C73" w:rsidRPr="00DE0C73">
        <w:rPr>
          <w:rFonts w:ascii="Times New Roman" w:eastAsia="Times New Roman" w:hAnsi="Times New Roman" w:cs="Times New Roman"/>
          <w:sz w:val="24"/>
          <w:szCs w:val="24"/>
        </w:rPr>
        <w:t>ность</w:t>
      </w:r>
      <w:r w:rsidR="00DE0C73" w:rsidRPr="00DE0C73">
        <w:rPr>
          <w:rFonts w:ascii="Times New Roman" w:eastAsia="Times New Roman" w:hAnsi="Times New Roman" w:cs="Times New Roman"/>
          <w:spacing w:val="1"/>
          <w:sz w:val="24"/>
          <w:szCs w:val="24"/>
        </w:rPr>
        <w:t xml:space="preserve"> </w:t>
      </w:r>
      <w:r w:rsidR="00DE0C73" w:rsidRPr="00DE0C73">
        <w:rPr>
          <w:rFonts w:ascii="Times New Roman" w:eastAsia="Times New Roman" w:hAnsi="Times New Roman" w:cs="Times New Roman"/>
          <w:sz w:val="24"/>
          <w:szCs w:val="24"/>
        </w:rPr>
        <w:t>34.02.</w:t>
      </w:r>
      <w:r w:rsidR="00DE0C73" w:rsidRPr="00DE0C73">
        <w:rPr>
          <w:rFonts w:ascii="Times New Roman" w:eastAsia="Times New Roman" w:hAnsi="Times New Roman" w:cs="Times New Roman"/>
          <w:spacing w:val="-1"/>
          <w:sz w:val="24"/>
          <w:szCs w:val="24"/>
        </w:rPr>
        <w:t>0</w:t>
      </w:r>
      <w:r w:rsidR="00DE0C73" w:rsidRPr="00DE0C73">
        <w:rPr>
          <w:rFonts w:ascii="Times New Roman" w:eastAsia="Times New Roman" w:hAnsi="Times New Roman" w:cs="Times New Roman"/>
          <w:sz w:val="24"/>
          <w:szCs w:val="24"/>
        </w:rPr>
        <w:t>1 Сестринское дело:</w:t>
      </w:r>
    </w:p>
    <w:p w:rsidR="00DE0C73" w:rsidRDefault="00DE0C73" w:rsidP="00DE0C73">
      <w:pPr>
        <w:widowControl w:val="0"/>
        <w:autoSpaceDE w:val="0"/>
        <w:autoSpaceDN w:val="0"/>
        <w:spacing w:after="0" w:line="240" w:lineRule="auto"/>
        <w:ind w:left="528" w:right="-20"/>
        <w:jc w:val="center"/>
        <w:rPr>
          <w:rFonts w:ascii="Times New Roman" w:eastAsia="Times New Roman" w:hAnsi="Times New Roman" w:cs="Times New Roman"/>
          <w:sz w:val="24"/>
          <w:szCs w:val="24"/>
        </w:rPr>
      </w:pPr>
      <w:r w:rsidRPr="00DE0C73">
        <w:rPr>
          <w:rFonts w:ascii="Times New Roman" w:eastAsia="Times New Roman" w:hAnsi="Times New Roman" w:cs="Times New Roman"/>
          <w:sz w:val="24"/>
          <w:szCs w:val="24"/>
        </w:rPr>
        <w:t xml:space="preserve">                                                                                                             </w:t>
      </w:r>
      <w:r w:rsidR="00EC17DB">
        <w:rPr>
          <w:rFonts w:ascii="Times New Roman" w:eastAsia="Times New Roman" w:hAnsi="Times New Roman" w:cs="Times New Roman"/>
          <w:sz w:val="24"/>
          <w:szCs w:val="24"/>
        </w:rPr>
        <w:t xml:space="preserve">     </w:t>
      </w:r>
      <w:r w:rsidRPr="00DE0C73">
        <w:rPr>
          <w:rFonts w:ascii="Times New Roman" w:eastAsia="Times New Roman" w:hAnsi="Times New Roman" w:cs="Times New Roman"/>
          <w:sz w:val="24"/>
          <w:szCs w:val="24"/>
        </w:rPr>
        <w:t xml:space="preserve"> Табли</w:t>
      </w:r>
      <w:r w:rsidRPr="00DE0C73">
        <w:rPr>
          <w:rFonts w:ascii="Times New Roman" w:eastAsia="Times New Roman" w:hAnsi="Times New Roman" w:cs="Times New Roman"/>
          <w:spacing w:val="1"/>
          <w:sz w:val="24"/>
          <w:szCs w:val="24"/>
        </w:rPr>
        <w:t>ц</w:t>
      </w:r>
      <w:r w:rsidRPr="00DE0C73">
        <w:rPr>
          <w:rFonts w:ascii="Times New Roman" w:eastAsia="Times New Roman" w:hAnsi="Times New Roman" w:cs="Times New Roman"/>
          <w:sz w:val="24"/>
          <w:szCs w:val="24"/>
        </w:rPr>
        <w:t xml:space="preserve">а </w:t>
      </w:r>
      <w:r w:rsidR="00EC17DB">
        <w:rPr>
          <w:rFonts w:ascii="Times New Roman" w:eastAsia="Times New Roman" w:hAnsi="Times New Roman" w:cs="Times New Roman"/>
          <w:sz w:val="24"/>
          <w:szCs w:val="24"/>
        </w:rPr>
        <w:t>10</w:t>
      </w:r>
    </w:p>
    <w:p w:rsidR="00EC17DB" w:rsidRPr="00DE0C73" w:rsidRDefault="00EC17DB" w:rsidP="00DE0C73">
      <w:pPr>
        <w:widowControl w:val="0"/>
        <w:autoSpaceDE w:val="0"/>
        <w:autoSpaceDN w:val="0"/>
        <w:spacing w:after="0" w:line="240" w:lineRule="auto"/>
        <w:ind w:left="528" w:right="-20"/>
        <w:jc w:val="center"/>
        <w:rPr>
          <w:rFonts w:ascii="Times New Roman" w:eastAsia="Times New Roman" w:hAnsi="Times New Roman" w:cs="Times New Roman"/>
          <w:sz w:val="24"/>
          <w:szCs w:val="24"/>
        </w:rPr>
      </w:pPr>
    </w:p>
    <w:p w:rsidR="00DE0C73" w:rsidRPr="00DE0C73" w:rsidRDefault="00DE0C73" w:rsidP="00DE0C73">
      <w:pPr>
        <w:widowControl w:val="0"/>
        <w:autoSpaceDE w:val="0"/>
        <w:autoSpaceDN w:val="0"/>
        <w:spacing w:after="0" w:line="46" w:lineRule="exact"/>
        <w:rPr>
          <w:rFonts w:ascii="Times New Roman" w:eastAsia="Times New Roman" w:hAnsi="Times New Roman" w:cs="Times New Roman"/>
          <w:sz w:val="4"/>
          <w:szCs w:val="4"/>
        </w:rPr>
      </w:pPr>
    </w:p>
    <w:tbl>
      <w:tblPr>
        <w:tblW w:w="9356" w:type="dxa"/>
        <w:tblInd w:w="146" w:type="dxa"/>
        <w:tblLayout w:type="fixed"/>
        <w:tblCellMar>
          <w:left w:w="0" w:type="dxa"/>
          <w:right w:w="0" w:type="dxa"/>
        </w:tblCellMar>
        <w:tblLook w:val="0000"/>
      </w:tblPr>
      <w:tblGrid>
        <w:gridCol w:w="2144"/>
        <w:gridCol w:w="708"/>
        <w:gridCol w:w="897"/>
        <w:gridCol w:w="623"/>
        <w:gridCol w:w="708"/>
        <w:gridCol w:w="851"/>
        <w:gridCol w:w="851"/>
        <w:gridCol w:w="1277"/>
        <w:gridCol w:w="708"/>
        <w:gridCol w:w="589"/>
      </w:tblGrid>
      <w:tr w:rsidR="00DE0C73" w:rsidRPr="00DE0C73" w:rsidTr="002268C3">
        <w:trPr>
          <w:cantSplit/>
          <w:trHeight w:hRule="exact" w:val="602"/>
        </w:trPr>
        <w:tc>
          <w:tcPr>
            <w:tcW w:w="2145"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1688"/>
              <w:rPr>
                <w:rFonts w:ascii="Times New Roman" w:eastAsia="Times New Roman" w:hAnsi="Times New Roman" w:cs="Times New Roman"/>
              </w:rPr>
            </w:pPr>
            <w:r w:rsidRPr="00DE0C73">
              <w:rPr>
                <w:rFonts w:ascii="Times New Roman" w:eastAsia="Times New Roman" w:hAnsi="Times New Roman" w:cs="Times New Roman"/>
              </w:rPr>
              <w:t>Ди</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циплин</w:t>
            </w:r>
            <w:r w:rsidRPr="00DE0C73">
              <w:rPr>
                <w:rFonts w:ascii="Times New Roman" w:eastAsia="Times New Roman" w:hAnsi="Times New Roman" w:cs="Times New Roman"/>
                <w:spacing w:val="-1"/>
                <w:w w:val="101"/>
              </w:rPr>
              <w:t>а</w:t>
            </w:r>
            <w:r w:rsidRPr="00DE0C73">
              <w:rPr>
                <w:rFonts w:ascii="Times New Roman" w:eastAsia="Times New Roman" w:hAnsi="Times New Roman" w:cs="Times New Roman"/>
                <w:w w:val="101"/>
              </w:rPr>
              <w:t>/</w:t>
            </w:r>
            <w:r w:rsidRPr="00DE0C73">
              <w:rPr>
                <w:rFonts w:ascii="Times New Roman" w:eastAsia="Times New Roman" w:hAnsi="Times New Roman" w:cs="Times New Roman"/>
              </w:rPr>
              <w:t xml:space="preserve"> </w:t>
            </w:r>
            <w:r w:rsidRPr="00DE0C73">
              <w:rPr>
                <w:rFonts w:ascii="Times New Roman" w:eastAsia="Times New Roman" w:hAnsi="Times New Roman" w:cs="Times New Roman"/>
                <w:w w:val="101"/>
              </w:rPr>
              <w:t>м</w:t>
            </w:r>
            <w:r w:rsidRPr="00DE0C73">
              <w:rPr>
                <w:rFonts w:ascii="Times New Roman" w:eastAsia="Times New Roman" w:hAnsi="Times New Roman" w:cs="Times New Roman"/>
              </w:rPr>
              <w:t>о</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уль</w:t>
            </w:r>
          </w:p>
        </w:tc>
        <w:tc>
          <w:tcPr>
            <w:tcW w:w="709"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К</w:t>
            </w:r>
            <w:r w:rsidRPr="00DE0C73">
              <w:rPr>
                <w:rFonts w:ascii="Times New Roman" w:eastAsia="Times New Roman" w:hAnsi="Times New Roman" w:cs="Times New Roman"/>
              </w:rPr>
              <w:t>онти</w:t>
            </w:r>
            <w:r w:rsidRPr="00DE0C73">
              <w:rPr>
                <w:rFonts w:ascii="Times New Roman" w:eastAsia="Times New Roman" w:hAnsi="Times New Roman" w:cs="Times New Roman"/>
                <w:spacing w:val="-1"/>
              </w:rPr>
              <w:t>н</w:t>
            </w:r>
            <w:r w:rsidRPr="00DE0C73">
              <w:rPr>
                <w:rFonts w:ascii="Times New Roman" w:eastAsia="Times New Roman" w:hAnsi="Times New Roman" w:cs="Times New Roman"/>
              </w:rPr>
              <w:t>г</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 xml:space="preserve">нт </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ту</w:t>
            </w:r>
            <w:r w:rsidRPr="00DE0C73">
              <w:rPr>
                <w:rFonts w:ascii="Times New Roman" w:eastAsia="Times New Roman" w:hAnsi="Times New Roman" w:cs="Times New Roman"/>
                <w:spacing w:val="-1"/>
                <w:w w:val="101"/>
              </w:rPr>
              <w:t>д</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нтов</w:t>
            </w:r>
          </w:p>
        </w:tc>
        <w:tc>
          <w:tcPr>
            <w:tcW w:w="897"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4" w:lineRule="auto"/>
              <w:ind w:left="-91" w:right="-44" w:hanging="7"/>
              <w:rPr>
                <w:rFonts w:ascii="Times New Roman" w:eastAsia="Times New Roman" w:hAnsi="Times New Roman" w:cs="Times New Roman"/>
                <w:w w:val="101"/>
              </w:rPr>
            </w:pPr>
            <w:proofErr w:type="spellStart"/>
            <w:r w:rsidRPr="00DE0C73">
              <w:rPr>
                <w:rFonts w:ascii="Times New Roman" w:eastAsia="Times New Roman" w:hAnsi="Times New Roman" w:cs="Times New Roman"/>
                <w:spacing w:val="-1"/>
                <w:w w:val="101"/>
              </w:rPr>
              <w:t>д</w:t>
            </w:r>
            <w:r w:rsidRPr="00DE0C73">
              <w:rPr>
                <w:rFonts w:ascii="Times New Roman" w:eastAsia="Times New Roman" w:hAnsi="Times New Roman" w:cs="Times New Roman"/>
                <w:w w:val="101"/>
              </w:rPr>
              <w:t>К</w:t>
            </w:r>
            <w:r w:rsidRPr="00DE0C73">
              <w:rPr>
                <w:rFonts w:ascii="Times New Roman" w:eastAsia="Times New Roman" w:hAnsi="Times New Roman" w:cs="Times New Roman"/>
              </w:rPr>
              <w:t>оли</w:t>
            </w:r>
            <w:r w:rsidRPr="00DE0C73">
              <w:rPr>
                <w:rFonts w:ascii="Times New Roman" w:eastAsia="Times New Roman" w:hAnsi="Times New Roman" w:cs="Times New Roman"/>
                <w:w w:val="101"/>
              </w:rPr>
              <w:t>чес</w:t>
            </w:r>
            <w:r w:rsidRPr="00DE0C73">
              <w:rPr>
                <w:rFonts w:ascii="Times New Roman" w:eastAsia="Times New Roman" w:hAnsi="Times New Roman" w:cs="Times New Roman"/>
              </w:rPr>
              <w:t>т</w:t>
            </w:r>
            <w:r w:rsidRPr="00DE0C73">
              <w:rPr>
                <w:rFonts w:ascii="Times New Roman" w:eastAsia="Times New Roman" w:hAnsi="Times New Roman" w:cs="Times New Roman"/>
                <w:spacing w:val="-2"/>
              </w:rPr>
              <w:t>в</w:t>
            </w:r>
            <w:r>
              <w:rPr>
                <w:rFonts w:ascii="Times New Roman" w:eastAsia="Times New Roman" w:hAnsi="Times New Roman" w:cs="Times New Roman"/>
              </w:rPr>
              <w:t>о</w:t>
            </w:r>
            <w:proofErr w:type="spellEnd"/>
            <w:r>
              <w:rPr>
                <w:rFonts w:ascii="Times New Roman" w:eastAsia="Times New Roman" w:hAnsi="Times New Roman" w:cs="Times New Roman"/>
              </w:rPr>
              <w:t xml:space="preserve"> </w:t>
            </w:r>
            <w:r w:rsidRPr="00DE0C73">
              <w:rPr>
                <w:rFonts w:ascii="Times New Roman" w:eastAsia="Times New Roman" w:hAnsi="Times New Roman" w:cs="Times New Roman"/>
                <w:spacing w:val="-18"/>
              </w:rPr>
              <w:t xml:space="preserve"> </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w:t>
            </w:r>
            <w:r w:rsidRPr="00DE0C73">
              <w:rPr>
                <w:rFonts w:ascii="Times New Roman" w:eastAsia="Times New Roman" w:hAnsi="Times New Roman" w:cs="Times New Roman"/>
                <w:spacing w:val="-2"/>
              </w:rPr>
              <w:t>у</w:t>
            </w:r>
            <w:r w:rsidRPr="00DE0C73">
              <w:rPr>
                <w:rFonts w:ascii="Times New Roman" w:eastAsia="Times New Roman" w:hAnsi="Times New Roman" w:cs="Times New Roman"/>
                <w:w w:val="101"/>
              </w:rPr>
              <w:t>д</w:t>
            </w:r>
            <w:r>
              <w:rPr>
                <w:rFonts w:ascii="Times New Roman" w:eastAsia="Times New Roman" w:hAnsi="Times New Roman" w:cs="Times New Roman"/>
                <w:w w:val="101"/>
              </w:rPr>
              <w:t>ентов,</w:t>
            </w:r>
            <w:r w:rsidRPr="00DE0C73">
              <w:rPr>
                <w:rFonts w:ascii="Times New Roman" w:eastAsia="Times New Roman" w:hAnsi="Times New Roman" w:cs="Times New Roman"/>
              </w:rPr>
              <w:t xml:space="preserve"> прохо</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 xml:space="preserve">ивших </w:t>
            </w:r>
            <w:proofErr w:type="gramStart"/>
            <w:r w:rsidRPr="00DE0C73">
              <w:rPr>
                <w:rFonts w:ascii="Times New Roman" w:eastAsia="Times New Roman" w:hAnsi="Times New Roman" w:cs="Times New Roman"/>
              </w:rPr>
              <w:t>т</w:t>
            </w:r>
            <w:r w:rsidRPr="00DE0C73">
              <w:rPr>
                <w:rFonts w:ascii="Times New Roman" w:eastAsia="Times New Roman" w:hAnsi="Times New Roman" w:cs="Times New Roman"/>
                <w:spacing w:val="-2"/>
                <w:w w:val="101"/>
              </w:rPr>
              <w:t>е</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тиро</w:t>
            </w:r>
            <w:r w:rsidRPr="00DE0C73">
              <w:rPr>
                <w:rFonts w:ascii="Times New Roman" w:eastAsia="Times New Roman" w:hAnsi="Times New Roman" w:cs="Times New Roman"/>
                <w:spacing w:val="-1"/>
              </w:rPr>
              <w:t>в</w:t>
            </w:r>
            <w:r w:rsidRPr="00DE0C73">
              <w:rPr>
                <w:rFonts w:ascii="Times New Roman" w:eastAsia="Times New Roman" w:hAnsi="Times New Roman" w:cs="Times New Roman"/>
                <w:w w:val="101"/>
              </w:rPr>
              <w:t>а</w:t>
            </w:r>
            <w:r w:rsidRPr="00DE0C73">
              <w:rPr>
                <w:rFonts w:ascii="Times New Roman" w:eastAsia="Times New Roman" w:hAnsi="Times New Roman" w:cs="Times New Roman"/>
              </w:rPr>
              <w:t>н</w:t>
            </w:r>
            <w:proofErr w:type="gramEnd"/>
          </w:p>
        </w:tc>
        <w:tc>
          <w:tcPr>
            <w:tcW w:w="3033"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w w:val="101"/>
              </w:rPr>
            </w:pPr>
            <w:r w:rsidRPr="00DE0C73">
              <w:rPr>
                <w:rFonts w:ascii="Times New Roman" w:eastAsia="Times New Roman" w:hAnsi="Times New Roman" w:cs="Times New Roman"/>
                <w:spacing w:val="-1"/>
              </w:rPr>
              <w:t>О</w:t>
            </w:r>
            <w:r w:rsidRPr="00DE0C73">
              <w:rPr>
                <w:rFonts w:ascii="Times New Roman" w:eastAsia="Times New Roman" w:hAnsi="Times New Roman" w:cs="Times New Roman"/>
              </w:rPr>
              <w:t>ц</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н</w:t>
            </w:r>
            <w:r w:rsidRPr="00DE0C73">
              <w:rPr>
                <w:rFonts w:ascii="Times New Roman" w:eastAsia="Times New Roman" w:hAnsi="Times New Roman" w:cs="Times New Roman"/>
                <w:w w:val="101"/>
              </w:rPr>
              <w:t>ка</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108" w:right="209"/>
              <w:rPr>
                <w:rFonts w:ascii="Times New Roman" w:eastAsia="Times New Roman" w:hAnsi="Times New Roman" w:cs="Times New Roman"/>
              </w:rPr>
            </w:pPr>
            <w:r w:rsidRPr="00DE0C73">
              <w:rPr>
                <w:rFonts w:ascii="Times New Roman" w:eastAsia="Times New Roman" w:hAnsi="Times New Roman" w:cs="Times New Roman"/>
                <w:w w:val="101"/>
              </w:rPr>
              <w:t>С</w:t>
            </w:r>
            <w:r w:rsidRPr="00DE0C73">
              <w:rPr>
                <w:rFonts w:ascii="Times New Roman" w:eastAsia="Times New Roman" w:hAnsi="Times New Roman" w:cs="Times New Roman"/>
              </w:rPr>
              <w:t>р</w:t>
            </w:r>
            <w:r w:rsidRPr="00DE0C73">
              <w:rPr>
                <w:rFonts w:ascii="Times New Roman" w:eastAsia="Times New Roman" w:hAnsi="Times New Roman" w:cs="Times New Roman"/>
                <w:w w:val="101"/>
              </w:rPr>
              <w:t>ед</w:t>
            </w:r>
            <w:r w:rsidRPr="00DE0C73">
              <w:rPr>
                <w:rFonts w:ascii="Times New Roman" w:eastAsia="Times New Roman" w:hAnsi="Times New Roman" w:cs="Times New Roman"/>
              </w:rPr>
              <w:t>н</w:t>
            </w:r>
            <w:r w:rsidRPr="00DE0C73">
              <w:rPr>
                <w:rFonts w:ascii="Times New Roman" w:eastAsia="Times New Roman" w:hAnsi="Times New Roman" w:cs="Times New Roman"/>
                <w:spacing w:val="-1"/>
              </w:rPr>
              <w:t>и</w:t>
            </w:r>
            <w:r w:rsidRPr="00DE0C73">
              <w:rPr>
                <w:rFonts w:ascii="Times New Roman" w:eastAsia="Times New Roman" w:hAnsi="Times New Roman" w:cs="Times New Roman"/>
              </w:rPr>
              <w:t>й р</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з</w:t>
            </w:r>
            <w:r w:rsidRPr="00DE0C73">
              <w:rPr>
                <w:rFonts w:ascii="Times New Roman" w:eastAsia="Times New Roman" w:hAnsi="Times New Roman" w:cs="Times New Roman"/>
                <w:spacing w:val="-2"/>
              </w:rPr>
              <w:t>у</w:t>
            </w:r>
            <w:r w:rsidRPr="00DE0C73">
              <w:rPr>
                <w:rFonts w:ascii="Times New Roman" w:eastAsia="Times New Roman" w:hAnsi="Times New Roman" w:cs="Times New Roman"/>
              </w:rPr>
              <w:t>льт</w:t>
            </w:r>
            <w:r w:rsidRPr="00DE0C73">
              <w:rPr>
                <w:rFonts w:ascii="Times New Roman" w:eastAsia="Times New Roman" w:hAnsi="Times New Roman" w:cs="Times New Roman"/>
                <w:w w:val="101"/>
              </w:rPr>
              <w:t>а</w:t>
            </w:r>
            <w:r w:rsidRPr="00DE0C73">
              <w:rPr>
                <w:rFonts w:ascii="Times New Roman" w:eastAsia="Times New Roman" w:hAnsi="Times New Roman" w:cs="Times New Roman"/>
              </w:rPr>
              <w:t>т</w:t>
            </w:r>
          </w:p>
        </w:tc>
        <w:tc>
          <w:tcPr>
            <w:tcW w:w="129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01445" w:rsidRDefault="00E01445" w:rsidP="00DE0C73">
            <w:pPr>
              <w:widowControl w:val="0"/>
              <w:autoSpaceDE w:val="0"/>
              <w:autoSpaceDN w:val="0"/>
              <w:spacing w:after="0" w:line="240" w:lineRule="auto"/>
              <w:ind w:left="105" w:right="-20"/>
              <w:rPr>
                <w:rFonts w:ascii="Times New Roman" w:eastAsia="Times New Roman" w:hAnsi="Times New Roman" w:cs="Times New Roman"/>
                <w:w w:val="101"/>
              </w:rPr>
            </w:pPr>
            <w:proofErr w:type="spellStart"/>
            <w:r>
              <w:rPr>
                <w:rFonts w:ascii="Times New Roman" w:eastAsia="Times New Roman" w:hAnsi="Times New Roman" w:cs="Times New Roman"/>
                <w:w w:val="101"/>
              </w:rPr>
              <w:t>У</w:t>
            </w:r>
            <w:r w:rsidR="00DE0C73" w:rsidRPr="00DE0C73">
              <w:rPr>
                <w:rFonts w:ascii="Times New Roman" w:eastAsia="Times New Roman" w:hAnsi="Times New Roman" w:cs="Times New Roman"/>
                <w:w w:val="101"/>
              </w:rPr>
              <w:t>с</w:t>
            </w:r>
            <w:r w:rsidR="00DE0C73" w:rsidRPr="00DE0C73">
              <w:rPr>
                <w:rFonts w:ascii="Times New Roman" w:eastAsia="Times New Roman" w:hAnsi="Times New Roman" w:cs="Times New Roman"/>
              </w:rPr>
              <w:t>п</w:t>
            </w:r>
            <w:r w:rsidR="00DE0C73" w:rsidRPr="00DE0C73">
              <w:rPr>
                <w:rFonts w:ascii="Times New Roman" w:eastAsia="Times New Roman" w:hAnsi="Times New Roman" w:cs="Times New Roman"/>
                <w:w w:val="101"/>
              </w:rPr>
              <w:t>е</w:t>
            </w:r>
            <w:r w:rsidR="00DE0C73" w:rsidRPr="00DE0C73">
              <w:rPr>
                <w:rFonts w:ascii="Times New Roman" w:eastAsia="Times New Roman" w:hAnsi="Times New Roman" w:cs="Times New Roman"/>
                <w:spacing w:val="-1"/>
              </w:rPr>
              <w:t>в</w:t>
            </w:r>
            <w:r w:rsidR="00DE0C73" w:rsidRPr="00DE0C73">
              <w:rPr>
                <w:rFonts w:ascii="Times New Roman" w:eastAsia="Times New Roman" w:hAnsi="Times New Roman" w:cs="Times New Roman"/>
                <w:w w:val="101"/>
              </w:rPr>
              <w:t>ае</w:t>
            </w:r>
            <w:proofErr w:type="spellEnd"/>
          </w:p>
          <w:p w:rsidR="00DE0C73" w:rsidRPr="00DE0C73" w:rsidRDefault="00DE0C73" w:rsidP="00DE0C73">
            <w:pPr>
              <w:widowControl w:val="0"/>
              <w:autoSpaceDE w:val="0"/>
              <w:autoSpaceDN w:val="0"/>
              <w:spacing w:after="0" w:line="240" w:lineRule="auto"/>
              <w:ind w:left="105" w:right="-20"/>
              <w:rPr>
                <w:rFonts w:ascii="Times New Roman" w:eastAsia="Times New Roman" w:hAnsi="Times New Roman" w:cs="Times New Roman"/>
              </w:rPr>
            </w:pPr>
            <w:proofErr w:type="spellStart"/>
            <w:r w:rsidRPr="00DE0C73">
              <w:rPr>
                <w:rFonts w:ascii="Times New Roman" w:eastAsia="Times New Roman" w:hAnsi="Times New Roman" w:cs="Times New Roman"/>
                <w:w w:val="101"/>
              </w:rPr>
              <w:t>м</w:t>
            </w:r>
            <w:r w:rsidRPr="00DE0C73">
              <w:rPr>
                <w:rFonts w:ascii="Times New Roman" w:eastAsia="Times New Roman" w:hAnsi="Times New Roman" w:cs="Times New Roman"/>
              </w:rPr>
              <w:t>о</w:t>
            </w:r>
            <w:r w:rsidRPr="00DE0C73">
              <w:rPr>
                <w:rFonts w:ascii="Times New Roman" w:eastAsia="Times New Roman" w:hAnsi="Times New Roman" w:cs="Times New Roman"/>
                <w:w w:val="101"/>
              </w:rPr>
              <w:t>с</w:t>
            </w:r>
            <w:r w:rsidRPr="00DE0C73">
              <w:rPr>
                <w:rFonts w:ascii="Times New Roman" w:eastAsia="Times New Roman" w:hAnsi="Times New Roman" w:cs="Times New Roman"/>
                <w:spacing w:val="-1"/>
              </w:rPr>
              <w:t>т</w:t>
            </w:r>
            <w:r w:rsidRPr="00DE0C73">
              <w:rPr>
                <w:rFonts w:ascii="Times New Roman" w:eastAsia="Times New Roman" w:hAnsi="Times New Roman" w:cs="Times New Roman"/>
              </w:rPr>
              <w:t>ь</w:t>
            </w:r>
            <w:proofErr w:type="spellEnd"/>
          </w:p>
        </w:tc>
      </w:tr>
      <w:tr w:rsidR="00DE0C73" w:rsidRPr="00DE0C73" w:rsidTr="002268C3">
        <w:trPr>
          <w:cantSplit/>
          <w:trHeight w:hRule="exact" w:val="2363"/>
        </w:trPr>
        <w:tc>
          <w:tcPr>
            <w:tcW w:w="2145"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709"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897"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4" w:lineRule="auto"/>
              <w:ind w:left="-67" w:right="-13"/>
              <w:rPr>
                <w:rFonts w:ascii="Times New Roman" w:eastAsia="Times New Roman" w:hAnsi="Times New Roman" w:cs="Times New Roman"/>
              </w:rPr>
            </w:pPr>
          </w:p>
        </w:tc>
        <w:tc>
          <w:tcPr>
            <w:tcW w:w="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отли</w:t>
            </w:r>
            <w:r w:rsidRPr="00DE0C73">
              <w:rPr>
                <w:rFonts w:ascii="Times New Roman" w:eastAsia="Times New Roman" w:hAnsi="Times New Roman" w:cs="Times New Roman"/>
                <w:w w:val="101"/>
              </w:rPr>
              <w:t>ч</w:t>
            </w:r>
            <w:r w:rsidRPr="00DE0C73">
              <w:rPr>
                <w:rFonts w:ascii="Times New Roman" w:eastAsia="Times New Roman" w:hAnsi="Times New Roman" w:cs="Times New Roman"/>
              </w:rPr>
              <w:t>но</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хорошо</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у</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овл</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твори</w:t>
            </w:r>
            <w:r w:rsidRPr="00DE0C73">
              <w:rPr>
                <w:rFonts w:ascii="Times New Roman" w:eastAsia="Times New Roman" w:hAnsi="Times New Roman" w:cs="Times New Roman"/>
                <w:spacing w:val="-1"/>
              </w:rPr>
              <w:t>т</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льно</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н</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у</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овл</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творит</w:t>
            </w:r>
            <w:r w:rsidRPr="00DE0C73">
              <w:rPr>
                <w:rFonts w:ascii="Times New Roman" w:eastAsia="Times New Roman" w:hAnsi="Times New Roman" w:cs="Times New Roman"/>
                <w:spacing w:val="-1"/>
                <w:w w:val="101"/>
              </w:rPr>
              <w:t>е</w:t>
            </w:r>
            <w:r w:rsidRPr="00DE0C73">
              <w:rPr>
                <w:rFonts w:ascii="Times New Roman" w:eastAsia="Times New Roman" w:hAnsi="Times New Roman" w:cs="Times New Roman"/>
              </w:rPr>
              <w:t>льно</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С</w:t>
            </w:r>
            <w:r w:rsidRPr="00DE0C73">
              <w:rPr>
                <w:rFonts w:ascii="Times New Roman" w:eastAsia="Times New Roman" w:hAnsi="Times New Roman" w:cs="Times New Roman"/>
              </w:rPr>
              <w:t>р</w:t>
            </w:r>
            <w:r w:rsidRPr="00DE0C73">
              <w:rPr>
                <w:rFonts w:ascii="Times New Roman" w:eastAsia="Times New Roman" w:hAnsi="Times New Roman" w:cs="Times New Roman"/>
                <w:w w:val="101"/>
              </w:rPr>
              <w:t>ед</w:t>
            </w:r>
            <w:r w:rsidRPr="00DE0C73">
              <w:rPr>
                <w:rFonts w:ascii="Times New Roman" w:eastAsia="Times New Roman" w:hAnsi="Times New Roman" w:cs="Times New Roman"/>
              </w:rPr>
              <w:t>н</w:t>
            </w:r>
            <w:r w:rsidRPr="00DE0C73">
              <w:rPr>
                <w:rFonts w:ascii="Times New Roman" w:eastAsia="Times New Roman" w:hAnsi="Times New Roman" w:cs="Times New Roman"/>
                <w:spacing w:val="-1"/>
              </w:rPr>
              <w:t>и</w:t>
            </w:r>
            <w:r w:rsidRPr="00DE0C73">
              <w:rPr>
                <w:rFonts w:ascii="Times New Roman" w:eastAsia="Times New Roman" w:hAnsi="Times New Roman" w:cs="Times New Roman"/>
              </w:rPr>
              <w:t xml:space="preserve">й </w:t>
            </w:r>
            <w:r w:rsidRPr="00DE0C73">
              <w:rPr>
                <w:rFonts w:ascii="Times New Roman" w:eastAsia="Times New Roman" w:hAnsi="Times New Roman" w:cs="Times New Roman"/>
                <w:w w:val="101"/>
              </w:rPr>
              <w:t>б</w:t>
            </w:r>
            <w:r w:rsidRPr="00DE0C73">
              <w:rPr>
                <w:rFonts w:ascii="Times New Roman" w:eastAsia="Times New Roman" w:hAnsi="Times New Roman" w:cs="Times New Roman"/>
                <w:spacing w:val="-1"/>
                <w:w w:val="101"/>
              </w:rPr>
              <w:t>а</w:t>
            </w:r>
            <w:r w:rsidRPr="00DE0C73">
              <w:rPr>
                <w:rFonts w:ascii="Times New Roman" w:eastAsia="Times New Roman" w:hAnsi="Times New Roman" w:cs="Times New Roman"/>
              </w:rPr>
              <w:t>лл</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spacing w:val="1"/>
              </w:rPr>
            </w:pPr>
            <w:r w:rsidRPr="00DE0C73">
              <w:rPr>
                <w:rFonts w:ascii="Times New Roman" w:eastAsia="Times New Roman" w:hAnsi="Times New Roman" w:cs="Times New Roman"/>
              </w:rPr>
              <w:t>А</w:t>
            </w:r>
            <w:r w:rsidRPr="00DE0C73">
              <w:rPr>
                <w:rFonts w:ascii="Times New Roman" w:eastAsia="Times New Roman" w:hAnsi="Times New Roman" w:cs="Times New Roman"/>
                <w:w w:val="101"/>
              </w:rPr>
              <w:t>бс</w:t>
            </w:r>
            <w:r w:rsidRPr="00DE0C73">
              <w:rPr>
                <w:rFonts w:ascii="Times New Roman" w:eastAsia="Times New Roman" w:hAnsi="Times New Roman" w:cs="Times New Roman"/>
              </w:rPr>
              <w:t>олют</w:t>
            </w:r>
            <w:r w:rsidRPr="00DE0C73">
              <w:rPr>
                <w:rFonts w:ascii="Times New Roman" w:eastAsia="Times New Roman" w:hAnsi="Times New Roman" w:cs="Times New Roman"/>
                <w:spacing w:val="-2"/>
              </w:rPr>
              <w:t>н</w:t>
            </w:r>
            <w:r w:rsidRPr="00DE0C73">
              <w:rPr>
                <w:rFonts w:ascii="Times New Roman" w:eastAsia="Times New Roman" w:hAnsi="Times New Roman" w:cs="Times New Roman"/>
                <w:w w:val="101"/>
              </w:rPr>
              <w:t>ая</w:t>
            </w:r>
            <w:r w:rsidRPr="00DE0C73">
              <w:rPr>
                <w:rFonts w:ascii="Times New Roman" w:eastAsia="Times New Roman" w:hAnsi="Times New Roman" w:cs="Times New Roman"/>
              </w:rPr>
              <w:t xml:space="preserve">, </w:t>
            </w:r>
            <w:r w:rsidRPr="00DE0C73">
              <w:rPr>
                <w:rFonts w:ascii="Times New Roman" w:eastAsia="Times New Roman" w:hAnsi="Times New Roman" w:cs="Times New Roman"/>
                <w:spacing w:val="1"/>
              </w:rPr>
              <w:t>%</w:t>
            </w:r>
          </w:p>
        </w:tc>
        <w:tc>
          <w:tcPr>
            <w:tcW w:w="5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Качес</w:t>
            </w:r>
            <w:r w:rsidRPr="00DE0C73">
              <w:rPr>
                <w:rFonts w:ascii="Times New Roman" w:eastAsia="Times New Roman" w:hAnsi="Times New Roman" w:cs="Times New Roman"/>
              </w:rPr>
              <w:t>т</w:t>
            </w:r>
            <w:r w:rsidRPr="00DE0C73">
              <w:rPr>
                <w:rFonts w:ascii="Times New Roman" w:eastAsia="Times New Roman" w:hAnsi="Times New Roman" w:cs="Times New Roman"/>
                <w:spacing w:val="-1"/>
              </w:rPr>
              <w:t>в</w:t>
            </w:r>
            <w:r w:rsidRPr="00DE0C73">
              <w:rPr>
                <w:rFonts w:ascii="Times New Roman" w:eastAsia="Times New Roman" w:hAnsi="Times New Roman" w:cs="Times New Roman"/>
                <w:w w:val="101"/>
              </w:rPr>
              <w:t>е</w:t>
            </w:r>
            <w:r w:rsidRPr="00DE0C73">
              <w:rPr>
                <w:rFonts w:ascii="Times New Roman" w:eastAsia="Times New Roman" w:hAnsi="Times New Roman" w:cs="Times New Roman"/>
                <w:spacing w:val="-1"/>
              </w:rPr>
              <w:t>нн</w:t>
            </w:r>
            <w:r w:rsidRPr="00DE0C73">
              <w:rPr>
                <w:rFonts w:ascii="Times New Roman" w:eastAsia="Times New Roman" w:hAnsi="Times New Roman" w:cs="Times New Roman"/>
                <w:w w:val="101"/>
              </w:rPr>
              <w:t>ая</w:t>
            </w:r>
            <w:r w:rsidRPr="00DE0C73">
              <w:rPr>
                <w:rFonts w:ascii="Times New Roman" w:eastAsia="Times New Roman" w:hAnsi="Times New Roman" w:cs="Times New Roman"/>
              </w:rPr>
              <w:t>,%</w:t>
            </w:r>
          </w:p>
        </w:tc>
      </w:tr>
      <w:tr w:rsidR="00DE0C73" w:rsidRPr="00DE0C73" w:rsidTr="00DE0C73">
        <w:trPr>
          <w:cantSplit/>
          <w:trHeight w:hRule="exact" w:val="1145"/>
        </w:trPr>
        <w:tc>
          <w:tcPr>
            <w:tcW w:w="21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w w:val="101"/>
              </w:rPr>
            </w:pPr>
            <w:r w:rsidRPr="00DE0C73">
              <w:rPr>
                <w:rFonts w:ascii="Times New Roman" w:eastAsia="Times New Roman" w:hAnsi="Times New Roman" w:cs="Times New Roman"/>
                <w:spacing w:val="-1"/>
              </w:rPr>
              <w:t>И</w:t>
            </w:r>
            <w:r w:rsidRPr="00DE0C73">
              <w:rPr>
                <w:rFonts w:ascii="Times New Roman" w:eastAsia="Times New Roman" w:hAnsi="Times New Roman" w:cs="Times New Roman"/>
              </w:rPr>
              <w:t>н</w:t>
            </w:r>
            <w:r w:rsidRPr="00DE0C73">
              <w:rPr>
                <w:rFonts w:ascii="Times New Roman" w:eastAsia="Times New Roman" w:hAnsi="Times New Roman" w:cs="Times New Roman"/>
                <w:w w:val="101"/>
              </w:rPr>
              <w:t>ф</w:t>
            </w:r>
            <w:r w:rsidRPr="00DE0C73">
              <w:rPr>
                <w:rFonts w:ascii="Times New Roman" w:eastAsia="Times New Roman" w:hAnsi="Times New Roman" w:cs="Times New Roman"/>
              </w:rPr>
              <w:t>ор</w:t>
            </w:r>
            <w:r w:rsidRPr="00DE0C73">
              <w:rPr>
                <w:rFonts w:ascii="Times New Roman" w:eastAsia="Times New Roman" w:hAnsi="Times New Roman" w:cs="Times New Roman"/>
                <w:w w:val="101"/>
              </w:rPr>
              <w:t>ма</w:t>
            </w:r>
            <w:r w:rsidRPr="00DE0C73">
              <w:rPr>
                <w:rFonts w:ascii="Times New Roman" w:eastAsia="Times New Roman" w:hAnsi="Times New Roman" w:cs="Times New Roman"/>
              </w:rPr>
              <w:t>ти</w:t>
            </w:r>
            <w:r w:rsidRPr="00DE0C73">
              <w:rPr>
                <w:rFonts w:ascii="Times New Roman" w:eastAsia="Times New Roman" w:hAnsi="Times New Roman" w:cs="Times New Roman"/>
                <w:spacing w:val="-1"/>
                <w:w w:val="101"/>
              </w:rPr>
              <w:t>к</w:t>
            </w:r>
            <w:r w:rsidRPr="00DE0C73">
              <w:rPr>
                <w:rFonts w:ascii="Times New Roman" w:eastAsia="Times New Roman" w:hAnsi="Times New Roman" w:cs="Times New Roman"/>
                <w:w w:val="101"/>
              </w:rPr>
              <w:t>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44"/>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spacing w:val="90"/>
              </w:rPr>
              <w:t xml:space="preserve"> </w:t>
            </w:r>
            <w:r w:rsidRPr="00DE0C73">
              <w:rPr>
                <w:rFonts w:ascii="Times New Roman" w:eastAsia="Times New Roman" w:hAnsi="Times New Roman" w:cs="Times New Roman"/>
                <w:spacing w:val="-1"/>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w w:val="101"/>
              </w:rPr>
              <w:t xml:space="preserve">с, </w:t>
            </w:r>
            <w:r w:rsidRPr="00DE0C73">
              <w:rPr>
                <w:rFonts w:ascii="Times New Roman" w:eastAsia="Times New Roman" w:hAnsi="Times New Roman" w:cs="Times New Roman"/>
                <w:spacing w:val="-1"/>
              </w:rPr>
              <w:t>76</w:t>
            </w:r>
            <w:r w:rsidRPr="00DE0C73">
              <w:rPr>
                <w:rFonts w:ascii="Times New Roman" w:eastAsia="Times New Roman" w:hAnsi="Times New Roman" w:cs="Times New Roman"/>
              </w:rPr>
              <w:t xml:space="preserve">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8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76</w:t>
            </w:r>
          </w:p>
        </w:tc>
        <w:tc>
          <w:tcPr>
            <w:tcW w:w="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26</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39</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11</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0</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4,1</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100</w:t>
            </w:r>
          </w:p>
        </w:tc>
        <w:tc>
          <w:tcPr>
            <w:tcW w:w="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85,5</w:t>
            </w:r>
          </w:p>
        </w:tc>
      </w:tr>
      <w:tr w:rsidR="00DE0C73" w:rsidRPr="00DE0C73" w:rsidTr="00DE0C73">
        <w:trPr>
          <w:cantSplit/>
          <w:trHeight w:hRule="exact" w:val="1144"/>
        </w:trPr>
        <w:tc>
          <w:tcPr>
            <w:tcW w:w="21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7" w:lineRule="auto"/>
              <w:ind w:left="108" w:right="53"/>
              <w:rPr>
                <w:rFonts w:ascii="Times New Roman" w:eastAsia="Times New Roman" w:hAnsi="Times New Roman" w:cs="Times New Roman"/>
              </w:rPr>
            </w:pPr>
            <w:r w:rsidRPr="00DE0C73">
              <w:rPr>
                <w:rFonts w:ascii="Times New Roman" w:eastAsia="Times New Roman" w:hAnsi="Times New Roman" w:cs="Times New Roman"/>
              </w:rPr>
              <w:lastRenderedPageBreak/>
              <w:t>Р</w:t>
            </w:r>
            <w:r w:rsidRPr="00DE0C73">
              <w:rPr>
                <w:rFonts w:ascii="Times New Roman" w:eastAsia="Times New Roman" w:hAnsi="Times New Roman" w:cs="Times New Roman"/>
                <w:spacing w:val="-2"/>
              </w:rPr>
              <w:t>у</w:t>
            </w:r>
            <w:r w:rsidRPr="00DE0C73">
              <w:rPr>
                <w:rFonts w:ascii="Times New Roman" w:eastAsia="Times New Roman" w:hAnsi="Times New Roman" w:cs="Times New Roman"/>
                <w:w w:val="101"/>
              </w:rPr>
              <w:t>сск</w:t>
            </w:r>
            <w:r w:rsidRPr="00DE0C73">
              <w:rPr>
                <w:rFonts w:ascii="Times New Roman" w:eastAsia="Times New Roman" w:hAnsi="Times New Roman" w:cs="Times New Roman"/>
              </w:rPr>
              <w:t>ий</w:t>
            </w:r>
            <w:r w:rsidRPr="00DE0C73">
              <w:rPr>
                <w:rFonts w:ascii="Times New Roman" w:eastAsia="Times New Roman" w:hAnsi="Times New Roman" w:cs="Times New Roman"/>
                <w:spacing w:val="145"/>
              </w:rPr>
              <w:t xml:space="preserve"> </w:t>
            </w:r>
            <w:r w:rsidRPr="00DE0C73">
              <w:rPr>
                <w:rFonts w:ascii="Times New Roman" w:eastAsia="Times New Roman" w:hAnsi="Times New Roman" w:cs="Times New Roman"/>
                <w:w w:val="101"/>
              </w:rPr>
              <w:t>я</w:t>
            </w:r>
            <w:r w:rsidRPr="00DE0C73">
              <w:rPr>
                <w:rFonts w:ascii="Times New Roman" w:eastAsia="Times New Roman" w:hAnsi="Times New Roman" w:cs="Times New Roman"/>
                <w:spacing w:val="-1"/>
              </w:rPr>
              <w:t>з</w:t>
            </w:r>
            <w:r w:rsidRPr="00DE0C73">
              <w:rPr>
                <w:rFonts w:ascii="Times New Roman" w:eastAsia="Times New Roman" w:hAnsi="Times New Roman" w:cs="Times New Roman"/>
                <w:w w:val="101"/>
              </w:rPr>
              <w:t>ык</w:t>
            </w:r>
            <w:r w:rsidRPr="00DE0C73">
              <w:rPr>
                <w:rFonts w:ascii="Times New Roman" w:eastAsia="Times New Roman" w:hAnsi="Times New Roman" w:cs="Times New Roman"/>
                <w:spacing w:val="147"/>
              </w:rPr>
              <w:t xml:space="preserve"> </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45"/>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spacing w:val="90"/>
              </w:rPr>
              <w:t xml:space="preserve"> </w:t>
            </w:r>
            <w:r w:rsidRPr="00DE0C73">
              <w:rPr>
                <w:rFonts w:ascii="Times New Roman" w:eastAsia="Times New Roman" w:hAnsi="Times New Roman" w:cs="Times New Roman"/>
                <w:spacing w:val="-1"/>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w w:val="101"/>
              </w:rPr>
              <w:t xml:space="preserve">с, </w:t>
            </w:r>
            <w:r w:rsidRPr="00DE0C73">
              <w:rPr>
                <w:rFonts w:ascii="Times New Roman" w:eastAsia="Times New Roman" w:hAnsi="Times New Roman" w:cs="Times New Roman"/>
                <w:spacing w:val="-1"/>
              </w:rPr>
              <w:t xml:space="preserve"> 90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8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90</w:t>
            </w:r>
          </w:p>
        </w:tc>
        <w:tc>
          <w:tcPr>
            <w:tcW w:w="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33</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34</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19</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5</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4,0</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94,4</w:t>
            </w:r>
          </w:p>
        </w:tc>
        <w:tc>
          <w:tcPr>
            <w:tcW w:w="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74</w:t>
            </w:r>
          </w:p>
        </w:tc>
      </w:tr>
      <w:tr w:rsidR="00DE0C73" w:rsidRPr="00DE0C73" w:rsidTr="00DE0C73">
        <w:trPr>
          <w:cantSplit/>
          <w:trHeight w:hRule="exact" w:val="1332"/>
        </w:trPr>
        <w:tc>
          <w:tcPr>
            <w:tcW w:w="21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w w:val="101"/>
              </w:rPr>
            </w:pPr>
            <w:r w:rsidRPr="00DE0C73">
              <w:rPr>
                <w:rFonts w:ascii="Times New Roman" w:eastAsia="Times New Roman" w:hAnsi="Times New Roman" w:cs="Times New Roman"/>
              </w:rPr>
              <w:t>М</w:t>
            </w:r>
            <w:r w:rsidRPr="00DE0C73">
              <w:rPr>
                <w:rFonts w:ascii="Times New Roman" w:eastAsia="Times New Roman" w:hAnsi="Times New Roman" w:cs="Times New Roman"/>
                <w:w w:val="101"/>
              </w:rPr>
              <w:t>а</w:t>
            </w:r>
            <w:r w:rsidRPr="00DE0C73">
              <w:rPr>
                <w:rFonts w:ascii="Times New Roman" w:eastAsia="Times New Roman" w:hAnsi="Times New Roman" w:cs="Times New Roman"/>
              </w:rPr>
              <w:t>т</w:t>
            </w:r>
            <w:r w:rsidRPr="00DE0C73">
              <w:rPr>
                <w:rFonts w:ascii="Times New Roman" w:eastAsia="Times New Roman" w:hAnsi="Times New Roman" w:cs="Times New Roman"/>
                <w:w w:val="101"/>
              </w:rPr>
              <w:t>ема</w:t>
            </w:r>
            <w:r w:rsidRPr="00DE0C73">
              <w:rPr>
                <w:rFonts w:ascii="Times New Roman" w:eastAsia="Times New Roman" w:hAnsi="Times New Roman" w:cs="Times New Roman"/>
              </w:rPr>
              <w:t>т</w:t>
            </w:r>
            <w:r w:rsidRPr="00DE0C73">
              <w:rPr>
                <w:rFonts w:ascii="Times New Roman" w:eastAsia="Times New Roman" w:hAnsi="Times New Roman" w:cs="Times New Roman"/>
                <w:spacing w:val="-2"/>
              </w:rPr>
              <w:t>и</w:t>
            </w:r>
            <w:r w:rsidRPr="00DE0C73">
              <w:rPr>
                <w:rFonts w:ascii="Times New Roman" w:eastAsia="Times New Roman" w:hAnsi="Times New Roman" w:cs="Times New Roman"/>
                <w:w w:val="101"/>
              </w:rPr>
              <w:t>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47"/>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spacing w:val="141"/>
              </w:rPr>
              <w:t xml:space="preserve"> </w:t>
            </w:r>
            <w:r w:rsidRPr="00DE0C73">
              <w:rPr>
                <w:rFonts w:ascii="Times New Roman" w:eastAsia="Times New Roman" w:hAnsi="Times New Roman" w:cs="Times New Roman"/>
                <w:w w:val="101"/>
              </w:rPr>
              <w:t>к</w:t>
            </w:r>
            <w:r w:rsidRPr="00DE0C73">
              <w:rPr>
                <w:rFonts w:ascii="Times New Roman" w:eastAsia="Times New Roman" w:hAnsi="Times New Roman" w:cs="Times New Roman"/>
                <w:spacing w:val="-1"/>
              </w:rPr>
              <w:t xml:space="preserve">урс,  </w:t>
            </w:r>
            <w:r w:rsidRPr="00DE0C73">
              <w:rPr>
                <w:rFonts w:ascii="Times New Roman" w:eastAsia="Times New Roman" w:hAnsi="Times New Roman" w:cs="Times New Roman"/>
              </w:rPr>
              <w:t xml:space="preserve">67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8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67</w:t>
            </w:r>
          </w:p>
        </w:tc>
        <w:tc>
          <w:tcPr>
            <w:tcW w:w="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7</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20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33</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7</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89,5</w:t>
            </w:r>
          </w:p>
        </w:tc>
        <w:tc>
          <w:tcPr>
            <w:tcW w:w="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40,3</w:t>
            </w:r>
          </w:p>
        </w:tc>
      </w:tr>
      <w:tr w:rsidR="00DE0C73" w:rsidRPr="00DE0C73" w:rsidTr="00DE0C73">
        <w:trPr>
          <w:cantSplit/>
          <w:trHeight w:hRule="exact" w:val="1145"/>
        </w:trPr>
        <w:tc>
          <w:tcPr>
            <w:tcW w:w="21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8" w:lineRule="auto"/>
              <w:ind w:right="719"/>
              <w:rPr>
                <w:rFonts w:ascii="Times New Roman" w:eastAsia="Times New Roman" w:hAnsi="Times New Roman" w:cs="Times New Roman"/>
              </w:rPr>
            </w:pPr>
            <w:r w:rsidRPr="00DE0C73">
              <w:rPr>
                <w:rFonts w:ascii="Times New Roman" w:eastAsia="Times New Roman" w:hAnsi="Times New Roman" w:cs="Times New Roman"/>
                <w:spacing w:val="-1"/>
              </w:rPr>
              <w:t xml:space="preserve"> Физика</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322"/>
              <w:rPr>
                <w:rFonts w:ascii="Times New Roman" w:eastAsia="Times New Roman" w:hAnsi="Times New Roman" w:cs="Times New Roman"/>
              </w:rPr>
            </w:pPr>
            <w:r w:rsidRPr="00DE0C73">
              <w:rPr>
                <w:rFonts w:ascii="Times New Roman" w:eastAsia="Times New Roman" w:hAnsi="Times New Roman" w:cs="Times New Roman"/>
              </w:rPr>
              <w:t xml:space="preserve">I </w:t>
            </w:r>
            <w:r w:rsidRPr="00DE0C73">
              <w:rPr>
                <w:rFonts w:ascii="Times New Roman" w:eastAsia="Times New Roman" w:hAnsi="Times New Roman" w:cs="Times New Roman"/>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spacing w:val="-1"/>
                <w:w w:val="101"/>
              </w:rPr>
              <w:t>с</w:t>
            </w:r>
            <w:r w:rsidRPr="00DE0C73">
              <w:rPr>
                <w:rFonts w:ascii="Times New Roman" w:eastAsia="Times New Roman" w:hAnsi="Times New Roman" w:cs="Times New Roman"/>
              </w:rPr>
              <w:t>, 111</w:t>
            </w:r>
            <w:r w:rsidRPr="00DE0C73">
              <w:rPr>
                <w:rFonts w:ascii="Times New Roman" w:eastAsia="Times New Roman" w:hAnsi="Times New Roman" w:cs="Times New Roman"/>
                <w:spacing w:val="1"/>
              </w:rPr>
              <w:t xml:space="preserve">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89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111</w:t>
            </w:r>
          </w:p>
        </w:tc>
        <w:tc>
          <w:tcPr>
            <w:tcW w:w="6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10</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41</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51</w:t>
            </w:r>
          </w:p>
        </w:tc>
        <w:tc>
          <w:tcPr>
            <w:tcW w:w="8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9</w:t>
            </w:r>
          </w:p>
        </w:tc>
        <w:tc>
          <w:tcPr>
            <w:tcW w:w="12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3,4</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91,5</w:t>
            </w:r>
          </w:p>
        </w:tc>
        <w:tc>
          <w:tcPr>
            <w:tcW w:w="5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50</w:t>
            </w:r>
          </w:p>
        </w:tc>
      </w:tr>
    </w:tbl>
    <w:p w:rsidR="00DE0C73" w:rsidRPr="00DE0C73" w:rsidRDefault="00DE0C73" w:rsidP="00DE0C73">
      <w:pPr>
        <w:widowControl w:val="0"/>
        <w:autoSpaceDE w:val="0"/>
        <w:autoSpaceDN w:val="0"/>
        <w:spacing w:before="44" w:after="0" w:line="240" w:lineRule="auto"/>
        <w:ind w:right="-20"/>
        <w:jc w:val="right"/>
        <w:rPr>
          <w:rFonts w:ascii="Times New Roman" w:eastAsia="Times New Roman" w:hAnsi="Times New Roman" w:cs="Times New Roman"/>
          <w:sz w:val="24"/>
          <w:szCs w:val="24"/>
        </w:rPr>
      </w:pPr>
    </w:p>
    <w:p w:rsidR="00DE0C73" w:rsidRPr="00DE0C73" w:rsidRDefault="00DE0C73" w:rsidP="00DE0C73">
      <w:pPr>
        <w:widowControl w:val="0"/>
        <w:autoSpaceDE w:val="0"/>
        <w:autoSpaceDN w:val="0"/>
        <w:spacing w:after="0" w:line="46" w:lineRule="exact"/>
        <w:rPr>
          <w:rFonts w:ascii="Times New Roman" w:eastAsia="Times New Roman" w:hAnsi="Times New Roman" w:cs="Times New Roman"/>
          <w:sz w:val="4"/>
          <w:szCs w:val="4"/>
        </w:rPr>
      </w:pPr>
    </w:p>
    <w:tbl>
      <w:tblPr>
        <w:tblW w:w="9356" w:type="dxa"/>
        <w:tblInd w:w="146" w:type="dxa"/>
        <w:tblLayout w:type="fixed"/>
        <w:tblCellMar>
          <w:left w:w="0" w:type="dxa"/>
          <w:right w:w="0" w:type="dxa"/>
        </w:tblCellMar>
        <w:tblLook w:val="0000"/>
      </w:tblPr>
      <w:tblGrid>
        <w:gridCol w:w="1793"/>
        <w:gridCol w:w="850"/>
        <w:gridCol w:w="992"/>
        <w:gridCol w:w="951"/>
        <w:gridCol w:w="750"/>
        <w:gridCol w:w="851"/>
        <w:gridCol w:w="850"/>
        <w:gridCol w:w="851"/>
        <w:gridCol w:w="850"/>
        <w:gridCol w:w="618"/>
      </w:tblGrid>
      <w:tr w:rsidR="00DE0C73" w:rsidRPr="00DE0C73" w:rsidTr="00206F55">
        <w:trPr>
          <w:cantSplit/>
          <w:trHeight w:hRule="exact" w:val="1425"/>
        </w:trPr>
        <w:tc>
          <w:tcPr>
            <w:tcW w:w="1793"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82" w:lineRule="auto"/>
              <w:ind w:right="2259"/>
              <w:rPr>
                <w:rFonts w:ascii="Times New Roman" w:eastAsia="Times New Roman" w:hAnsi="Times New Roman" w:cs="Times New Roman"/>
              </w:rPr>
            </w:pPr>
            <w:r w:rsidRPr="00DE0C73">
              <w:rPr>
                <w:rFonts w:ascii="Times New Roman" w:eastAsia="Times New Roman" w:hAnsi="Times New Roman" w:cs="Times New Roman"/>
              </w:rPr>
              <w:t>Ди</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циплин</w:t>
            </w:r>
            <w:r w:rsidRPr="00DE0C73">
              <w:rPr>
                <w:rFonts w:ascii="Times New Roman" w:eastAsia="Times New Roman" w:hAnsi="Times New Roman" w:cs="Times New Roman"/>
                <w:spacing w:val="-1"/>
                <w:w w:val="101"/>
              </w:rPr>
              <w:t>а</w:t>
            </w:r>
            <w:r w:rsidRPr="00DE0C73">
              <w:rPr>
                <w:rFonts w:ascii="Times New Roman" w:eastAsia="Times New Roman" w:hAnsi="Times New Roman" w:cs="Times New Roman"/>
                <w:w w:val="101"/>
              </w:rPr>
              <w:t>/</w:t>
            </w:r>
            <w:r w:rsidRPr="00DE0C73">
              <w:rPr>
                <w:rFonts w:ascii="Times New Roman" w:eastAsia="Times New Roman" w:hAnsi="Times New Roman" w:cs="Times New Roman"/>
              </w:rPr>
              <w:t xml:space="preserve"> </w:t>
            </w:r>
            <w:r w:rsidRPr="00DE0C73">
              <w:rPr>
                <w:rFonts w:ascii="Times New Roman" w:eastAsia="Times New Roman" w:hAnsi="Times New Roman" w:cs="Times New Roman"/>
                <w:w w:val="101"/>
              </w:rPr>
              <w:t>м</w:t>
            </w:r>
            <w:r w:rsidRPr="00DE0C73">
              <w:rPr>
                <w:rFonts w:ascii="Times New Roman" w:eastAsia="Times New Roman" w:hAnsi="Times New Roman" w:cs="Times New Roman"/>
              </w:rPr>
              <w:t>о</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уль</w:t>
            </w:r>
          </w:p>
        </w:tc>
        <w:tc>
          <w:tcPr>
            <w:tcW w:w="850"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К</w:t>
            </w:r>
            <w:r w:rsidRPr="00DE0C73">
              <w:rPr>
                <w:rFonts w:ascii="Times New Roman" w:eastAsia="Times New Roman" w:hAnsi="Times New Roman" w:cs="Times New Roman"/>
              </w:rPr>
              <w:t>онти</w:t>
            </w:r>
            <w:r w:rsidRPr="00DE0C73">
              <w:rPr>
                <w:rFonts w:ascii="Times New Roman" w:eastAsia="Times New Roman" w:hAnsi="Times New Roman" w:cs="Times New Roman"/>
                <w:spacing w:val="-1"/>
              </w:rPr>
              <w:t>н</w:t>
            </w:r>
            <w:r w:rsidRPr="00DE0C73">
              <w:rPr>
                <w:rFonts w:ascii="Times New Roman" w:eastAsia="Times New Roman" w:hAnsi="Times New Roman" w:cs="Times New Roman"/>
              </w:rPr>
              <w:t>г</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 xml:space="preserve">нт </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ту</w:t>
            </w:r>
            <w:r w:rsidRPr="00DE0C73">
              <w:rPr>
                <w:rFonts w:ascii="Times New Roman" w:eastAsia="Times New Roman" w:hAnsi="Times New Roman" w:cs="Times New Roman"/>
                <w:spacing w:val="-1"/>
                <w:w w:val="101"/>
              </w:rPr>
              <w:t>д</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нтов</w:t>
            </w:r>
          </w:p>
        </w:tc>
        <w:tc>
          <w:tcPr>
            <w:tcW w:w="992" w:type="dxa"/>
            <w:vMerge w:val="restart"/>
            <w:tcBorders>
              <w:top w:val="single" w:sz="3" w:space="0" w:color="000000"/>
              <w:left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206F55">
            <w:pPr>
              <w:widowControl w:val="0"/>
              <w:tabs>
                <w:tab w:val="left" w:pos="2359"/>
              </w:tabs>
              <w:autoSpaceDE w:val="0"/>
              <w:autoSpaceDN w:val="0"/>
              <w:spacing w:before="106" w:after="0" w:line="284" w:lineRule="auto"/>
              <w:ind w:right="127"/>
              <w:rPr>
                <w:rFonts w:ascii="Times New Roman" w:eastAsia="Times New Roman" w:hAnsi="Times New Roman" w:cs="Times New Roman"/>
                <w:w w:val="101"/>
              </w:rPr>
            </w:pPr>
            <w:r w:rsidRPr="00DE0C73">
              <w:rPr>
                <w:rFonts w:ascii="Times New Roman" w:eastAsia="Times New Roman" w:hAnsi="Times New Roman" w:cs="Times New Roman"/>
                <w:w w:val="101"/>
              </w:rPr>
              <w:t>К</w:t>
            </w:r>
            <w:r w:rsidRPr="00DE0C73">
              <w:rPr>
                <w:rFonts w:ascii="Times New Roman" w:eastAsia="Times New Roman" w:hAnsi="Times New Roman" w:cs="Times New Roman"/>
              </w:rPr>
              <w:t>оли</w:t>
            </w:r>
            <w:r w:rsidRPr="00DE0C73">
              <w:rPr>
                <w:rFonts w:ascii="Times New Roman" w:eastAsia="Times New Roman" w:hAnsi="Times New Roman" w:cs="Times New Roman"/>
                <w:w w:val="101"/>
              </w:rPr>
              <w:t>чес</w:t>
            </w:r>
            <w:r w:rsidRPr="00DE0C73">
              <w:rPr>
                <w:rFonts w:ascii="Times New Roman" w:eastAsia="Times New Roman" w:hAnsi="Times New Roman" w:cs="Times New Roman"/>
              </w:rPr>
              <w:t>т</w:t>
            </w:r>
            <w:r w:rsidRPr="00DE0C73">
              <w:rPr>
                <w:rFonts w:ascii="Times New Roman" w:eastAsia="Times New Roman" w:hAnsi="Times New Roman" w:cs="Times New Roman"/>
                <w:spacing w:val="-2"/>
              </w:rPr>
              <w:t>в</w:t>
            </w:r>
            <w:r w:rsidRPr="00DE0C73">
              <w:rPr>
                <w:rFonts w:ascii="Times New Roman" w:eastAsia="Times New Roman" w:hAnsi="Times New Roman" w:cs="Times New Roman"/>
              </w:rPr>
              <w:t>о</w:t>
            </w:r>
            <w:r w:rsidR="00206F55">
              <w:rPr>
                <w:rFonts w:ascii="Times New Roman" w:eastAsia="Times New Roman" w:hAnsi="Times New Roman" w:cs="Times New Roman"/>
              </w:rPr>
              <w:t xml:space="preserve">  </w:t>
            </w:r>
            <w:r w:rsidRPr="00DE0C73">
              <w:rPr>
                <w:rFonts w:ascii="Times New Roman" w:eastAsia="Times New Roman" w:hAnsi="Times New Roman" w:cs="Times New Roman"/>
                <w:spacing w:val="-1"/>
                <w:w w:val="101"/>
              </w:rPr>
              <w:t>с</w:t>
            </w:r>
            <w:r w:rsidRPr="00DE0C73">
              <w:rPr>
                <w:rFonts w:ascii="Times New Roman" w:eastAsia="Times New Roman" w:hAnsi="Times New Roman" w:cs="Times New Roman"/>
              </w:rPr>
              <w:t>ту</w:t>
            </w:r>
            <w:r w:rsidRPr="00DE0C73">
              <w:rPr>
                <w:rFonts w:ascii="Times New Roman" w:eastAsia="Times New Roman" w:hAnsi="Times New Roman" w:cs="Times New Roman"/>
                <w:w w:val="101"/>
              </w:rPr>
              <w:t>де</w:t>
            </w:r>
            <w:r w:rsidRPr="00DE0C73">
              <w:rPr>
                <w:rFonts w:ascii="Times New Roman" w:eastAsia="Times New Roman" w:hAnsi="Times New Roman" w:cs="Times New Roman"/>
              </w:rPr>
              <w:t>нто</w:t>
            </w:r>
            <w:r w:rsidRPr="00DE0C73">
              <w:rPr>
                <w:rFonts w:ascii="Times New Roman" w:eastAsia="Times New Roman" w:hAnsi="Times New Roman" w:cs="Times New Roman"/>
                <w:spacing w:val="-1"/>
              </w:rPr>
              <w:t>в</w:t>
            </w:r>
            <w:r w:rsidRPr="00DE0C73">
              <w:rPr>
                <w:rFonts w:ascii="Times New Roman" w:eastAsia="Times New Roman" w:hAnsi="Times New Roman" w:cs="Times New Roman"/>
              </w:rPr>
              <w:t>, прохо</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ивших т</w:t>
            </w:r>
            <w:r w:rsidRPr="00DE0C73">
              <w:rPr>
                <w:rFonts w:ascii="Times New Roman" w:eastAsia="Times New Roman" w:hAnsi="Times New Roman" w:cs="Times New Roman"/>
                <w:spacing w:val="-2"/>
                <w:w w:val="101"/>
              </w:rPr>
              <w:t>е</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тиро</w:t>
            </w:r>
            <w:r w:rsidRPr="00DE0C73">
              <w:rPr>
                <w:rFonts w:ascii="Times New Roman" w:eastAsia="Times New Roman" w:hAnsi="Times New Roman" w:cs="Times New Roman"/>
                <w:spacing w:val="-1"/>
              </w:rPr>
              <w:t>в</w:t>
            </w:r>
            <w:r w:rsidRPr="00DE0C73">
              <w:rPr>
                <w:rFonts w:ascii="Times New Roman" w:eastAsia="Times New Roman" w:hAnsi="Times New Roman" w:cs="Times New Roman"/>
                <w:w w:val="101"/>
              </w:rPr>
              <w:t>а</w:t>
            </w:r>
            <w:r w:rsidRPr="00DE0C73">
              <w:rPr>
                <w:rFonts w:ascii="Times New Roman" w:eastAsia="Times New Roman" w:hAnsi="Times New Roman" w:cs="Times New Roman"/>
                <w:spacing w:val="-2"/>
              </w:rPr>
              <w:t>н</w:t>
            </w:r>
            <w:r w:rsidRPr="00DE0C73">
              <w:rPr>
                <w:rFonts w:ascii="Times New Roman" w:eastAsia="Times New Roman" w:hAnsi="Times New Roman" w:cs="Times New Roman"/>
              </w:rPr>
              <w:t>и</w:t>
            </w:r>
            <w:r w:rsidRPr="00DE0C73">
              <w:rPr>
                <w:rFonts w:ascii="Times New Roman" w:eastAsia="Times New Roman" w:hAnsi="Times New Roman" w:cs="Times New Roman"/>
                <w:w w:val="101"/>
              </w:rPr>
              <w:t>е</w:t>
            </w:r>
          </w:p>
        </w:tc>
        <w:tc>
          <w:tcPr>
            <w:tcW w:w="3402"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w w:val="101"/>
              </w:rPr>
            </w:pPr>
            <w:r w:rsidRPr="00DE0C73">
              <w:rPr>
                <w:rFonts w:ascii="Times New Roman" w:eastAsia="Times New Roman" w:hAnsi="Times New Roman" w:cs="Times New Roman"/>
                <w:spacing w:val="-1"/>
              </w:rPr>
              <w:t>О</w:t>
            </w:r>
            <w:r w:rsidRPr="00DE0C73">
              <w:rPr>
                <w:rFonts w:ascii="Times New Roman" w:eastAsia="Times New Roman" w:hAnsi="Times New Roman" w:cs="Times New Roman"/>
              </w:rPr>
              <w:t>ц</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н</w:t>
            </w:r>
            <w:r w:rsidRPr="00DE0C73">
              <w:rPr>
                <w:rFonts w:ascii="Times New Roman" w:eastAsia="Times New Roman" w:hAnsi="Times New Roman" w:cs="Times New Roman"/>
                <w:w w:val="101"/>
              </w:rPr>
              <w:t>ка</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206F55">
            <w:pPr>
              <w:widowControl w:val="0"/>
              <w:autoSpaceDE w:val="0"/>
              <w:autoSpaceDN w:val="0"/>
              <w:spacing w:before="3" w:after="0"/>
              <w:ind w:left="107" w:right="242"/>
              <w:rPr>
                <w:rFonts w:ascii="Times New Roman" w:eastAsia="Times New Roman" w:hAnsi="Times New Roman" w:cs="Times New Roman"/>
              </w:rPr>
            </w:pPr>
            <w:r w:rsidRPr="00DE0C73">
              <w:rPr>
                <w:rFonts w:ascii="Times New Roman" w:eastAsia="Times New Roman" w:hAnsi="Times New Roman" w:cs="Times New Roman"/>
                <w:w w:val="101"/>
              </w:rPr>
              <w:t>С</w:t>
            </w:r>
            <w:r w:rsidRPr="00DE0C73">
              <w:rPr>
                <w:rFonts w:ascii="Times New Roman" w:eastAsia="Times New Roman" w:hAnsi="Times New Roman" w:cs="Times New Roman"/>
              </w:rPr>
              <w:t>р</w:t>
            </w:r>
            <w:r w:rsidRPr="00DE0C73">
              <w:rPr>
                <w:rFonts w:ascii="Times New Roman" w:eastAsia="Times New Roman" w:hAnsi="Times New Roman" w:cs="Times New Roman"/>
                <w:w w:val="101"/>
              </w:rPr>
              <w:t>ед</w:t>
            </w:r>
            <w:r w:rsidRPr="00DE0C73">
              <w:rPr>
                <w:rFonts w:ascii="Times New Roman" w:eastAsia="Times New Roman" w:hAnsi="Times New Roman" w:cs="Times New Roman"/>
              </w:rPr>
              <w:t>ний р</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з</w:t>
            </w:r>
            <w:r w:rsidRPr="00DE0C73">
              <w:rPr>
                <w:rFonts w:ascii="Times New Roman" w:eastAsia="Times New Roman" w:hAnsi="Times New Roman" w:cs="Times New Roman"/>
                <w:spacing w:val="-1"/>
              </w:rPr>
              <w:t>у</w:t>
            </w:r>
            <w:r w:rsidRPr="00DE0C73">
              <w:rPr>
                <w:rFonts w:ascii="Times New Roman" w:eastAsia="Times New Roman" w:hAnsi="Times New Roman" w:cs="Times New Roman"/>
              </w:rPr>
              <w:t>льт</w:t>
            </w:r>
            <w:r w:rsidRPr="00DE0C73">
              <w:rPr>
                <w:rFonts w:ascii="Times New Roman" w:eastAsia="Times New Roman" w:hAnsi="Times New Roman" w:cs="Times New Roman"/>
                <w:w w:val="101"/>
              </w:rPr>
              <w:t>а</w:t>
            </w:r>
            <w:r w:rsidRPr="00DE0C73">
              <w:rPr>
                <w:rFonts w:ascii="Times New Roman" w:eastAsia="Times New Roman" w:hAnsi="Times New Roman" w:cs="Times New Roman"/>
              </w:rPr>
              <w:t>т</w:t>
            </w:r>
          </w:p>
        </w:tc>
        <w:tc>
          <w:tcPr>
            <w:tcW w:w="146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after="53" w:line="240" w:lineRule="exact"/>
              <w:rPr>
                <w:rFonts w:ascii="Times New Roman" w:eastAsia="Times New Roman" w:hAnsi="Times New Roman" w:cs="Times New Roman"/>
                <w:sz w:val="24"/>
                <w:szCs w:val="24"/>
              </w:rPr>
            </w:pPr>
          </w:p>
          <w:p w:rsidR="00DE0C73" w:rsidRPr="00DE0C73" w:rsidRDefault="00DE0C73" w:rsidP="00DE0C73">
            <w:pPr>
              <w:widowControl w:val="0"/>
              <w:autoSpaceDE w:val="0"/>
              <w:autoSpaceDN w:val="0"/>
              <w:spacing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У</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п</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в</w:t>
            </w:r>
            <w:r w:rsidRPr="00DE0C73">
              <w:rPr>
                <w:rFonts w:ascii="Times New Roman" w:eastAsia="Times New Roman" w:hAnsi="Times New Roman" w:cs="Times New Roman"/>
                <w:w w:val="101"/>
              </w:rPr>
              <w:t>аем</w:t>
            </w:r>
            <w:r w:rsidRPr="00DE0C73">
              <w:rPr>
                <w:rFonts w:ascii="Times New Roman" w:eastAsia="Times New Roman" w:hAnsi="Times New Roman" w:cs="Times New Roman"/>
              </w:rPr>
              <w:t>о</w:t>
            </w:r>
            <w:r w:rsidRPr="00DE0C73">
              <w:rPr>
                <w:rFonts w:ascii="Times New Roman" w:eastAsia="Times New Roman" w:hAnsi="Times New Roman" w:cs="Times New Roman"/>
                <w:w w:val="101"/>
              </w:rPr>
              <w:t>с</w:t>
            </w:r>
            <w:r w:rsidRPr="00DE0C73">
              <w:rPr>
                <w:rFonts w:ascii="Times New Roman" w:eastAsia="Times New Roman" w:hAnsi="Times New Roman" w:cs="Times New Roman"/>
                <w:spacing w:val="-3"/>
              </w:rPr>
              <w:t>т</w:t>
            </w:r>
            <w:r w:rsidRPr="00DE0C73">
              <w:rPr>
                <w:rFonts w:ascii="Times New Roman" w:eastAsia="Times New Roman" w:hAnsi="Times New Roman" w:cs="Times New Roman"/>
              </w:rPr>
              <w:t>ь</w:t>
            </w:r>
          </w:p>
        </w:tc>
      </w:tr>
      <w:tr w:rsidR="00DE0C73" w:rsidRPr="00DE0C73" w:rsidTr="00206F55">
        <w:trPr>
          <w:cantSplit/>
          <w:trHeight w:hRule="exact" w:val="2018"/>
        </w:trPr>
        <w:tc>
          <w:tcPr>
            <w:tcW w:w="1793"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850"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992" w:type="dxa"/>
            <w:vMerge/>
            <w:tcBorders>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отли</w:t>
            </w:r>
            <w:r w:rsidRPr="00DE0C73">
              <w:rPr>
                <w:rFonts w:ascii="Times New Roman" w:eastAsia="Times New Roman" w:hAnsi="Times New Roman" w:cs="Times New Roman"/>
                <w:w w:val="101"/>
              </w:rPr>
              <w:t>ч</w:t>
            </w:r>
            <w:r w:rsidRPr="00DE0C73">
              <w:rPr>
                <w:rFonts w:ascii="Times New Roman" w:eastAsia="Times New Roman" w:hAnsi="Times New Roman" w:cs="Times New Roman"/>
              </w:rPr>
              <w:t>но</w:t>
            </w:r>
          </w:p>
        </w:tc>
        <w:tc>
          <w:tcPr>
            <w:tcW w:w="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хорошо</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у</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овл</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твори</w:t>
            </w:r>
            <w:r w:rsidRPr="00DE0C73">
              <w:rPr>
                <w:rFonts w:ascii="Times New Roman" w:eastAsia="Times New Roman" w:hAnsi="Times New Roman" w:cs="Times New Roman"/>
                <w:spacing w:val="-1"/>
              </w:rPr>
              <w:t>т</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льно</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н</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у</w:t>
            </w:r>
            <w:r w:rsidRPr="00DE0C73">
              <w:rPr>
                <w:rFonts w:ascii="Times New Roman" w:eastAsia="Times New Roman" w:hAnsi="Times New Roman" w:cs="Times New Roman"/>
                <w:w w:val="101"/>
              </w:rPr>
              <w:t>д</w:t>
            </w:r>
            <w:r w:rsidRPr="00DE0C73">
              <w:rPr>
                <w:rFonts w:ascii="Times New Roman" w:eastAsia="Times New Roman" w:hAnsi="Times New Roman" w:cs="Times New Roman"/>
              </w:rPr>
              <w:t>овл</w:t>
            </w:r>
            <w:r w:rsidRPr="00DE0C73">
              <w:rPr>
                <w:rFonts w:ascii="Times New Roman" w:eastAsia="Times New Roman" w:hAnsi="Times New Roman" w:cs="Times New Roman"/>
                <w:w w:val="101"/>
              </w:rPr>
              <w:t>е</w:t>
            </w:r>
            <w:r w:rsidRPr="00DE0C73">
              <w:rPr>
                <w:rFonts w:ascii="Times New Roman" w:eastAsia="Times New Roman" w:hAnsi="Times New Roman" w:cs="Times New Roman"/>
              </w:rPr>
              <w:t>творит</w:t>
            </w:r>
            <w:r w:rsidRPr="00DE0C73">
              <w:rPr>
                <w:rFonts w:ascii="Times New Roman" w:eastAsia="Times New Roman" w:hAnsi="Times New Roman" w:cs="Times New Roman"/>
                <w:spacing w:val="-1"/>
                <w:w w:val="101"/>
              </w:rPr>
              <w:t>е</w:t>
            </w:r>
            <w:r w:rsidRPr="00DE0C73">
              <w:rPr>
                <w:rFonts w:ascii="Times New Roman" w:eastAsia="Times New Roman" w:hAnsi="Times New Roman" w:cs="Times New Roman"/>
              </w:rPr>
              <w:t>льно</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С</w:t>
            </w:r>
            <w:r w:rsidRPr="00DE0C73">
              <w:rPr>
                <w:rFonts w:ascii="Times New Roman" w:eastAsia="Times New Roman" w:hAnsi="Times New Roman" w:cs="Times New Roman"/>
              </w:rPr>
              <w:t>р</w:t>
            </w:r>
            <w:r w:rsidRPr="00DE0C73">
              <w:rPr>
                <w:rFonts w:ascii="Times New Roman" w:eastAsia="Times New Roman" w:hAnsi="Times New Roman" w:cs="Times New Roman"/>
                <w:w w:val="101"/>
              </w:rPr>
              <w:t>ед</w:t>
            </w:r>
            <w:r w:rsidRPr="00DE0C73">
              <w:rPr>
                <w:rFonts w:ascii="Times New Roman" w:eastAsia="Times New Roman" w:hAnsi="Times New Roman" w:cs="Times New Roman"/>
              </w:rPr>
              <w:t>н</w:t>
            </w:r>
            <w:r w:rsidRPr="00DE0C73">
              <w:rPr>
                <w:rFonts w:ascii="Times New Roman" w:eastAsia="Times New Roman" w:hAnsi="Times New Roman" w:cs="Times New Roman"/>
                <w:spacing w:val="-1"/>
              </w:rPr>
              <w:t>и</w:t>
            </w:r>
            <w:r w:rsidRPr="00DE0C73">
              <w:rPr>
                <w:rFonts w:ascii="Times New Roman" w:eastAsia="Times New Roman" w:hAnsi="Times New Roman" w:cs="Times New Roman"/>
              </w:rPr>
              <w:t xml:space="preserve">й </w:t>
            </w:r>
            <w:r w:rsidRPr="00DE0C73">
              <w:rPr>
                <w:rFonts w:ascii="Times New Roman" w:eastAsia="Times New Roman" w:hAnsi="Times New Roman" w:cs="Times New Roman"/>
                <w:w w:val="101"/>
              </w:rPr>
              <w:t>б</w:t>
            </w:r>
            <w:r w:rsidRPr="00DE0C73">
              <w:rPr>
                <w:rFonts w:ascii="Times New Roman" w:eastAsia="Times New Roman" w:hAnsi="Times New Roman" w:cs="Times New Roman"/>
                <w:spacing w:val="-1"/>
                <w:w w:val="101"/>
              </w:rPr>
              <w:t>а</w:t>
            </w:r>
            <w:r w:rsidRPr="00DE0C73">
              <w:rPr>
                <w:rFonts w:ascii="Times New Roman" w:eastAsia="Times New Roman" w:hAnsi="Times New Roman" w:cs="Times New Roman"/>
              </w:rPr>
              <w:t>лл</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spacing w:val="1"/>
              </w:rPr>
            </w:pPr>
            <w:r w:rsidRPr="00DE0C73">
              <w:rPr>
                <w:rFonts w:ascii="Times New Roman" w:eastAsia="Times New Roman" w:hAnsi="Times New Roman" w:cs="Times New Roman"/>
              </w:rPr>
              <w:t>А</w:t>
            </w:r>
            <w:r w:rsidRPr="00DE0C73">
              <w:rPr>
                <w:rFonts w:ascii="Times New Roman" w:eastAsia="Times New Roman" w:hAnsi="Times New Roman" w:cs="Times New Roman"/>
                <w:w w:val="101"/>
              </w:rPr>
              <w:t>бс</w:t>
            </w:r>
            <w:r w:rsidRPr="00DE0C73">
              <w:rPr>
                <w:rFonts w:ascii="Times New Roman" w:eastAsia="Times New Roman" w:hAnsi="Times New Roman" w:cs="Times New Roman"/>
              </w:rPr>
              <w:t>олют</w:t>
            </w:r>
            <w:r w:rsidRPr="00DE0C73">
              <w:rPr>
                <w:rFonts w:ascii="Times New Roman" w:eastAsia="Times New Roman" w:hAnsi="Times New Roman" w:cs="Times New Roman"/>
                <w:spacing w:val="-2"/>
              </w:rPr>
              <w:t>н</w:t>
            </w:r>
            <w:r w:rsidRPr="00DE0C73">
              <w:rPr>
                <w:rFonts w:ascii="Times New Roman" w:eastAsia="Times New Roman" w:hAnsi="Times New Roman" w:cs="Times New Roman"/>
                <w:w w:val="101"/>
              </w:rPr>
              <w:t>ая</w:t>
            </w:r>
            <w:r w:rsidRPr="00DE0C73">
              <w:rPr>
                <w:rFonts w:ascii="Times New Roman" w:eastAsia="Times New Roman" w:hAnsi="Times New Roman" w:cs="Times New Roman"/>
              </w:rPr>
              <w:t xml:space="preserve">, </w:t>
            </w:r>
            <w:r w:rsidRPr="00DE0C73">
              <w:rPr>
                <w:rFonts w:ascii="Times New Roman" w:eastAsia="Times New Roman" w:hAnsi="Times New Roman" w:cs="Times New Roman"/>
                <w:spacing w:val="1"/>
              </w:rPr>
              <w:t>%</w:t>
            </w:r>
          </w:p>
        </w:tc>
        <w:tc>
          <w:tcPr>
            <w:tcW w:w="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9" w:after="0" w:line="240" w:lineRule="auto"/>
              <w:ind w:right="-20"/>
              <w:rPr>
                <w:rFonts w:ascii="Times New Roman" w:eastAsia="Times New Roman" w:hAnsi="Times New Roman" w:cs="Times New Roman"/>
              </w:rPr>
            </w:pPr>
            <w:r w:rsidRPr="00DE0C73">
              <w:rPr>
                <w:rFonts w:ascii="Times New Roman" w:eastAsia="Times New Roman" w:hAnsi="Times New Roman" w:cs="Times New Roman"/>
                <w:w w:val="101"/>
              </w:rPr>
              <w:t>Качес</w:t>
            </w:r>
            <w:r w:rsidRPr="00DE0C73">
              <w:rPr>
                <w:rFonts w:ascii="Times New Roman" w:eastAsia="Times New Roman" w:hAnsi="Times New Roman" w:cs="Times New Roman"/>
              </w:rPr>
              <w:t>т</w:t>
            </w:r>
            <w:r w:rsidRPr="00DE0C73">
              <w:rPr>
                <w:rFonts w:ascii="Times New Roman" w:eastAsia="Times New Roman" w:hAnsi="Times New Roman" w:cs="Times New Roman"/>
                <w:spacing w:val="-1"/>
              </w:rPr>
              <w:t>в</w:t>
            </w:r>
            <w:r w:rsidRPr="00DE0C73">
              <w:rPr>
                <w:rFonts w:ascii="Times New Roman" w:eastAsia="Times New Roman" w:hAnsi="Times New Roman" w:cs="Times New Roman"/>
                <w:w w:val="101"/>
              </w:rPr>
              <w:t>е</w:t>
            </w:r>
            <w:r w:rsidRPr="00DE0C73">
              <w:rPr>
                <w:rFonts w:ascii="Times New Roman" w:eastAsia="Times New Roman" w:hAnsi="Times New Roman" w:cs="Times New Roman"/>
                <w:spacing w:val="-1"/>
              </w:rPr>
              <w:t>нн</w:t>
            </w:r>
            <w:r w:rsidRPr="00DE0C73">
              <w:rPr>
                <w:rFonts w:ascii="Times New Roman" w:eastAsia="Times New Roman" w:hAnsi="Times New Roman" w:cs="Times New Roman"/>
                <w:w w:val="101"/>
              </w:rPr>
              <w:t>ая</w:t>
            </w:r>
            <w:r w:rsidRPr="00DE0C73">
              <w:rPr>
                <w:rFonts w:ascii="Times New Roman" w:eastAsia="Times New Roman" w:hAnsi="Times New Roman" w:cs="Times New Roman"/>
              </w:rPr>
              <w:t>,%</w:t>
            </w:r>
          </w:p>
        </w:tc>
      </w:tr>
      <w:tr w:rsidR="00DE0C73" w:rsidRPr="00DE0C73" w:rsidTr="00206F55">
        <w:trPr>
          <w:cantSplit/>
          <w:trHeight w:hRule="exact" w:val="1550"/>
        </w:trPr>
        <w:tc>
          <w:tcPr>
            <w:tcW w:w="17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7" w:lineRule="auto"/>
              <w:ind w:left="108" w:right="247"/>
              <w:rPr>
                <w:rFonts w:ascii="Times New Roman" w:eastAsia="Times New Roman" w:hAnsi="Times New Roman" w:cs="Times New Roman"/>
                <w:w w:val="101"/>
              </w:rPr>
            </w:pPr>
            <w:r w:rsidRPr="00DE0C73">
              <w:rPr>
                <w:rFonts w:ascii="Times New Roman" w:eastAsia="Times New Roman" w:hAnsi="Times New Roman" w:cs="Times New Roman"/>
                <w:spacing w:val="-1"/>
              </w:rPr>
              <w:t>Химия</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tabs>
                <w:tab w:val="left" w:pos="480"/>
              </w:tabs>
              <w:autoSpaceDE w:val="0"/>
              <w:autoSpaceDN w:val="0"/>
              <w:spacing w:before="106" w:after="0" w:line="284" w:lineRule="auto"/>
              <w:ind w:right="-202"/>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rPr>
              <w:tab/>
            </w:r>
            <w:r w:rsidRPr="00DE0C73">
              <w:rPr>
                <w:rFonts w:ascii="Times New Roman" w:eastAsia="Times New Roman" w:hAnsi="Times New Roman" w:cs="Times New Roman"/>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w:t>
            </w:r>
            <w:r w:rsidRPr="00DE0C73">
              <w:rPr>
                <w:rFonts w:ascii="Times New Roman" w:eastAsia="Times New Roman" w:hAnsi="Times New Roman" w:cs="Times New Roman"/>
                <w:spacing w:val="128"/>
              </w:rPr>
              <w:t xml:space="preserve"> </w:t>
            </w:r>
            <w:r w:rsidRPr="00DE0C73">
              <w:rPr>
                <w:rFonts w:ascii="Times New Roman" w:eastAsia="Times New Roman" w:hAnsi="Times New Roman" w:cs="Times New Roman"/>
                <w:w w:val="101"/>
              </w:rPr>
              <w:t>К</w:t>
            </w:r>
            <w:r w:rsidRPr="00DE0C73">
              <w:rPr>
                <w:rFonts w:ascii="Times New Roman" w:eastAsia="Times New Roman" w:hAnsi="Times New Roman" w:cs="Times New Roman"/>
              </w:rPr>
              <w:t xml:space="preserve">   117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117</w:t>
            </w:r>
          </w:p>
        </w:tc>
        <w:tc>
          <w:tcPr>
            <w:tcW w:w="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10</w:t>
            </w:r>
          </w:p>
        </w:tc>
        <w:tc>
          <w:tcPr>
            <w:tcW w:w="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7"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32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63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12</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3,3</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89,7</w:t>
            </w:r>
          </w:p>
        </w:tc>
        <w:tc>
          <w:tcPr>
            <w:tcW w:w="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35,8</w:t>
            </w:r>
          </w:p>
        </w:tc>
      </w:tr>
      <w:tr w:rsidR="00DE0C73" w:rsidRPr="00DE0C73" w:rsidTr="00206F55">
        <w:trPr>
          <w:cantSplit/>
          <w:trHeight w:hRule="exact" w:val="1345"/>
        </w:trPr>
        <w:tc>
          <w:tcPr>
            <w:tcW w:w="17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68"/>
              <w:jc w:val="center"/>
              <w:rPr>
                <w:rFonts w:ascii="Times New Roman" w:eastAsia="Times New Roman" w:hAnsi="Times New Roman" w:cs="Times New Roman"/>
                <w:w w:val="101"/>
              </w:rPr>
            </w:pPr>
            <w:r w:rsidRPr="00DE0C73">
              <w:rPr>
                <w:rFonts w:ascii="Times New Roman" w:eastAsia="Times New Roman" w:hAnsi="Times New Roman" w:cs="Times New Roman"/>
              </w:rPr>
              <w:t>Ино</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тр</w:t>
            </w:r>
            <w:r w:rsidRPr="00DE0C73">
              <w:rPr>
                <w:rFonts w:ascii="Times New Roman" w:eastAsia="Times New Roman" w:hAnsi="Times New Roman" w:cs="Times New Roman"/>
                <w:w w:val="101"/>
              </w:rPr>
              <w:t>а</w:t>
            </w:r>
            <w:r w:rsidR="0031172D">
              <w:rPr>
                <w:rFonts w:ascii="Times New Roman" w:eastAsia="Times New Roman" w:hAnsi="Times New Roman" w:cs="Times New Roman"/>
              </w:rPr>
              <w:t>н</w:t>
            </w:r>
            <w:r w:rsidRPr="00DE0C73">
              <w:rPr>
                <w:rFonts w:ascii="Times New Roman" w:eastAsia="Times New Roman" w:hAnsi="Times New Roman" w:cs="Times New Roman"/>
              </w:rPr>
              <w:t>н</w:t>
            </w:r>
            <w:r w:rsidRPr="00DE0C73">
              <w:rPr>
                <w:rFonts w:ascii="Times New Roman" w:eastAsia="Times New Roman" w:hAnsi="Times New Roman" w:cs="Times New Roman"/>
                <w:w w:val="101"/>
              </w:rPr>
              <w:t>ы</w:t>
            </w:r>
            <w:r w:rsidRPr="00DE0C73">
              <w:rPr>
                <w:rFonts w:ascii="Times New Roman" w:eastAsia="Times New Roman" w:hAnsi="Times New Roman" w:cs="Times New Roman"/>
              </w:rPr>
              <w:t xml:space="preserve">й </w:t>
            </w:r>
            <w:r w:rsidRPr="00DE0C73">
              <w:rPr>
                <w:rFonts w:ascii="Times New Roman" w:eastAsia="Times New Roman" w:hAnsi="Times New Roman" w:cs="Times New Roman"/>
                <w:w w:val="101"/>
              </w:rPr>
              <w:t>я</w:t>
            </w:r>
            <w:r w:rsidRPr="00DE0C73">
              <w:rPr>
                <w:rFonts w:ascii="Times New Roman" w:eastAsia="Times New Roman" w:hAnsi="Times New Roman" w:cs="Times New Roman"/>
                <w:spacing w:val="-2"/>
              </w:rPr>
              <w:t>з</w:t>
            </w:r>
            <w:r w:rsidRPr="00DE0C73">
              <w:rPr>
                <w:rFonts w:ascii="Times New Roman" w:eastAsia="Times New Roman" w:hAnsi="Times New Roman" w:cs="Times New Roman"/>
                <w:w w:val="101"/>
              </w:rPr>
              <w:t>ык</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tabs>
                <w:tab w:val="left" w:pos="480"/>
              </w:tabs>
              <w:autoSpaceDE w:val="0"/>
              <w:autoSpaceDN w:val="0"/>
              <w:spacing w:before="106" w:after="0" w:line="284" w:lineRule="auto"/>
              <w:ind w:right="128"/>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spacing w:val="1"/>
              </w:rPr>
              <w:t>I</w:t>
            </w:r>
            <w:r w:rsidRPr="00DE0C73">
              <w:rPr>
                <w:rFonts w:ascii="Times New Roman" w:eastAsia="Times New Roman" w:hAnsi="Times New Roman" w:cs="Times New Roman"/>
              </w:rPr>
              <w:tab/>
            </w:r>
            <w:r w:rsidRPr="00DE0C73">
              <w:rPr>
                <w:rFonts w:ascii="Times New Roman" w:eastAsia="Times New Roman" w:hAnsi="Times New Roman" w:cs="Times New Roman"/>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 52</w:t>
            </w:r>
            <w:r w:rsidRPr="00DE0C73">
              <w:rPr>
                <w:rFonts w:ascii="Times New Roman" w:eastAsia="Times New Roman" w:hAnsi="Times New Roman" w:cs="Times New Roman"/>
                <w:spacing w:val="1"/>
              </w:rPr>
              <w:t xml:space="preserve">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52</w:t>
            </w:r>
          </w:p>
        </w:tc>
        <w:tc>
          <w:tcPr>
            <w:tcW w:w="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15</w:t>
            </w:r>
          </w:p>
        </w:tc>
        <w:tc>
          <w:tcPr>
            <w:tcW w:w="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20</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14</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3</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3,9</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 xml:space="preserve"> 94</w:t>
            </w:r>
          </w:p>
        </w:tc>
        <w:tc>
          <w:tcPr>
            <w:tcW w:w="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67</w:t>
            </w:r>
          </w:p>
        </w:tc>
      </w:tr>
      <w:tr w:rsidR="00DE0C73" w:rsidRPr="00DE0C73" w:rsidTr="00206F55">
        <w:trPr>
          <w:cantSplit/>
          <w:trHeight w:hRule="exact" w:val="1191"/>
        </w:trPr>
        <w:tc>
          <w:tcPr>
            <w:tcW w:w="179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w w:val="101"/>
              </w:rPr>
            </w:pPr>
            <w:r w:rsidRPr="00DE0C73">
              <w:rPr>
                <w:rFonts w:ascii="Times New Roman" w:eastAsia="Times New Roman" w:hAnsi="Times New Roman" w:cs="Times New Roman"/>
              </w:rPr>
              <w:t>Биологи</w:t>
            </w:r>
            <w:r w:rsidRPr="00DE0C73">
              <w:rPr>
                <w:rFonts w:ascii="Times New Roman" w:eastAsia="Times New Roman" w:hAnsi="Times New Roman" w:cs="Times New Roman"/>
                <w:w w:val="101"/>
              </w:rPr>
              <w:t>я и здоровье человека</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extDirection w:val="btLr"/>
          </w:tcPr>
          <w:p w:rsidR="00DE0C73" w:rsidRPr="00DE0C73" w:rsidRDefault="00DE0C73" w:rsidP="00DE0C73">
            <w:pPr>
              <w:widowControl w:val="0"/>
              <w:tabs>
                <w:tab w:val="left" w:pos="472"/>
              </w:tabs>
              <w:autoSpaceDE w:val="0"/>
              <w:autoSpaceDN w:val="0"/>
              <w:spacing w:before="106" w:after="0" w:line="284" w:lineRule="auto"/>
              <w:ind w:right="127"/>
              <w:rPr>
                <w:rFonts w:ascii="Times New Roman" w:eastAsia="Times New Roman" w:hAnsi="Times New Roman" w:cs="Times New Roman"/>
              </w:rPr>
            </w:pPr>
            <w:r w:rsidRPr="00DE0C73">
              <w:rPr>
                <w:rFonts w:ascii="Times New Roman" w:eastAsia="Times New Roman" w:hAnsi="Times New Roman" w:cs="Times New Roman"/>
                <w:lang w:val="en-US"/>
              </w:rPr>
              <w:t>I</w:t>
            </w:r>
            <w:r w:rsidRPr="00DE0C73">
              <w:rPr>
                <w:rFonts w:ascii="Times New Roman" w:eastAsia="Times New Roman" w:hAnsi="Times New Roman" w:cs="Times New Roman"/>
              </w:rPr>
              <w:t xml:space="preserve"> курс, 115 чел</w:t>
            </w:r>
          </w:p>
        </w:tc>
        <w:tc>
          <w:tcPr>
            <w:tcW w:w="99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115</w:t>
            </w:r>
          </w:p>
        </w:tc>
        <w:tc>
          <w:tcPr>
            <w:tcW w:w="9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38</w:t>
            </w:r>
          </w:p>
        </w:tc>
        <w:tc>
          <w:tcPr>
            <w:tcW w:w="7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51</w:t>
            </w:r>
          </w:p>
        </w:tc>
        <w:tc>
          <w:tcPr>
            <w:tcW w:w="8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24</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2</w:t>
            </w:r>
          </w:p>
        </w:tc>
        <w:tc>
          <w:tcPr>
            <w:tcW w:w="8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4,0</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 xml:space="preserve"> 98,2</w:t>
            </w:r>
          </w:p>
        </w:tc>
        <w:tc>
          <w:tcPr>
            <w:tcW w:w="61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77,3</w:t>
            </w:r>
          </w:p>
        </w:tc>
      </w:tr>
      <w:tr w:rsidR="00DE0C73" w:rsidRPr="00DE0C73" w:rsidTr="00206F55">
        <w:trPr>
          <w:cantSplit/>
          <w:trHeight w:hRule="exact" w:val="1430"/>
        </w:trPr>
        <w:tc>
          <w:tcPr>
            <w:tcW w:w="1793"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История</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tabs>
                <w:tab w:val="left" w:pos="472"/>
              </w:tabs>
              <w:autoSpaceDE w:val="0"/>
              <w:autoSpaceDN w:val="0"/>
              <w:spacing w:before="106" w:after="0" w:line="284" w:lineRule="auto"/>
              <w:ind w:right="127"/>
              <w:rPr>
                <w:rFonts w:ascii="Times New Roman" w:eastAsia="Times New Roman" w:hAnsi="Times New Roman" w:cs="Times New Roman"/>
              </w:rPr>
            </w:pPr>
            <w:r w:rsidRPr="00DE0C73">
              <w:rPr>
                <w:rFonts w:ascii="Times New Roman" w:eastAsia="Times New Roman" w:hAnsi="Times New Roman" w:cs="Times New Roman"/>
                <w:lang w:val="en-US"/>
              </w:rPr>
              <w:t>I</w:t>
            </w:r>
            <w:r w:rsidRPr="00DE0C73">
              <w:rPr>
                <w:rFonts w:ascii="Times New Roman" w:eastAsia="Times New Roman" w:hAnsi="Times New Roman" w:cs="Times New Roman"/>
              </w:rPr>
              <w:t xml:space="preserve"> курс, 107 чел</w:t>
            </w:r>
          </w:p>
        </w:tc>
        <w:tc>
          <w:tcPr>
            <w:tcW w:w="99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107</w:t>
            </w:r>
          </w:p>
        </w:tc>
        <w:tc>
          <w:tcPr>
            <w:tcW w:w="9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11</w:t>
            </w:r>
          </w:p>
        </w:tc>
        <w:tc>
          <w:tcPr>
            <w:tcW w:w="7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27</w:t>
            </w:r>
          </w:p>
        </w:tc>
        <w:tc>
          <w:tcPr>
            <w:tcW w:w="8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58</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11</w:t>
            </w:r>
          </w:p>
        </w:tc>
        <w:tc>
          <w:tcPr>
            <w:tcW w:w="8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3,3</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right="-20"/>
              <w:rPr>
                <w:rFonts w:ascii="Times New Roman" w:eastAsia="Times New Roman" w:hAnsi="Times New Roman" w:cs="Times New Roman"/>
              </w:rPr>
            </w:pPr>
            <w:r w:rsidRPr="00DE0C73">
              <w:rPr>
                <w:rFonts w:ascii="Times New Roman" w:eastAsia="Times New Roman" w:hAnsi="Times New Roman" w:cs="Times New Roman"/>
              </w:rPr>
              <w:t xml:space="preserve"> 89,7</w:t>
            </w:r>
          </w:p>
        </w:tc>
        <w:tc>
          <w:tcPr>
            <w:tcW w:w="618"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35,5</w:t>
            </w:r>
          </w:p>
        </w:tc>
      </w:tr>
      <w:tr w:rsidR="00DE0C73" w:rsidRPr="00DE0C73" w:rsidTr="00206F55">
        <w:trPr>
          <w:cantSplit/>
          <w:trHeight w:hRule="exact" w:val="1408"/>
        </w:trPr>
        <w:tc>
          <w:tcPr>
            <w:tcW w:w="17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108" w:right="450"/>
              <w:rPr>
                <w:rFonts w:ascii="Times New Roman" w:eastAsia="Times New Roman" w:hAnsi="Times New Roman" w:cs="Times New Roman"/>
                <w:w w:val="101"/>
              </w:rPr>
            </w:pPr>
            <w:r w:rsidRPr="00DE0C73">
              <w:rPr>
                <w:rFonts w:ascii="Times New Roman" w:eastAsia="Times New Roman" w:hAnsi="Times New Roman" w:cs="Times New Roman"/>
              </w:rPr>
              <w:t>Обществознание</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3" w:lineRule="auto"/>
              <w:ind w:right="171"/>
              <w:rPr>
                <w:rFonts w:ascii="Times New Roman" w:eastAsia="Times New Roman" w:hAnsi="Times New Roman" w:cs="Times New Roman"/>
              </w:rPr>
            </w:pPr>
            <w:r w:rsidRPr="00DE0C73">
              <w:rPr>
                <w:rFonts w:ascii="Times New Roman" w:eastAsia="Times New Roman" w:hAnsi="Times New Roman" w:cs="Times New Roman"/>
              </w:rPr>
              <w:t xml:space="preserve">I </w:t>
            </w:r>
            <w:r w:rsidRPr="00DE0C73">
              <w:rPr>
                <w:rFonts w:ascii="Times New Roman" w:eastAsia="Times New Roman" w:hAnsi="Times New Roman" w:cs="Times New Roman"/>
                <w:w w:val="101"/>
              </w:rPr>
              <w:t>к</w:t>
            </w:r>
            <w:r w:rsidRPr="00DE0C73">
              <w:rPr>
                <w:rFonts w:ascii="Times New Roman" w:eastAsia="Times New Roman" w:hAnsi="Times New Roman" w:cs="Times New Roman"/>
              </w:rPr>
              <w:t>ур</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 100</w:t>
            </w:r>
            <w:r w:rsidRPr="00DE0C73">
              <w:rPr>
                <w:rFonts w:ascii="Times New Roman" w:eastAsia="Times New Roman" w:hAnsi="Times New Roman" w:cs="Times New Roman"/>
                <w:spacing w:val="3"/>
              </w:rPr>
              <w:t xml:space="preserve">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100</w:t>
            </w:r>
          </w:p>
        </w:tc>
        <w:tc>
          <w:tcPr>
            <w:tcW w:w="9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31</w:t>
            </w:r>
          </w:p>
        </w:tc>
        <w:tc>
          <w:tcPr>
            <w:tcW w:w="7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38</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26</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5</w:t>
            </w:r>
          </w:p>
        </w:tc>
        <w:tc>
          <w:tcPr>
            <w:tcW w:w="8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3,9</w:t>
            </w:r>
          </w:p>
        </w:tc>
        <w:tc>
          <w:tcPr>
            <w:tcW w:w="8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95</w:t>
            </w:r>
          </w:p>
        </w:tc>
        <w:tc>
          <w:tcPr>
            <w:tcW w:w="6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69</w:t>
            </w:r>
          </w:p>
        </w:tc>
      </w:tr>
      <w:tr w:rsidR="00DE0C73" w:rsidRPr="00DE0C73" w:rsidTr="00206F55">
        <w:trPr>
          <w:cantSplit/>
          <w:trHeight w:hRule="exact" w:val="1494"/>
        </w:trPr>
        <w:tc>
          <w:tcPr>
            <w:tcW w:w="1793"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108" w:right="280"/>
              <w:rPr>
                <w:rFonts w:ascii="Times New Roman" w:eastAsia="Times New Roman" w:hAnsi="Times New Roman" w:cs="Times New Roman"/>
                <w:w w:val="101"/>
              </w:rPr>
            </w:pPr>
            <w:r w:rsidRPr="00DE0C73">
              <w:rPr>
                <w:rFonts w:ascii="Times New Roman" w:eastAsia="Times New Roman" w:hAnsi="Times New Roman" w:cs="Times New Roman"/>
              </w:rPr>
              <w:lastRenderedPageBreak/>
              <w:t>Основы патологии</w:t>
            </w:r>
          </w:p>
        </w:tc>
        <w:tc>
          <w:tcPr>
            <w:tcW w:w="85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4" w:lineRule="auto"/>
              <w:ind w:right="127"/>
              <w:rPr>
                <w:rFonts w:ascii="Times New Roman" w:eastAsia="Times New Roman" w:hAnsi="Times New Roman" w:cs="Times New Roman"/>
              </w:rPr>
            </w:pPr>
            <w:r w:rsidRPr="00DE0C73">
              <w:rPr>
                <w:rFonts w:ascii="Times New Roman" w:eastAsia="Times New Roman" w:hAnsi="Times New Roman" w:cs="Times New Roman"/>
              </w:rPr>
              <w:t>I</w:t>
            </w:r>
            <w:r w:rsidRPr="00DE0C73">
              <w:rPr>
                <w:rFonts w:ascii="Times New Roman" w:eastAsia="Times New Roman" w:hAnsi="Times New Roman" w:cs="Times New Roman"/>
                <w:lang w:val="en-US"/>
              </w:rPr>
              <w:t>I</w:t>
            </w:r>
            <w:r w:rsidRPr="00DE0C73">
              <w:rPr>
                <w:rFonts w:ascii="Times New Roman" w:eastAsia="Times New Roman" w:hAnsi="Times New Roman" w:cs="Times New Roman"/>
                <w:spacing w:val="40"/>
              </w:rPr>
              <w:t xml:space="preserve"> </w:t>
            </w:r>
            <w:r w:rsidRPr="00DE0C73">
              <w:rPr>
                <w:rFonts w:ascii="Times New Roman" w:eastAsia="Times New Roman" w:hAnsi="Times New Roman" w:cs="Times New Roman"/>
                <w:spacing w:val="1"/>
                <w:w w:val="101"/>
              </w:rPr>
              <w:t>к</w:t>
            </w:r>
            <w:r w:rsidRPr="00DE0C73">
              <w:rPr>
                <w:rFonts w:ascii="Times New Roman" w:eastAsia="Times New Roman" w:hAnsi="Times New Roman" w:cs="Times New Roman"/>
              </w:rPr>
              <w:t>у</w:t>
            </w:r>
            <w:r w:rsidRPr="00DE0C73">
              <w:rPr>
                <w:rFonts w:ascii="Times New Roman" w:eastAsia="Times New Roman" w:hAnsi="Times New Roman" w:cs="Times New Roman"/>
                <w:spacing w:val="-2"/>
              </w:rPr>
              <w:t>р</w:t>
            </w:r>
            <w:r w:rsidRPr="00DE0C73">
              <w:rPr>
                <w:rFonts w:ascii="Times New Roman" w:eastAsia="Times New Roman" w:hAnsi="Times New Roman" w:cs="Times New Roman"/>
                <w:w w:val="101"/>
              </w:rPr>
              <w:t>с</w:t>
            </w:r>
            <w:r w:rsidRPr="00DE0C73">
              <w:rPr>
                <w:rFonts w:ascii="Times New Roman" w:eastAsia="Times New Roman" w:hAnsi="Times New Roman" w:cs="Times New Roman"/>
              </w:rPr>
              <w:t xml:space="preserve">, 51 </w:t>
            </w:r>
            <w:r w:rsidRPr="00DE0C73">
              <w:rPr>
                <w:rFonts w:ascii="Times New Roman" w:eastAsia="Times New Roman" w:hAnsi="Times New Roman" w:cs="Times New Roman"/>
                <w:w w:val="101"/>
              </w:rPr>
              <w:t>че</w:t>
            </w:r>
            <w:r w:rsidRPr="00DE0C73">
              <w:rPr>
                <w:rFonts w:ascii="Times New Roman" w:eastAsia="Times New Roman" w:hAnsi="Times New Roman" w:cs="Times New Roman"/>
              </w:rPr>
              <w:t>л</w:t>
            </w:r>
          </w:p>
        </w:tc>
        <w:tc>
          <w:tcPr>
            <w:tcW w:w="992"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51</w:t>
            </w:r>
          </w:p>
        </w:tc>
        <w:tc>
          <w:tcPr>
            <w:tcW w:w="95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9</w:t>
            </w:r>
          </w:p>
        </w:tc>
        <w:tc>
          <w:tcPr>
            <w:tcW w:w="75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20</w:t>
            </w:r>
          </w:p>
        </w:tc>
        <w:tc>
          <w:tcPr>
            <w:tcW w:w="85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18</w:t>
            </w:r>
          </w:p>
        </w:tc>
        <w:tc>
          <w:tcPr>
            <w:tcW w:w="85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4</w:t>
            </w:r>
          </w:p>
        </w:tc>
        <w:tc>
          <w:tcPr>
            <w:tcW w:w="851"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3,6</w:t>
            </w:r>
          </w:p>
        </w:tc>
        <w:tc>
          <w:tcPr>
            <w:tcW w:w="850"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92</w:t>
            </w:r>
          </w:p>
        </w:tc>
        <w:tc>
          <w:tcPr>
            <w:tcW w:w="618" w:type="dxa"/>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3"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58</w:t>
            </w:r>
          </w:p>
        </w:tc>
      </w:tr>
      <w:tr w:rsidR="00DE0C73" w:rsidRPr="00DE0C73" w:rsidTr="00206F55">
        <w:trPr>
          <w:cantSplit/>
          <w:trHeight w:hRule="exact" w:val="1497"/>
        </w:trPr>
        <w:tc>
          <w:tcPr>
            <w:tcW w:w="179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 xml:space="preserve"> Иностранный язык</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3" w:lineRule="auto"/>
              <w:ind w:right="233"/>
              <w:rPr>
                <w:rFonts w:ascii="Times New Roman" w:eastAsia="Times New Roman" w:hAnsi="Times New Roman" w:cs="Times New Roman"/>
              </w:rPr>
            </w:pPr>
            <w:r w:rsidRPr="00DE0C73">
              <w:rPr>
                <w:rFonts w:ascii="Times New Roman" w:eastAsia="Times New Roman" w:hAnsi="Times New Roman" w:cs="Times New Roman"/>
                <w:lang w:val="en-US"/>
              </w:rPr>
              <w:t>I</w:t>
            </w:r>
            <w:r w:rsidRPr="00DE0C73">
              <w:rPr>
                <w:rFonts w:ascii="Times New Roman" w:eastAsia="Times New Roman" w:hAnsi="Times New Roman" w:cs="Times New Roman"/>
              </w:rPr>
              <w:t xml:space="preserve"> курс,  93 чел</w:t>
            </w:r>
          </w:p>
        </w:tc>
        <w:tc>
          <w:tcPr>
            <w:tcW w:w="99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93</w:t>
            </w:r>
          </w:p>
        </w:tc>
        <w:tc>
          <w:tcPr>
            <w:tcW w:w="9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58</w:t>
            </w:r>
          </w:p>
        </w:tc>
        <w:tc>
          <w:tcPr>
            <w:tcW w:w="7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23</w:t>
            </w:r>
          </w:p>
        </w:tc>
        <w:tc>
          <w:tcPr>
            <w:tcW w:w="8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8</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4</w:t>
            </w:r>
          </w:p>
        </w:tc>
        <w:tc>
          <w:tcPr>
            <w:tcW w:w="851"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4,2</w:t>
            </w:r>
          </w:p>
        </w:tc>
        <w:tc>
          <w:tcPr>
            <w:tcW w:w="85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95,6</w:t>
            </w:r>
          </w:p>
        </w:tc>
        <w:tc>
          <w:tcPr>
            <w:tcW w:w="61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87,0</w:t>
            </w:r>
          </w:p>
        </w:tc>
      </w:tr>
      <w:tr w:rsidR="00DE0C73" w:rsidRPr="00DE0C73" w:rsidTr="00206F55">
        <w:trPr>
          <w:cantSplit/>
          <w:trHeight w:hRule="exact" w:val="1936"/>
        </w:trPr>
        <w:tc>
          <w:tcPr>
            <w:tcW w:w="179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Анатомия и физиология человека</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3" w:lineRule="auto"/>
              <w:ind w:right="233"/>
              <w:rPr>
                <w:rFonts w:ascii="Times New Roman" w:eastAsia="Times New Roman" w:hAnsi="Times New Roman" w:cs="Times New Roman"/>
              </w:rPr>
            </w:pPr>
            <w:r w:rsidRPr="00DE0C73">
              <w:rPr>
                <w:rFonts w:ascii="Times New Roman" w:eastAsia="Times New Roman" w:hAnsi="Times New Roman" w:cs="Times New Roman"/>
                <w:lang w:val="en-US"/>
              </w:rPr>
              <w:t>II</w:t>
            </w:r>
            <w:r w:rsidRPr="00DE0C73">
              <w:rPr>
                <w:rFonts w:ascii="Times New Roman" w:eastAsia="Times New Roman" w:hAnsi="Times New Roman" w:cs="Times New Roman"/>
              </w:rPr>
              <w:t xml:space="preserve"> курс, 30 чел</w:t>
            </w:r>
          </w:p>
        </w:tc>
        <w:tc>
          <w:tcPr>
            <w:tcW w:w="9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30</w:t>
            </w:r>
          </w:p>
        </w:tc>
        <w:tc>
          <w:tcPr>
            <w:tcW w:w="9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4</w:t>
            </w:r>
          </w:p>
        </w:tc>
        <w:tc>
          <w:tcPr>
            <w:tcW w:w="7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14</w:t>
            </w:r>
          </w:p>
        </w:tc>
        <w:tc>
          <w:tcPr>
            <w:tcW w:w="8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9</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3</w:t>
            </w:r>
          </w:p>
        </w:tc>
        <w:tc>
          <w:tcPr>
            <w:tcW w:w="8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3,6</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60</w:t>
            </w:r>
          </w:p>
        </w:tc>
        <w:tc>
          <w:tcPr>
            <w:tcW w:w="61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90</w:t>
            </w:r>
          </w:p>
        </w:tc>
      </w:tr>
      <w:tr w:rsidR="00DE0C73" w:rsidRPr="00DE0C73" w:rsidTr="00206F55">
        <w:trPr>
          <w:cantSplit/>
          <w:trHeight w:hRule="exact" w:val="1617"/>
        </w:trPr>
        <w:tc>
          <w:tcPr>
            <w:tcW w:w="179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Биология</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3" w:lineRule="auto"/>
              <w:ind w:right="233"/>
              <w:rPr>
                <w:rFonts w:ascii="Times New Roman" w:eastAsia="Times New Roman" w:hAnsi="Times New Roman" w:cs="Times New Roman"/>
              </w:rPr>
            </w:pPr>
            <w:r w:rsidRPr="00DE0C73">
              <w:rPr>
                <w:rFonts w:ascii="Times New Roman" w:eastAsia="Times New Roman" w:hAnsi="Times New Roman" w:cs="Times New Roman"/>
                <w:lang w:val="en-US"/>
              </w:rPr>
              <w:t xml:space="preserve">I </w:t>
            </w:r>
            <w:r w:rsidRPr="00DE0C73">
              <w:rPr>
                <w:rFonts w:ascii="Times New Roman" w:eastAsia="Times New Roman" w:hAnsi="Times New Roman" w:cs="Times New Roman"/>
              </w:rPr>
              <w:t>курс, 109 чел</w:t>
            </w:r>
          </w:p>
        </w:tc>
        <w:tc>
          <w:tcPr>
            <w:tcW w:w="992"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109</w:t>
            </w:r>
          </w:p>
        </w:tc>
        <w:tc>
          <w:tcPr>
            <w:tcW w:w="9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18</w:t>
            </w:r>
          </w:p>
        </w:tc>
        <w:tc>
          <w:tcPr>
            <w:tcW w:w="7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36</w:t>
            </w:r>
          </w:p>
        </w:tc>
        <w:tc>
          <w:tcPr>
            <w:tcW w:w="8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39</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16</w:t>
            </w:r>
          </w:p>
        </w:tc>
        <w:tc>
          <w:tcPr>
            <w:tcW w:w="851"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3,5</w:t>
            </w:r>
          </w:p>
        </w:tc>
        <w:tc>
          <w:tcPr>
            <w:tcW w:w="850"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85</w:t>
            </w:r>
          </w:p>
        </w:tc>
        <w:tc>
          <w:tcPr>
            <w:tcW w:w="61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49, 8</w:t>
            </w:r>
          </w:p>
        </w:tc>
      </w:tr>
      <w:tr w:rsidR="00DE0C73" w:rsidRPr="00DE0C73" w:rsidTr="00206F55">
        <w:trPr>
          <w:cantSplit/>
          <w:trHeight w:hRule="exact" w:val="2312"/>
        </w:trPr>
        <w:tc>
          <w:tcPr>
            <w:tcW w:w="179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Общественное здоровье и здравоохранение</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extDirection w:val="btLr"/>
          </w:tcPr>
          <w:p w:rsidR="00DE0C73" w:rsidRPr="00DE0C73" w:rsidRDefault="00DE0C73" w:rsidP="00DE0C73">
            <w:pPr>
              <w:widowControl w:val="0"/>
              <w:autoSpaceDE w:val="0"/>
              <w:autoSpaceDN w:val="0"/>
              <w:spacing w:before="106" w:after="0" w:line="283" w:lineRule="auto"/>
              <w:ind w:right="233"/>
              <w:rPr>
                <w:rFonts w:ascii="Times New Roman" w:eastAsia="Times New Roman" w:hAnsi="Times New Roman" w:cs="Times New Roman"/>
              </w:rPr>
            </w:pPr>
            <w:r w:rsidRPr="00DE0C73">
              <w:rPr>
                <w:rFonts w:ascii="Times New Roman" w:eastAsia="Times New Roman" w:hAnsi="Times New Roman" w:cs="Times New Roman"/>
                <w:lang w:val="en-US"/>
              </w:rPr>
              <w:t>IV</w:t>
            </w:r>
            <w:r w:rsidRPr="00DE0C73">
              <w:rPr>
                <w:rFonts w:ascii="Times New Roman" w:eastAsia="Times New Roman" w:hAnsi="Times New Roman" w:cs="Times New Roman"/>
              </w:rPr>
              <w:t>курс, 67 чел</w:t>
            </w:r>
          </w:p>
        </w:tc>
        <w:tc>
          <w:tcPr>
            <w:tcW w:w="992"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67</w:t>
            </w: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p w:rsidR="00DE0C73" w:rsidRPr="00DE0C73" w:rsidRDefault="00DE0C73" w:rsidP="00DE0C73">
            <w:pPr>
              <w:widowControl w:val="0"/>
              <w:autoSpaceDE w:val="0"/>
              <w:autoSpaceDN w:val="0"/>
              <w:spacing w:after="0" w:line="240" w:lineRule="auto"/>
              <w:rPr>
                <w:rFonts w:ascii="Times New Roman" w:eastAsia="Times New Roman" w:hAnsi="Times New Roman" w:cs="Times New Roman"/>
              </w:rPr>
            </w:pPr>
          </w:p>
        </w:tc>
        <w:tc>
          <w:tcPr>
            <w:tcW w:w="9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5</w:t>
            </w:r>
          </w:p>
        </w:tc>
        <w:tc>
          <w:tcPr>
            <w:tcW w:w="7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53" w:right="347"/>
              <w:jc w:val="right"/>
              <w:rPr>
                <w:rFonts w:ascii="Times New Roman" w:eastAsia="Times New Roman" w:hAnsi="Times New Roman" w:cs="Times New Roman"/>
              </w:rPr>
            </w:pPr>
            <w:r w:rsidRPr="00DE0C73">
              <w:rPr>
                <w:rFonts w:ascii="Times New Roman" w:eastAsia="Times New Roman" w:hAnsi="Times New Roman" w:cs="Times New Roman"/>
              </w:rPr>
              <w:t>21</w:t>
            </w:r>
          </w:p>
        </w:tc>
        <w:tc>
          <w:tcPr>
            <w:tcW w:w="8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32</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5" w:right="-20"/>
              <w:rPr>
                <w:rFonts w:ascii="Times New Roman" w:eastAsia="Times New Roman" w:hAnsi="Times New Roman" w:cs="Times New Roman"/>
              </w:rPr>
            </w:pPr>
            <w:r w:rsidRPr="00DE0C73">
              <w:rPr>
                <w:rFonts w:ascii="Times New Roman" w:eastAsia="Times New Roman" w:hAnsi="Times New Roman" w:cs="Times New Roman"/>
              </w:rPr>
              <w:t>9</w:t>
            </w:r>
          </w:p>
        </w:tc>
        <w:tc>
          <w:tcPr>
            <w:tcW w:w="851"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7" w:right="-20"/>
              <w:rPr>
                <w:rFonts w:ascii="Times New Roman" w:eastAsia="Times New Roman" w:hAnsi="Times New Roman" w:cs="Times New Roman"/>
              </w:rPr>
            </w:pPr>
            <w:r w:rsidRPr="00DE0C73">
              <w:rPr>
                <w:rFonts w:ascii="Times New Roman" w:eastAsia="Times New Roman" w:hAnsi="Times New Roman" w:cs="Times New Roman"/>
              </w:rPr>
              <w:t>3,3</w:t>
            </w:r>
          </w:p>
        </w:tc>
        <w:tc>
          <w:tcPr>
            <w:tcW w:w="850"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75" w:lineRule="auto"/>
              <w:ind w:left="108" w:right="271"/>
              <w:rPr>
                <w:rFonts w:ascii="Times New Roman" w:eastAsia="Times New Roman" w:hAnsi="Times New Roman" w:cs="Times New Roman"/>
              </w:rPr>
            </w:pPr>
            <w:r w:rsidRPr="00DE0C73">
              <w:rPr>
                <w:rFonts w:ascii="Times New Roman" w:eastAsia="Times New Roman" w:hAnsi="Times New Roman" w:cs="Times New Roman"/>
              </w:rPr>
              <w:t>86,5</w:t>
            </w:r>
          </w:p>
        </w:tc>
        <w:tc>
          <w:tcPr>
            <w:tcW w:w="618" w:type="dxa"/>
            <w:tcBorders>
              <w:top w:val="single" w:sz="4" w:space="0" w:color="auto"/>
              <w:left w:val="single" w:sz="3" w:space="0" w:color="000000"/>
              <w:bottom w:val="single" w:sz="3" w:space="0" w:color="000000"/>
              <w:right w:val="single" w:sz="3" w:space="0" w:color="000000"/>
            </w:tcBorders>
            <w:tcMar>
              <w:top w:w="0" w:type="dxa"/>
              <w:left w:w="0" w:type="dxa"/>
              <w:bottom w:w="0" w:type="dxa"/>
              <w:right w:w="0" w:type="dxa"/>
            </w:tcMar>
          </w:tcPr>
          <w:p w:rsidR="00DE0C73" w:rsidRPr="00DE0C73" w:rsidRDefault="00DE0C73" w:rsidP="00DE0C73">
            <w:pPr>
              <w:widowControl w:val="0"/>
              <w:autoSpaceDE w:val="0"/>
              <w:autoSpaceDN w:val="0"/>
              <w:spacing w:before="5" w:after="0" w:line="240" w:lineRule="auto"/>
              <w:ind w:left="108" w:right="-20"/>
              <w:rPr>
                <w:rFonts w:ascii="Times New Roman" w:eastAsia="Times New Roman" w:hAnsi="Times New Roman" w:cs="Times New Roman"/>
              </w:rPr>
            </w:pPr>
            <w:r w:rsidRPr="00DE0C73">
              <w:rPr>
                <w:rFonts w:ascii="Times New Roman" w:eastAsia="Times New Roman" w:hAnsi="Times New Roman" w:cs="Times New Roman"/>
              </w:rPr>
              <w:t>38,8</w:t>
            </w:r>
          </w:p>
        </w:tc>
      </w:tr>
    </w:tbl>
    <w:p w:rsidR="00A2307C" w:rsidRPr="00A2307C" w:rsidRDefault="00A2307C" w:rsidP="00DE0C73">
      <w:pPr>
        <w:spacing w:after="0" w:line="273" w:lineRule="auto"/>
        <w:ind w:right="140"/>
        <w:jc w:val="both"/>
        <w:rPr>
          <w:rFonts w:ascii="Times New Roman" w:eastAsia="Calibri" w:hAnsi="Times New Roman" w:cs="Times New Roman"/>
          <w:sz w:val="24"/>
          <w:szCs w:val="24"/>
        </w:rPr>
      </w:pPr>
    </w:p>
    <w:p w:rsidR="00E44067" w:rsidRPr="002E0600" w:rsidRDefault="0015653D" w:rsidP="00E44067">
      <w:pPr>
        <w:spacing w:after="0"/>
        <w:ind w:firstLine="567"/>
        <w:jc w:val="both"/>
        <w:rPr>
          <w:rFonts w:ascii="Times New Roman" w:eastAsia="Times New Roman" w:hAnsi="Times New Roman" w:cs="Times New Roman"/>
          <w:b/>
          <w:sz w:val="24"/>
          <w:szCs w:val="24"/>
          <w:lang w:eastAsia="ru-RU"/>
        </w:rPr>
      </w:pPr>
      <w:r w:rsidRPr="002E0600">
        <w:rPr>
          <w:rFonts w:ascii="Times New Roman" w:eastAsia="Times New Roman" w:hAnsi="Times New Roman" w:cs="Times New Roman"/>
          <w:b/>
          <w:sz w:val="24"/>
          <w:szCs w:val="24"/>
          <w:lang w:eastAsia="ru-RU"/>
        </w:rPr>
        <w:t>3</w:t>
      </w:r>
      <w:r w:rsidR="00E44067" w:rsidRPr="002E0600">
        <w:rPr>
          <w:rFonts w:ascii="Times New Roman" w:eastAsia="Times New Roman" w:hAnsi="Times New Roman" w:cs="Times New Roman"/>
          <w:b/>
          <w:sz w:val="24"/>
          <w:szCs w:val="24"/>
          <w:lang w:eastAsia="ru-RU"/>
        </w:rPr>
        <w:t>.5. Анализ результатов итоговой государственной аттестации</w:t>
      </w:r>
    </w:p>
    <w:p w:rsidR="00E44067" w:rsidRPr="00256266" w:rsidRDefault="00E44067" w:rsidP="00E44067">
      <w:pPr>
        <w:spacing w:after="0"/>
        <w:jc w:val="both"/>
        <w:rPr>
          <w:rFonts w:ascii="Times New Roman" w:eastAsia="Times New Roman" w:hAnsi="Times New Roman" w:cs="Times New Roman"/>
          <w:color w:val="FF0000"/>
          <w:sz w:val="24"/>
          <w:szCs w:val="24"/>
          <w:lang w:eastAsia="ru-RU"/>
        </w:rPr>
      </w:pPr>
    </w:p>
    <w:p w:rsidR="00E44067" w:rsidRPr="009D0EB3"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color w:val="FF0000"/>
          <w:sz w:val="24"/>
          <w:szCs w:val="24"/>
          <w:lang w:eastAsia="ru-RU"/>
        </w:rPr>
        <w:t xml:space="preserve">       </w:t>
      </w:r>
      <w:r w:rsidRPr="009D0EB3">
        <w:rPr>
          <w:rFonts w:ascii="Times New Roman" w:eastAsia="Times New Roman" w:hAnsi="Times New Roman" w:cs="Times New Roman"/>
          <w:sz w:val="24"/>
          <w:szCs w:val="24"/>
          <w:lang w:eastAsia="ru-RU"/>
        </w:rPr>
        <w:t>В ходе  самообследования  проведена оценка результатов государственной итоговой аттестации выпускников в 20</w:t>
      </w:r>
      <w:r w:rsidR="006840E3">
        <w:rPr>
          <w:rFonts w:ascii="Times New Roman" w:eastAsia="Times New Roman" w:hAnsi="Times New Roman" w:cs="Times New Roman"/>
          <w:sz w:val="24"/>
          <w:szCs w:val="24"/>
          <w:lang w:eastAsia="ru-RU"/>
        </w:rPr>
        <w:t>2</w:t>
      </w:r>
      <w:r w:rsidR="00A239E8">
        <w:rPr>
          <w:rFonts w:ascii="Times New Roman" w:eastAsia="Times New Roman" w:hAnsi="Times New Roman" w:cs="Times New Roman"/>
          <w:sz w:val="24"/>
          <w:szCs w:val="24"/>
          <w:lang w:eastAsia="ru-RU"/>
        </w:rPr>
        <w:t>1</w:t>
      </w:r>
      <w:r w:rsidRPr="009D0EB3">
        <w:rPr>
          <w:rFonts w:ascii="Times New Roman" w:eastAsia="Times New Roman" w:hAnsi="Times New Roman" w:cs="Times New Roman"/>
          <w:sz w:val="24"/>
          <w:szCs w:val="24"/>
          <w:lang w:eastAsia="ru-RU"/>
        </w:rPr>
        <w:t xml:space="preserve"> году. ГИА проводилась в форме защиты выпускной квалификационной работы в соответствии с Положени</w:t>
      </w:r>
      <w:r w:rsidR="00A239E8">
        <w:rPr>
          <w:rFonts w:ascii="Times New Roman" w:eastAsia="Times New Roman" w:hAnsi="Times New Roman" w:cs="Times New Roman"/>
          <w:sz w:val="24"/>
          <w:szCs w:val="24"/>
          <w:lang w:eastAsia="ru-RU"/>
        </w:rPr>
        <w:t>ями</w:t>
      </w:r>
      <w:r w:rsidRPr="009D0EB3">
        <w:rPr>
          <w:rFonts w:ascii="Times New Roman" w:eastAsia="Times New Roman" w:hAnsi="Times New Roman" w:cs="Times New Roman"/>
          <w:sz w:val="24"/>
          <w:szCs w:val="24"/>
          <w:lang w:eastAsia="ru-RU"/>
        </w:rPr>
        <w:t xml:space="preserve"> «</w:t>
      </w:r>
      <w:r w:rsidR="00A239E8">
        <w:rPr>
          <w:rFonts w:ascii="Times New Roman" w:eastAsia="Times New Roman" w:hAnsi="Times New Roman" w:cs="Times New Roman"/>
          <w:sz w:val="24"/>
          <w:szCs w:val="24"/>
          <w:lang w:eastAsia="ru-RU"/>
        </w:rPr>
        <w:t>О порядке организации и проведения государственной итоговой аттестации</w:t>
      </w:r>
      <w:r w:rsidRPr="009D0EB3">
        <w:rPr>
          <w:rFonts w:ascii="Times New Roman" w:eastAsia="Times New Roman" w:hAnsi="Times New Roman" w:cs="Times New Roman"/>
          <w:sz w:val="24"/>
          <w:szCs w:val="24"/>
          <w:lang w:eastAsia="ru-RU"/>
        </w:rPr>
        <w:t>»</w:t>
      </w:r>
      <w:r w:rsidR="00A239E8">
        <w:rPr>
          <w:rFonts w:ascii="Times New Roman" w:eastAsia="Times New Roman" w:hAnsi="Times New Roman" w:cs="Times New Roman"/>
          <w:sz w:val="24"/>
          <w:szCs w:val="24"/>
          <w:lang w:eastAsia="ru-RU"/>
        </w:rPr>
        <w:t xml:space="preserve"> и «О подготовке, оформлении и защите выпускной квалификационной работы»</w:t>
      </w:r>
      <w:r w:rsidRPr="009D0EB3">
        <w:rPr>
          <w:rFonts w:ascii="Times New Roman" w:eastAsia="Times New Roman" w:hAnsi="Times New Roman" w:cs="Times New Roman"/>
          <w:sz w:val="24"/>
          <w:szCs w:val="24"/>
          <w:lang w:eastAsia="ru-RU"/>
        </w:rPr>
        <w:t xml:space="preserve">. Государственные </w:t>
      </w:r>
      <w:r w:rsidR="006840E3">
        <w:rPr>
          <w:rFonts w:ascii="Times New Roman" w:eastAsia="Times New Roman" w:hAnsi="Times New Roman" w:cs="Times New Roman"/>
          <w:sz w:val="24"/>
          <w:szCs w:val="24"/>
          <w:lang w:eastAsia="ru-RU"/>
        </w:rPr>
        <w:t xml:space="preserve">экзаменационные </w:t>
      </w:r>
      <w:r w:rsidRPr="009D0EB3">
        <w:rPr>
          <w:rFonts w:ascii="Times New Roman" w:eastAsia="Times New Roman" w:hAnsi="Times New Roman" w:cs="Times New Roman"/>
          <w:sz w:val="24"/>
          <w:szCs w:val="24"/>
          <w:lang w:eastAsia="ru-RU"/>
        </w:rPr>
        <w:t xml:space="preserve">комиссии отмечают хорошую подготовку студентов по специальностям. Выпускники специальности Лечебное дело  хорошо ориентируются в вопросах диагностики заболеваний и неотложной помощи на догоспитальном этапе. Грамотно, уверенно отвечают и демонстрируют ответы по вопросам пропедевтики, лечения больных и оказания неотложной помощи. </w:t>
      </w:r>
    </w:p>
    <w:p w:rsidR="00E44067" w:rsidRPr="009D0EB3" w:rsidRDefault="00E44067" w:rsidP="00E44067">
      <w:pPr>
        <w:spacing w:after="0"/>
        <w:jc w:val="both"/>
        <w:rPr>
          <w:rFonts w:ascii="Times New Roman" w:eastAsia="Times New Roman" w:hAnsi="Times New Roman" w:cs="Times New Roman"/>
          <w:sz w:val="24"/>
          <w:szCs w:val="24"/>
          <w:lang w:eastAsia="ru-RU"/>
        </w:rPr>
      </w:pPr>
      <w:r w:rsidRPr="009D0EB3">
        <w:rPr>
          <w:rFonts w:ascii="Times New Roman" w:eastAsia="Times New Roman" w:hAnsi="Times New Roman" w:cs="Times New Roman"/>
          <w:sz w:val="24"/>
          <w:szCs w:val="24"/>
          <w:lang w:eastAsia="ru-RU"/>
        </w:rPr>
        <w:t xml:space="preserve">         Студенты специальности Сестринское дело грамотно осуществляют сестринский процесс в отношении пациентов, знают проблемы пациентов при различных заболеваниях, грамотно отвечают на вопросы по инфекционной безопасности.</w:t>
      </w:r>
    </w:p>
    <w:p w:rsidR="00E44067" w:rsidRPr="009D0EB3" w:rsidRDefault="00E44067" w:rsidP="00E44067">
      <w:pPr>
        <w:spacing w:after="0"/>
        <w:jc w:val="both"/>
        <w:rPr>
          <w:rFonts w:ascii="Times New Roman" w:eastAsia="Times New Roman" w:hAnsi="Times New Roman" w:cs="Times New Roman"/>
          <w:sz w:val="24"/>
          <w:szCs w:val="24"/>
          <w:lang w:eastAsia="ru-RU"/>
        </w:rPr>
      </w:pPr>
      <w:r w:rsidRPr="009D0EB3">
        <w:rPr>
          <w:rFonts w:ascii="Times New Roman" w:eastAsia="Times New Roman" w:hAnsi="Times New Roman" w:cs="Times New Roman"/>
          <w:sz w:val="24"/>
          <w:szCs w:val="24"/>
          <w:lang w:eastAsia="ru-RU"/>
        </w:rPr>
        <w:lastRenderedPageBreak/>
        <w:t xml:space="preserve">         Студенты обеих специальностей владеют практическими умениями и навыками работы с пациентами, знают показания,  противопоказания и цели проведения манипуляций. </w:t>
      </w:r>
    </w:p>
    <w:p w:rsidR="00E44067" w:rsidRPr="009D0EB3" w:rsidRDefault="00E44067" w:rsidP="00E44067">
      <w:pPr>
        <w:spacing w:after="0"/>
        <w:jc w:val="both"/>
        <w:rPr>
          <w:rFonts w:ascii="Times New Roman" w:eastAsia="Times New Roman" w:hAnsi="Times New Roman" w:cs="Times New Roman"/>
          <w:sz w:val="24"/>
          <w:szCs w:val="24"/>
          <w:lang w:eastAsia="ru-RU"/>
        </w:rPr>
      </w:pPr>
      <w:r w:rsidRPr="009D0EB3">
        <w:rPr>
          <w:rFonts w:ascii="Times New Roman" w:eastAsia="Times New Roman" w:hAnsi="Times New Roman" w:cs="Times New Roman"/>
          <w:sz w:val="24"/>
          <w:szCs w:val="24"/>
          <w:lang w:eastAsia="ru-RU"/>
        </w:rPr>
        <w:t xml:space="preserve">          Выпускники подготовлены к самостоятельной практической работе в соответствии с требованиями Федерального государственного образовательного стандарта. </w:t>
      </w:r>
    </w:p>
    <w:p w:rsidR="00E44067" w:rsidRPr="009D0EB3" w:rsidRDefault="00E44067" w:rsidP="00E44067">
      <w:pPr>
        <w:spacing w:after="0"/>
        <w:jc w:val="both"/>
        <w:rPr>
          <w:rFonts w:ascii="Times New Roman" w:eastAsia="Times New Roman" w:hAnsi="Times New Roman" w:cs="Times New Roman"/>
          <w:sz w:val="24"/>
          <w:szCs w:val="24"/>
          <w:lang w:eastAsia="ru-RU"/>
        </w:rPr>
      </w:pPr>
      <w:r w:rsidRPr="009D0EB3">
        <w:rPr>
          <w:rFonts w:ascii="Times New Roman" w:eastAsia="Times New Roman" w:hAnsi="Times New Roman" w:cs="Times New Roman"/>
          <w:sz w:val="24"/>
          <w:szCs w:val="24"/>
          <w:lang w:eastAsia="ru-RU"/>
        </w:rPr>
        <w:t xml:space="preserve">         Результаты  ИГА  20</w:t>
      </w:r>
      <w:r w:rsidR="006840E3">
        <w:rPr>
          <w:rFonts w:ascii="Times New Roman" w:eastAsia="Times New Roman" w:hAnsi="Times New Roman" w:cs="Times New Roman"/>
          <w:sz w:val="24"/>
          <w:szCs w:val="24"/>
          <w:lang w:eastAsia="ru-RU"/>
        </w:rPr>
        <w:t>2</w:t>
      </w:r>
      <w:r w:rsidR="00A80CA6">
        <w:rPr>
          <w:rFonts w:ascii="Times New Roman" w:eastAsia="Times New Roman" w:hAnsi="Times New Roman" w:cs="Times New Roman"/>
          <w:sz w:val="24"/>
          <w:szCs w:val="24"/>
          <w:lang w:eastAsia="ru-RU"/>
        </w:rPr>
        <w:t>1</w:t>
      </w:r>
      <w:r w:rsidRPr="009D0EB3">
        <w:rPr>
          <w:rFonts w:ascii="Times New Roman" w:eastAsia="Times New Roman" w:hAnsi="Times New Roman" w:cs="Times New Roman"/>
          <w:sz w:val="24"/>
          <w:szCs w:val="24"/>
          <w:lang w:eastAsia="ru-RU"/>
        </w:rPr>
        <w:t xml:space="preserve"> года  представлены в таблице 10:</w:t>
      </w:r>
    </w:p>
    <w:p w:rsidR="00E44067" w:rsidRDefault="00E44067" w:rsidP="00E44067">
      <w:pPr>
        <w:spacing w:after="0"/>
        <w:jc w:val="both"/>
        <w:rPr>
          <w:rFonts w:ascii="Times New Roman" w:eastAsia="Times New Roman" w:hAnsi="Times New Roman" w:cs="Times New Roman"/>
          <w:sz w:val="24"/>
          <w:szCs w:val="24"/>
          <w:lang w:eastAsia="ru-RU"/>
        </w:rPr>
      </w:pPr>
      <w:r w:rsidRPr="009D0EB3">
        <w:rPr>
          <w:rFonts w:ascii="Times New Roman" w:eastAsia="Times New Roman" w:hAnsi="Times New Roman" w:cs="Times New Roman"/>
          <w:sz w:val="24"/>
          <w:szCs w:val="24"/>
          <w:lang w:eastAsia="ru-RU"/>
        </w:rPr>
        <w:t xml:space="preserve">                                                                                                                                        </w:t>
      </w:r>
      <w:r w:rsidRPr="005C3307">
        <w:rPr>
          <w:rFonts w:ascii="Times New Roman" w:eastAsia="Times New Roman" w:hAnsi="Times New Roman" w:cs="Times New Roman"/>
          <w:sz w:val="24"/>
          <w:szCs w:val="24"/>
          <w:lang w:eastAsia="ru-RU"/>
        </w:rPr>
        <w:t>Таблица 1</w:t>
      </w:r>
      <w:r w:rsidR="00EC17DB">
        <w:rPr>
          <w:rFonts w:ascii="Times New Roman" w:eastAsia="Times New Roman" w:hAnsi="Times New Roman" w:cs="Times New Roman"/>
          <w:sz w:val="24"/>
          <w:szCs w:val="24"/>
          <w:lang w:eastAsia="ru-RU"/>
        </w:rPr>
        <w:t>1</w:t>
      </w:r>
    </w:p>
    <w:p w:rsidR="00EC17DB" w:rsidRPr="009D0EB3" w:rsidRDefault="00EC17DB" w:rsidP="00E44067">
      <w:pPr>
        <w:spacing w:after="0"/>
        <w:jc w:val="both"/>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708"/>
        <w:gridCol w:w="709"/>
        <w:gridCol w:w="709"/>
        <w:gridCol w:w="567"/>
        <w:gridCol w:w="709"/>
        <w:gridCol w:w="567"/>
        <w:gridCol w:w="708"/>
        <w:gridCol w:w="567"/>
        <w:gridCol w:w="709"/>
        <w:gridCol w:w="567"/>
        <w:gridCol w:w="567"/>
        <w:gridCol w:w="1134"/>
      </w:tblGrid>
      <w:tr w:rsidR="009D0EB3" w:rsidRPr="009D0EB3" w:rsidTr="00E1295D">
        <w:trPr>
          <w:trHeight w:val="376"/>
        </w:trPr>
        <w:tc>
          <w:tcPr>
            <w:tcW w:w="959" w:type="dxa"/>
            <w:vMerge w:val="restart"/>
            <w:textDirection w:val="btLr"/>
          </w:tcPr>
          <w:p w:rsidR="00E44067" w:rsidRPr="009D0EB3" w:rsidRDefault="00E44067" w:rsidP="00E44067">
            <w:pPr>
              <w:spacing w:after="0"/>
              <w:ind w:left="113" w:right="113"/>
              <w:contextualSpacing/>
              <w:jc w:val="both"/>
              <w:rPr>
                <w:rFonts w:ascii="Times New Roman" w:eastAsia="Times New Roman" w:hAnsi="Times New Roman" w:cs="Times New Roman"/>
                <w:b/>
                <w:lang w:eastAsia="ru-RU"/>
              </w:rPr>
            </w:pPr>
            <w:r w:rsidRPr="009D0EB3">
              <w:rPr>
                <w:rFonts w:ascii="Times New Roman" w:eastAsia="Times New Roman" w:hAnsi="Times New Roman" w:cs="Times New Roman"/>
                <w:b/>
                <w:lang w:eastAsia="ru-RU"/>
              </w:rPr>
              <w:t>Специальность, Код</w:t>
            </w:r>
          </w:p>
        </w:tc>
        <w:tc>
          <w:tcPr>
            <w:tcW w:w="709" w:type="dxa"/>
            <w:vMerge w:val="restart"/>
            <w:textDirection w:val="btLr"/>
          </w:tcPr>
          <w:p w:rsidR="00E44067" w:rsidRPr="009D0EB3" w:rsidRDefault="00E44067" w:rsidP="00E44067">
            <w:pPr>
              <w:spacing w:after="0"/>
              <w:ind w:left="113" w:right="113"/>
              <w:contextualSpacing/>
              <w:jc w:val="both"/>
              <w:rPr>
                <w:rFonts w:ascii="Times New Roman" w:eastAsia="Times New Roman" w:hAnsi="Times New Roman" w:cs="Times New Roman"/>
                <w:b/>
                <w:lang w:eastAsia="ru-RU"/>
              </w:rPr>
            </w:pPr>
            <w:r w:rsidRPr="009D0EB3">
              <w:rPr>
                <w:rFonts w:ascii="Times New Roman" w:eastAsia="Times New Roman" w:hAnsi="Times New Roman" w:cs="Times New Roman"/>
                <w:b/>
                <w:lang w:eastAsia="ru-RU"/>
              </w:rPr>
              <w:t>Год</w:t>
            </w:r>
          </w:p>
          <w:p w:rsidR="00E44067" w:rsidRPr="009D0EB3" w:rsidRDefault="00E44067" w:rsidP="00E44067">
            <w:pPr>
              <w:spacing w:after="0"/>
              <w:ind w:left="113" w:right="113"/>
              <w:contextualSpacing/>
              <w:jc w:val="both"/>
              <w:rPr>
                <w:rFonts w:ascii="Times New Roman" w:eastAsia="Times New Roman" w:hAnsi="Times New Roman" w:cs="Times New Roman"/>
                <w:b/>
                <w:lang w:eastAsia="ru-RU"/>
              </w:rPr>
            </w:pPr>
            <w:r w:rsidRPr="009D0EB3">
              <w:rPr>
                <w:rFonts w:ascii="Times New Roman" w:eastAsia="Times New Roman" w:hAnsi="Times New Roman" w:cs="Times New Roman"/>
                <w:b/>
                <w:lang w:eastAsia="ru-RU"/>
              </w:rPr>
              <w:t>выпуска</w:t>
            </w:r>
          </w:p>
          <w:p w:rsidR="00E44067" w:rsidRPr="009D0EB3" w:rsidRDefault="00E44067" w:rsidP="00E44067">
            <w:pPr>
              <w:spacing w:after="0"/>
              <w:ind w:left="113" w:right="113"/>
              <w:contextualSpacing/>
              <w:jc w:val="both"/>
              <w:rPr>
                <w:rFonts w:ascii="Times New Roman" w:eastAsia="Times New Roman" w:hAnsi="Times New Roman" w:cs="Times New Roman"/>
                <w:b/>
                <w:lang w:eastAsia="ru-RU"/>
              </w:rPr>
            </w:pPr>
          </w:p>
        </w:tc>
        <w:tc>
          <w:tcPr>
            <w:tcW w:w="708" w:type="dxa"/>
            <w:vMerge w:val="restart"/>
            <w:textDirection w:val="btLr"/>
          </w:tcPr>
          <w:p w:rsidR="00E44067" w:rsidRPr="009D0EB3" w:rsidRDefault="00E44067" w:rsidP="00E44067">
            <w:pPr>
              <w:spacing w:after="0" w:line="240" w:lineRule="auto"/>
              <w:ind w:left="113" w:right="113"/>
              <w:contextualSpacing/>
              <w:jc w:val="both"/>
              <w:rPr>
                <w:rFonts w:ascii="Times New Roman" w:eastAsia="Times New Roman" w:hAnsi="Times New Roman" w:cs="Times New Roman"/>
                <w:b/>
                <w:lang w:eastAsia="ru-RU"/>
              </w:rPr>
            </w:pPr>
            <w:r w:rsidRPr="009D0EB3">
              <w:rPr>
                <w:rFonts w:ascii="Times New Roman" w:eastAsia="Times New Roman" w:hAnsi="Times New Roman" w:cs="Times New Roman"/>
                <w:b/>
                <w:lang w:eastAsia="ru-RU"/>
              </w:rPr>
              <w:t>Число</w:t>
            </w:r>
          </w:p>
          <w:p w:rsidR="00E44067" w:rsidRPr="009D0EB3" w:rsidRDefault="00E44067" w:rsidP="00E44067">
            <w:pPr>
              <w:spacing w:after="0" w:line="240" w:lineRule="auto"/>
              <w:ind w:left="113" w:right="113"/>
              <w:contextualSpacing/>
              <w:jc w:val="both"/>
              <w:rPr>
                <w:rFonts w:ascii="Times New Roman" w:eastAsia="Times New Roman" w:hAnsi="Times New Roman" w:cs="Times New Roman"/>
                <w:b/>
                <w:lang w:eastAsia="ru-RU"/>
              </w:rPr>
            </w:pPr>
            <w:r w:rsidRPr="009D0EB3">
              <w:rPr>
                <w:rFonts w:ascii="Times New Roman" w:eastAsia="Times New Roman" w:hAnsi="Times New Roman" w:cs="Times New Roman"/>
                <w:b/>
                <w:lang w:eastAsia="ru-RU"/>
              </w:rPr>
              <w:t>выпускников</w:t>
            </w:r>
          </w:p>
          <w:p w:rsidR="00E44067" w:rsidRPr="009D0EB3" w:rsidRDefault="00E44067" w:rsidP="00E44067">
            <w:pPr>
              <w:spacing w:after="0" w:line="240" w:lineRule="auto"/>
              <w:ind w:left="113" w:right="113"/>
              <w:contextualSpacing/>
              <w:jc w:val="both"/>
              <w:rPr>
                <w:rFonts w:ascii="Times New Roman" w:eastAsia="Times New Roman" w:hAnsi="Times New Roman" w:cs="Times New Roman"/>
                <w:b/>
                <w:lang w:eastAsia="ru-RU"/>
              </w:rPr>
            </w:pPr>
          </w:p>
        </w:tc>
        <w:tc>
          <w:tcPr>
            <w:tcW w:w="7513" w:type="dxa"/>
            <w:gridSpan w:val="11"/>
          </w:tcPr>
          <w:p w:rsidR="00E44067" w:rsidRPr="009D0EB3" w:rsidRDefault="00E44067" w:rsidP="00E44067">
            <w:pPr>
              <w:spacing w:after="0"/>
              <w:contextualSpacing/>
              <w:jc w:val="center"/>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Государственная итоговая аттестация</w:t>
            </w:r>
          </w:p>
        </w:tc>
      </w:tr>
      <w:tr w:rsidR="009D0EB3" w:rsidRPr="009D0EB3" w:rsidTr="00E1295D">
        <w:trPr>
          <w:trHeight w:val="345"/>
        </w:trPr>
        <w:tc>
          <w:tcPr>
            <w:tcW w:w="959"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9"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8"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1418" w:type="dxa"/>
            <w:gridSpan w:val="2"/>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сдавало</w:t>
            </w:r>
          </w:p>
        </w:tc>
        <w:tc>
          <w:tcPr>
            <w:tcW w:w="1276" w:type="dxa"/>
            <w:gridSpan w:val="2"/>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отлично</w:t>
            </w:r>
          </w:p>
        </w:tc>
        <w:tc>
          <w:tcPr>
            <w:tcW w:w="1275" w:type="dxa"/>
            <w:gridSpan w:val="2"/>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хорошо</w:t>
            </w:r>
          </w:p>
        </w:tc>
        <w:tc>
          <w:tcPr>
            <w:tcW w:w="1276" w:type="dxa"/>
            <w:gridSpan w:val="2"/>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удовл-но</w:t>
            </w:r>
            <w:proofErr w:type="spellEnd"/>
          </w:p>
        </w:tc>
        <w:tc>
          <w:tcPr>
            <w:tcW w:w="1134" w:type="dxa"/>
            <w:gridSpan w:val="2"/>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gramStart"/>
            <w:r w:rsidRPr="009D0EB3">
              <w:rPr>
                <w:rFonts w:ascii="Times New Roman" w:eastAsia="Times New Roman" w:hAnsi="Times New Roman" w:cs="Times New Roman"/>
                <w:b/>
                <w:sz w:val="24"/>
                <w:szCs w:val="24"/>
                <w:lang w:eastAsia="ru-RU"/>
              </w:rPr>
              <w:t>неуд-но</w:t>
            </w:r>
            <w:proofErr w:type="gramEnd"/>
          </w:p>
        </w:tc>
        <w:tc>
          <w:tcPr>
            <w:tcW w:w="1134"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gramStart"/>
            <w:r w:rsidRPr="009D0EB3">
              <w:rPr>
                <w:rFonts w:ascii="Times New Roman" w:eastAsia="Times New Roman" w:hAnsi="Times New Roman" w:cs="Times New Roman"/>
                <w:b/>
                <w:sz w:val="24"/>
                <w:szCs w:val="24"/>
                <w:lang w:eastAsia="ru-RU"/>
              </w:rPr>
              <w:t>ср</w:t>
            </w:r>
            <w:proofErr w:type="gramEnd"/>
            <w:r w:rsidRPr="009D0EB3">
              <w:rPr>
                <w:rFonts w:ascii="Times New Roman" w:eastAsia="Times New Roman" w:hAnsi="Times New Roman" w:cs="Times New Roman"/>
                <w:b/>
                <w:sz w:val="24"/>
                <w:szCs w:val="24"/>
                <w:lang w:eastAsia="ru-RU"/>
              </w:rPr>
              <w:t>.</w:t>
            </w:r>
          </w:p>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балл</w:t>
            </w:r>
          </w:p>
        </w:tc>
      </w:tr>
      <w:tr w:rsidR="009D0EB3" w:rsidRPr="009D0EB3" w:rsidTr="00E1295D">
        <w:trPr>
          <w:trHeight w:val="360"/>
        </w:trPr>
        <w:tc>
          <w:tcPr>
            <w:tcW w:w="959"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9"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8" w:type="dxa"/>
            <w:vMerge/>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9"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абс</w:t>
            </w:r>
            <w:proofErr w:type="spellEnd"/>
          </w:p>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c>
          <w:tcPr>
            <w:tcW w:w="709"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w:t>
            </w:r>
          </w:p>
        </w:tc>
        <w:tc>
          <w:tcPr>
            <w:tcW w:w="567"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абс</w:t>
            </w:r>
            <w:proofErr w:type="spellEnd"/>
          </w:p>
        </w:tc>
        <w:tc>
          <w:tcPr>
            <w:tcW w:w="709"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w:t>
            </w:r>
          </w:p>
        </w:tc>
        <w:tc>
          <w:tcPr>
            <w:tcW w:w="567"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абс</w:t>
            </w:r>
            <w:proofErr w:type="spellEnd"/>
          </w:p>
        </w:tc>
        <w:tc>
          <w:tcPr>
            <w:tcW w:w="708"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w:t>
            </w:r>
          </w:p>
        </w:tc>
        <w:tc>
          <w:tcPr>
            <w:tcW w:w="567"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абс</w:t>
            </w:r>
            <w:proofErr w:type="spellEnd"/>
          </w:p>
        </w:tc>
        <w:tc>
          <w:tcPr>
            <w:tcW w:w="709"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w:t>
            </w:r>
          </w:p>
        </w:tc>
        <w:tc>
          <w:tcPr>
            <w:tcW w:w="567"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roofErr w:type="spellStart"/>
            <w:r w:rsidRPr="009D0EB3">
              <w:rPr>
                <w:rFonts w:ascii="Times New Roman" w:eastAsia="Times New Roman" w:hAnsi="Times New Roman" w:cs="Times New Roman"/>
                <w:b/>
                <w:sz w:val="24"/>
                <w:szCs w:val="24"/>
                <w:lang w:eastAsia="ru-RU"/>
              </w:rPr>
              <w:t>абс</w:t>
            </w:r>
            <w:proofErr w:type="spellEnd"/>
          </w:p>
        </w:tc>
        <w:tc>
          <w:tcPr>
            <w:tcW w:w="567"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w:t>
            </w:r>
          </w:p>
        </w:tc>
        <w:tc>
          <w:tcPr>
            <w:tcW w:w="1134" w:type="dxa"/>
          </w:tcPr>
          <w:p w:rsidR="00E44067" w:rsidRPr="009D0EB3" w:rsidRDefault="00E44067" w:rsidP="00E44067">
            <w:pPr>
              <w:spacing w:after="0"/>
              <w:contextualSpacing/>
              <w:jc w:val="both"/>
              <w:rPr>
                <w:rFonts w:ascii="Times New Roman" w:eastAsia="Times New Roman" w:hAnsi="Times New Roman" w:cs="Times New Roman"/>
                <w:b/>
                <w:sz w:val="24"/>
                <w:szCs w:val="24"/>
                <w:lang w:eastAsia="ru-RU"/>
              </w:rPr>
            </w:pPr>
          </w:p>
        </w:tc>
      </w:tr>
      <w:tr w:rsidR="00A80CA6" w:rsidRPr="009D0EB3" w:rsidTr="00E1295D">
        <w:trPr>
          <w:trHeight w:val="623"/>
        </w:trPr>
        <w:tc>
          <w:tcPr>
            <w:tcW w:w="959" w:type="dxa"/>
            <w:vMerge w:val="restart"/>
            <w:textDirection w:val="btLr"/>
          </w:tcPr>
          <w:p w:rsidR="00A80CA6" w:rsidRPr="009D0EB3" w:rsidRDefault="00A80CA6" w:rsidP="00E44067">
            <w:pPr>
              <w:spacing w:after="0" w:line="240" w:lineRule="auto"/>
              <w:ind w:left="113" w:right="113"/>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31.02.01 Лечебное дело</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08"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38,9</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A80CA6" w:rsidRPr="009D0EB3" w:rsidTr="00E1295D">
        <w:trPr>
          <w:trHeight w:val="246"/>
        </w:trPr>
        <w:tc>
          <w:tcPr>
            <w:tcW w:w="959" w:type="dxa"/>
            <w:vMerge/>
          </w:tcPr>
          <w:p w:rsidR="00A80CA6" w:rsidRPr="009D0EB3" w:rsidRDefault="00A80CA6" w:rsidP="00E44067">
            <w:pPr>
              <w:spacing w:after="0"/>
              <w:contextualSpacing/>
              <w:jc w:val="both"/>
              <w:rPr>
                <w:rFonts w:ascii="Times New Roman" w:eastAsia="Times New Roman" w:hAnsi="Times New Roman" w:cs="Times New Roman"/>
                <w:b/>
                <w:sz w:val="24"/>
                <w:szCs w:val="24"/>
                <w:lang w:eastAsia="ru-RU"/>
              </w:rPr>
            </w:pP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2020</w:t>
            </w:r>
          </w:p>
        </w:tc>
        <w:tc>
          <w:tcPr>
            <w:tcW w:w="708"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26</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26</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100</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14</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53,8</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10</w:t>
            </w:r>
          </w:p>
        </w:tc>
        <w:tc>
          <w:tcPr>
            <w:tcW w:w="708"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38,5</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7,7</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0</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0</w:t>
            </w:r>
          </w:p>
        </w:tc>
        <w:tc>
          <w:tcPr>
            <w:tcW w:w="1134"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4,1</w:t>
            </w:r>
          </w:p>
        </w:tc>
      </w:tr>
      <w:tr w:rsidR="00BD3556" w:rsidRPr="009D0EB3" w:rsidTr="00E1295D">
        <w:trPr>
          <w:trHeight w:val="299"/>
        </w:trPr>
        <w:tc>
          <w:tcPr>
            <w:tcW w:w="959" w:type="dxa"/>
            <w:vMerge/>
          </w:tcPr>
          <w:p w:rsidR="00BD3556" w:rsidRPr="009D0EB3" w:rsidRDefault="00BD3556" w:rsidP="00E44067">
            <w:pPr>
              <w:spacing w:after="0"/>
              <w:contextualSpacing/>
              <w:jc w:val="both"/>
              <w:rPr>
                <w:rFonts w:ascii="Times New Roman" w:eastAsia="Times New Roman" w:hAnsi="Times New Roman" w:cs="Times New Roman"/>
                <w:b/>
                <w:sz w:val="24"/>
                <w:szCs w:val="24"/>
                <w:lang w:eastAsia="ru-RU"/>
              </w:rPr>
            </w:pPr>
          </w:p>
        </w:tc>
        <w:tc>
          <w:tcPr>
            <w:tcW w:w="709" w:type="dxa"/>
          </w:tcPr>
          <w:p w:rsidR="00BD3556" w:rsidRPr="00BD3556" w:rsidRDefault="00BD3556" w:rsidP="00A80CA6">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202</w:t>
            </w:r>
            <w:r w:rsidR="00A80CA6">
              <w:rPr>
                <w:rFonts w:ascii="Times New Roman" w:eastAsia="Times New Roman" w:hAnsi="Times New Roman" w:cs="Times New Roman"/>
                <w:b/>
                <w:i/>
                <w:sz w:val="24"/>
                <w:szCs w:val="24"/>
                <w:lang w:eastAsia="ru-RU"/>
              </w:rPr>
              <w:t>1</w:t>
            </w:r>
          </w:p>
        </w:tc>
        <w:tc>
          <w:tcPr>
            <w:tcW w:w="708" w:type="dxa"/>
          </w:tcPr>
          <w:p w:rsidR="00BD3556" w:rsidRPr="00BD3556" w:rsidRDefault="00BD3556" w:rsidP="00A80CA6">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2</w:t>
            </w:r>
            <w:r w:rsidR="00A80CA6">
              <w:rPr>
                <w:rFonts w:ascii="Times New Roman" w:eastAsia="Times New Roman" w:hAnsi="Times New Roman" w:cs="Times New Roman"/>
                <w:b/>
                <w:i/>
                <w:sz w:val="24"/>
                <w:szCs w:val="24"/>
                <w:lang w:eastAsia="ru-RU"/>
              </w:rPr>
              <w:t>4</w:t>
            </w:r>
          </w:p>
        </w:tc>
        <w:tc>
          <w:tcPr>
            <w:tcW w:w="709" w:type="dxa"/>
          </w:tcPr>
          <w:p w:rsidR="00BD3556" w:rsidRPr="00BD3556" w:rsidRDefault="00BD3556" w:rsidP="00A80CA6">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2</w:t>
            </w:r>
            <w:r w:rsidR="00A80CA6">
              <w:rPr>
                <w:rFonts w:ascii="Times New Roman" w:eastAsia="Times New Roman" w:hAnsi="Times New Roman" w:cs="Times New Roman"/>
                <w:b/>
                <w:i/>
                <w:sz w:val="24"/>
                <w:szCs w:val="24"/>
                <w:lang w:eastAsia="ru-RU"/>
              </w:rPr>
              <w:t>4</w:t>
            </w:r>
          </w:p>
        </w:tc>
        <w:tc>
          <w:tcPr>
            <w:tcW w:w="709" w:type="dxa"/>
          </w:tcPr>
          <w:p w:rsidR="00BD3556" w:rsidRPr="00BD3556" w:rsidRDefault="00BD3556" w:rsidP="00E44067">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100</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12</w:t>
            </w:r>
          </w:p>
        </w:tc>
        <w:tc>
          <w:tcPr>
            <w:tcW w:w="709"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50</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9</w:t>
            </w:r>
          </w:p>
        </w:tc>
        <w:tc>
          <w:tcPr>
            <w:tcW w:w="708"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37,5</w:t>
            </w:r>
          </w:p>
        </w:tc>
        <w:tc>
          <w:tcPr>
            <w:tcW w:w="567" w:type="dxa"/>
          </w:tcPr>
          <w:p w:rsidR="00BD3556" w:rsidRPr="00BD3556" w:rsidRDefault="00BD3556" w:rsidP="00E44067">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2</w:t>
            </w:r>
          </w:p>
        </w:tc>
        <w:tc>
          <w:tcPr>
            <w:tcW w:w="709"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4,2</w:t>
            </w:r>
          </w:p>
        </w:tc>
        <w:tc>
          <w:tcPr>
            <w:tcW w:w="1134" w:type="dxa"/>
          </w:tcPr>
          <w:p w:rsidR="00BD3556" w:rsidRPr="00BD3556" w:rsidRDefault="00BD3556" w:rsidP="00A80CA6">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4,</w:t>
            </w:r>
            <w:r w:rsidR="00A80CA6">
              <w:rPr>
                <w:rFonts w:ascii="Times New Roman" w:eastAsia="Times New Roman" w:hAnsi="Times New Roman" w:cs="Times New Roman"/>
                <w:b/>
                <w:i/>
                <w:sz w:val="24"/>
                <w:szCs w:val="24"/>
                <w:lang w:eastAsia="ru-RU"/>
              </w:rPr>
              <w:t>3</w:t>
            </w:r>
          </w:p>
        </w:tc>
      </w:tr>
      <w:tr w:rsidR="00A80CA6" w:rsidRPr="009D0EB3" w:rsidTr="00E1295D">
        <w:trPr>
          <w:trHeight w:val="471"/>
        </w:trPr>
        <w:tc>
          <w:tcPr>
            <w:tcW w:w="959" w:type="dxa"/>
            <w:vMerge w:val="restart"/>
            <w:textDirection w:val="btLr"/>
          </w:tcPr>
          <w:p w:rsidR="00A80CA6" w:rsidRPr="009D0EB3" w:rsidRDefault="00A80CA6" w:rsidP="00E44067">
            <w:pPr>
              <w:spacing w:after="0"/>
              <w:ind w:left="113" w:right="113"/>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34.02.01</w:t>
            </w:r>
          </w:p>
          <w:p w:rsidR="00A80CA6" w:rsidRPr="009D0EB3" w:rsidRDefault="00A80CA6" w:rsidP="00E44067">
            <w:pPr>
              <w:spacing w:after="0"/>
              <w:ind w:left="113" w:right="113"/>
              <w:contextualSpacing/>
              <w:jc w:val="both"/>
              <w:rPr>
                <w:rFonts w:ascii="Times New Roman" w:eastAsia="Times New Roman" w:hAnsi="Times New Roman" w:cs="Times New Roman"/>
                <w:b/>
                <w:sz w:val="24"/>
                <w:szCs w:val="24"/>
                <w:lang w:eastAsia="ru-RU"/>
              </w:rPr>
            </w:pPr>
            <w:r w:rsidRPr="009D0EB3">
              <w:rPr>
                <w:rFonts w:ascii="Times New Roman" w:eastAsia="Times New Roman" w:hAnsi="Times New Roman" w:cs="Times New Roman"/>
                <w:b/>
                <w:sz w:val="24"/>
                <w:szCs w:val="24"/>
                <w:lang w:eastAsia="ru-RU"/>
              </w:rPr>
              <w:t>Сестринское дело</w:t>
            </w:r>
          </w:p>
        </w:tc>
        <w:tc>
          <w:tcPr>
            <w:tcW w:w="709" w:type="dxa"/>
          </w:tcPr>
          <w:p w:rsidR="00A80CA6" w:rsidRPr="00BD3556" w:rsidRDefault="00A80CA6" w:rsidP="002268C3">
            <w:p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708"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08"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09"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Pr>
          <w:p w:rsidR="00A80CA6" w:rsidRPr="00BD3556" w:rsidRDefault="00A80CA6"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A80CA6" w:rsidRPr="009D0EB3" w:rsidTr="00E1295D">
        <w:trPr>
          <w:trHeight w:val="422"/>
        </w:trPr>
        <w:tc>
          <w:tcPr>
            <w:tcW w:w="959" w:type="dxa"/>
            <w:vMerge/>
          </w:tcPr>
          <w:p w:rsidR="00A80CA6" w:rsidRPr="009D0EB3" w:rsidRDefault="00A80CA6" w:rsidP="00E44067">
            <w:pPr>
              <w:spacing w:after="0"/>
              <w:contextualSpacing/>
              <w:jc w:val="both"/>
              <w:rPr>
                <w:rFonts w:ascii="Times New Roman" w:eastAsia="Times New Roman" w:hAnsi="Times New Roman" w:cs="Times New Roman"/>
                <w:b/>
                <w:i/>
                <w:sz w:val="24"/>
                <w:szCs w:val="24"/>
                <w:lang w:eastAsia="ru-RU"/>
              </w:rPr>
            </w:pPr>
          </w:p>
        </w:tc>
        <w:tc>
          <w:tcPr>
            <w:tcW w:w="709" w:type="dxa"/>
          </w:tcPr>
          <w:p w:rsidR="00A80CA6" w:rsidRPr="00A80CA6" w:rsidRDefault="00A80CA6" w:rsidP="002268C3">
            <w:pPr>
              <w:spacing w:after="0"/>
              <w:contextualSpacing/>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2020</w:t>
            </w:r>
          </w:p>
        </w:tc>
        <w:tc>
          <w:tcPr>
            <w:tcW w:w="708"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80</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80</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100</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16</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20</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38</w:t>
            </w:r>
          </w:p>
        </w:tc>
        <w:tc>
          <w:tcPr>
            <w:tcW w:w="708"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47,5</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26</w:t>
            </w:r>
          </w:p>
        </w:tc>
        <w:tc>
          <w:tcPr>
            <w:tcW w:w="709"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32,5</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0</w:t>
            </w:r>
          </w:p>
        </w:tc>
        <w:tc>
          <w:tcPr>
            <w:tcW w:w="567"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0</w:t>
            </w:r>
          </w:p>
        </w:tc>
        <w:tc>
          <w:tcPr>
            <w:tcW w:w="1134" w:type="dxa"/>
          </w:tcPr>
          <w:p w:rsidR="00A80CA6" w:rsidRPr="00A80CA6" w:rsidRDefault="00A80CA6" w:rsidP="002268C3">
            <w:pPr>
              <w:spacing w:after="0"/>
              <w:contextualSpacing/>
              <w:jc w:val="both"/>
              <w:rPr>
                <w:rFonts w:ascii="Times New Roman" w:eastAsia="Times New Roman" w:hAnsi="Times New Roman" w:cs="Times New Roman"/>
                <w:sz w:val="24"/>
                <w:szCs w:val="24"/>
                <w:lang w:eastAsia="ru-RU"/>
              </w:rPr>
            </w:pPr>
            <w:r w:rsidRPr="00A80CA6">
              <w:rPr>
                <w:rFonts w:ascii="Times New Roman" w:eastAsia="Times New Roman" w:hAnsi="Times New Roman" w:cs="Times New Roman"/>
                <w:sz w:val="24"/>
                <w:szCs w:val="24"/>
                <w:lang w:eastAsia="ru-RU"/>
              </w:rPr>
              <w:t>3,87</w:t>
            </w:r>
          </w:p>
        </w:tc>
      </w:tr>
      <w:tr w:rsidR="00BD3556" w:rsidRPr="009D0EB3" w:rsidTr="00E1295D">
        <w:trPr>
          <w:trHeight w:val="516"/>
        </w:trPr>
        <w:tc>
          <w:tcPr>
            <w:tcW w:w="959" w:type="dxa"/>
            <w:vMerge/>
          </w:tcPr>
          <w:p w:rsidR="00BD3556" w:rsidRPr="009D0EB3" w:rsidRDefault="00BD3556" w:rsidP="00E44067">
            <w:pPr>
              <w:spacing w:after="0"/>
              <w:contextualSpacing/>
              <w:jc w:val="both"/>
              <w:rPr>
                <w:rFonts w:ascii="Times New Roman" w:eastAsia="Times New Roman" w:hAnsi="Times New Roman" w:cs="Times New Roman"/>
                <w:b/>
                <w:i/>
                <w:sz w:val="24"/>
                <w:szCs w:val="24"/>
                <w:lang w:eastAsia="ru-RU"/>
              </w:rPr>
            </w:pPr>
          </w:p>
        </w:tc>
        <w:tc>
          <w:tcPr>
            <w:tcW w:w="709" w:type="dxa"/>
          </w:tcPr>
          <w:p w:rsidR="00BD3556" w:rsidRPr="00BD3556" w:rsidRDefault="00BD3556" w:rsidP="00A80CA6">
            <w:pPr>
              <w:spacing w:after="0"/>
              <w:contextualSpacing/>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202</w:t>
            </w:r>
            <w:r w:rsidR="00A80CA6">
              <w:rPr>
                <w:rFonts w:ascii="Times New Roman" w:eastAsia="Times New Roman" w:hAnsi="Times New Roman" w:cs="Times New Roman"/>
                <w:b/>
                <w:i/>
                <w:sz w:val="24"/>
                <w:szCs w:val="24"/>
                <w:lang w:eastAsia="ru-RU"/>
              </w:rPr>
              <w:t>1</w:t>
            </w:r>
          </w:p>
        </w:tc>
        <w:tc>
          <w:tcPr>
            <w:tcW w:w="708"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65</w:t>
            </w:r>
          </w:p>
        </w:tc>
        <w:tc>
          <w:tcPr>
            <w:tcW w:w="709"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65</w:t>
            </w:r>
          </w:p>
        </w:tc>
        <w:tc>
          <w:tcPr>
            <w:tcW w:w="709" w:type="dxa"/>
          </w:tcPr>
          <w:p w:rsidR="00BD3556" w:rsidRPr="00BD3556" w:rsidRDefault="00BD3556" w:rsidP="00E44067">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100</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16</w:t>
            </w:r>
          </w:p>
        </w:tc>
        <w:tc>
          <w:tcPr>
            <w:tcW w:w="709"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24,6</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22</w:t>
            </w:r>
          </w:p>
        </w:tc>
        <w:tc>
          <w:tcPr>
            <w:tcW w:w="708"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33,8</w:t>
            </w:r>
          </w:p>
        </w:tc>
        <w:tc>
          <w:tcPr>
            <w:tcW w:w="567"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27</w:t>
            </w:r>
          </w:p>
        </w:tc>
        <w:tc>
          <w:tcPr>
            <w:tcW w:w="709"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41,6</w:t>
            </w:r>
          </w:p>
        </w:tc>
        <w:tc>
          <w:tcPr>
            <w:tcW w:w="567" w:type="dxa"/>
          </w:tcPr>
          <w:p w:rsidR="00BD3556" w:rsidRPr="00BD3556" w:rsidRDefault="00BD3556" w:rsidP="00E44067">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0</w:t>
            </w:r>
          </w:p>
        </w:tc>
        <w:tc>
          <w:tcPr>
            <w:tcW w:w="567" w:type="dxa"/>
          </w:tcPr>
          <w:p w:rsidR="00BD3556" w:rsidRPr="00BD3556" w:rsidRDefault="00BD3556" w:rsidP="00E44067">
            <w:pPr>
              <w:spacing w:after="0"/>
              <w:contextualSpacing/>
              <w:jc w:val="both"/>
              <w:rPr>
                <w:rFonts w:ascii="Times New Roman" w:eastAsia="Times New Roman" w:hAnsi="Times New Roman" w:cs="Times New Roman"/>
                <w:b/>
                <w:i/>
                <w:sz w:val="24"/>
                <w:szCs w:val="24"/>
                <w:lang w:eastAsia="ru-RU"/>
              </w:rPr>
            </w:pPr>
            <w:r w:rsidRPr="00BD3556">
              <w:rPr>
                <w:rFonts w:ascii="Times New Roman" w:eastAsia="Times New Roman" w:hAnsi="Times New Roman" w:cs="Times New Roman"/>
                <w:b/>
                <w:i/>
                <w:sz w:val="24"/>
                <w:szCs w:val="24"/>
                <w:lang w:eastAsia="ru-RU"/>
              </w:rPr>
              <w:t>0</w:t>
            </w:r>
          </w:p>
        </w:tc>
        <w:tc>
          <w:tcPr>
            <w:tcW w:w="1134" w:type="dxa"/>
          </w:tcPr>
          <w:p w:rsidR="00BD3556" w:rsidRPr="00BD3556"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3,8</w:t>
            </w:r>
          </w:p>
        </w:tc>
      </w:tr>
      <w:tr w:rsidR="009D0EB3" w:rsidRPr="009D0EB3" w:rsidTr="00E1295D">
        <w:trPr>
          <w:cantSplit/>
          <w:trHeight w:val="1134"/>
        </w:trPr>
        <w:tc>
          <w:tcPr>
            <w:tcW w:w="959" w:type="dxa"/>
            <w:textDirection w:val="btLr"/>
          </w:tcPr>
          <w:p w:rsidR="00E44067" w:rsidRPr="009D0EB3" w:rsidRDefault="00E44067" w:rsidP="00A80CA6">
            <w:pPr>
              <w:spacing w:after="0"/>
              <w:ind w:left="113" w:right="113"/>
              <w:contextualSpacing/>
              <w:jc w:val="both"/>
              <w:rPr>
                <w:rFonts w:ascii="Times New Roman" w:eastAsia="Times New Roman" w:hAnsi="Times New Roman" w:cs="Times New Roman"/>
                <w:b/>
                <w:i/>
                <w:sz w:val="24"/>
                <w:szCs w:val="24"/>
                <w:lang w:eastAsia="ru-RU"/>
              </w:rPr>
            </w:pPr>
            <w:r w:rsidRPr="009D0EB3">
              <w:rPr>
                <w:rFonts w:ascii="Times New Roman" w:eastAsia="Times New Roman" w:hAnsi="Times New Roman" w:cs="Times New Roman"/>
                <w:b/>
                <w:i/>
                <w:sz w:val="24"/>
                <w:szCs w:val="24"/>
                <w:lang w:eastAsia="ru-RU"/>
              </w:rPr>
              <w:t>ИТОГО, в 20</w:t>
            </w:r>
            <w:r w:rsidR="00E1295D">
              <w:rPr>
                <w:rFonts w:ascii="Times New Roman" w:eastAsia="Times New Roman" w:hAnsi="Times New Roman" w:cs="Times New Roman"/>
                <w:b/>
                <w:i/>
                <w:sz w:val="24"/>
                <w:szCs w:val="24"/>
                <w:lang w:eastAsia="ru-RU"/>
              </w:rPr>
              <w:t>2</w:t>
            </w:r>
            <w:r w:rsidR="00A80CA6">
              <w:rPr>
                <w:rFonts w:ascii="Times New Roman" w:eastAsia="Times New Roman" w:hAnsi="Times New Roman" w:cs="Times New Roman"/>
                <w:b/>
                <w:i/>
                <w:sz w:val="24"/>
                <w:szCs w:val="24"/>
                <w:lang w:eastAsia="ru-RU"/>
              </w:rPr>
              <w:t>1</w:t>
            </w:r>
            <w:r w:rsidRPr="009D0EB3">
              <w:rPr>
                <w:rFonts w:ascii="Times New Roman" w:eastAsia="Times New Roman" w:hAnsi="Times New Roman" w:cs="Times New Roman"/>
                <w:b/>
                <w:i/>
                <w:sz w:val="24"/>
                <w:szCs w:val="24"/>
                <w:lang w:eastAsia="ru-RU"/>
              </w:rPr>
              <w:t>г.</w:t>
            </w:r>
          </w:p>
        </w:tc>
        <w:tc>
          <w:tcPr>
            <w:tcW w:w="709" w:type="dxa"/>
          </w:tcPr>
          <w:p w:rsidR="00E44067" w:rsidRPr="009D0EB3" w:rsidRDefault="00E44067" w:rsidP="00E44067">
            <w:pPr>
              <w:spacing w:after="0"/>
              <w:contextualSpacing/>
              <w:jc w:val="both"/>
              <w:rPr>
                <w:rFonts w:ascii="Times New Roman" w:eastAsia="Times New Roman" w:hAnsi="Times New Roman" w:cs="Times New Roman"/>
                <w:b/>
                <w:i/>
                <w:sz w:val="24"/>
                <w:szCs w:val="24"/>
                <w:lang w:eastAsia="ru-RU"/>
              </w:rPr>
            </w:pPr>
          </w:p>
        </w:tc>
        <w:tc>
          <w:tcPr>
            <w:tcW w:w="708"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89</w:t>
            </w:r>
          </w:p>
        </w:tc>
        <w:tc>
          <w:tcPr>
            <w:tcW w:w="709"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89</w:t>
            </w:r>
          </w:p>
        </w:tc>
        <w:tc>
          <w:tcPr>
            <w:tcW w:w="709" w:type="dxa"/>
          </w:tcPr>
          <w:p w:rsidR="00E44067" w:rsidRPr="009D0EB3" w:rsidRDefault="00E1295D"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567"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28</w:t>
            </w:r>
          </w:p>
        </w:tc>
        <w:tc>
          <w:tcPr>
            <w:tcW w:w="709" w:type="dxa"/>
          </w:tcPr>
          <w:p w:rsidR="00E44067" w:rsidRPr="009D0EB3" w:rsidRDefault="00A80CA6" w:rsidP="00A80CA6">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31,5</w:t>
            </w:r>
          </w:p>
        </w:tc>
        <w:tc>
          <w:tcPr>
            <w:tcW w:w="567"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31</w:t>
            </w:r>
          </w:p>
        </w:tc>
        <w:tc>
          <w:tcPr>
            <w:tcW w:w="708"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34,8</w:t>
            </w:r>
          </w:p>
        </w:tc>
        <w:tc>
          <w:tcPr>
            <w:tcW w:w="567"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29</w:t>
            </w:r>
          </w:p>
        </w:tc>
        <w:tc>
          <w:tcPr>
            <w:tcW w:w="709" w:type="dxa"/>
          </w:tcPr>
          <w:p w:rsidR="00E44067" w:rsidRPr="009D0EB3" w:rsidRDefault="00A80CA6" w:rsidP="00A80CA6">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32,6</w:t>
            </w:r>
          </w:p>
        </w:tc>
        <w:tc>
          <w:tcPr>
            <w:tcW w:w="567"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567" w:type="dxa"/>
          </w:tcPr>
          <w:p w:rsidR="00E44067" w:rsidRPr="009D0EB3" w:rsidRDefault="00A80CA6"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1,1</w:t>
            </w:r>
          </w:p>
        </w:tc>
        <w:tc>
          <w:tcPr>
            <w:tcW w:w="1134" w:type="dxa"/>
          </w:tcPr>
          <w:p w:rsidR="00E44067" w:rsidRPr="009D0EB3" w:rsidRDefault="00A80CA6" w:rsidP="00E1295D">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3,9</w:t>
            </w:r>
          </w:p>
        </w:tc>
      </w:tr>
    </w:tbl>
    <w:p w:rsidR="00E44067" w:rsidRPr="00256266" w:rsidRDefault="00E44067" w:rsidP="00E44067">
      <w:pPr>
        <w:spacing w:after="0"/>
        <w:jc w:val="both"/>
        <w:rPr>
          <w:rFonts w:ascii="Times New Roman" w:eastAsia="Times New Roman" w:hAnsi="Times New Roman" w:cs="Times New Roman"/>
          <w:b/>
          <w:i/>
          <w:color w:val="FF0000"/>
          <w:sz w:val="24"/>
          <w:szCs w:val="24"/>
          <w:lang w:eastAsia="ru-RU"/>
        </w:rPr>
      </w:pPr>
    </w:p>
    <w:p w:rsidR="00E44067" w:rsidRPr="00930C44"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b/>
          <w:color w:val="FF0000"/>
          <w:sz w:val="24"/>
          <w:szCs w:val="24"/>
          <w:lang w:eastAsia="ru-RU"/>
        </w:rPr>
        <w:t xml:space="preserve">           </w:t>
      </w:r>
      <w:r w:rsidRPr="00256266">
        <w:rPr>
          <w:rFonts w:ascii="Times New Roman" w:eastAsia="Times New Roman" w:hAnsi="Times New Roman" w:cs="Times New Roman"/>
          <w:color w:val="FF0000"/>
          <w:sz w:val="24"/>
          <w:szCs w:val="24"/>
          <w:lang w:eastAsia="ru-RU"/>
        </w:rPr>
        <w:t xml:space="preserve">  </w:t>
      </w:r>
      <w:r w:rsidRPr="006473DE">
        <w:rPr>
          <w:rFonts w:ascii="Times New Roman" w:eastAsia="Times New Roman" w:hAnsi="Times New Roman" w:cs="Times New Roman"/>
          <w:sz w:val="24"/>
          <w:szCs w:val="24"/>
          <w:lang w:eastAsia="ru-RU"/>
        </w:rPr>
        <w:t xml:space="preserve">По решению Государственной </w:t>
      </w:r>
      <w:r w:rsidR="00930C44">
        <w:rPr>
          <w:rFonts w:ascii="Times New Roman" w:eastAsia="Times New Roman" w:hAnsi="Times New Roman" w:cs="Times New Roman"/>
          <w:sz w:val="24"/>
          <w:szCs w:val="24"/>
          <w:lang w:eastAsia="ru-RU"/>
        </w:rPr>
        <w:t>экзаменационной</w:t>
      </w:r>
      <w:r w:rsidRPr="006473DE">
        <w:rPr>
          <w:rFonts w:ascii="Times New Roman" w:eastAsia="Times New Roman" w:hAnsi="Times New Roman" w:cs="Times New Roman"/>
          <w:sz w:val="24"/>
          <w:szCs w:val="24"/>
          <w:lang w:eastAsia="ru-RU"/>
        </w:rPr>
        <w:t xml:space="preserve"> комиссии студентам, сдавшим на «отлично» ГИА по специальности и имеющих отличные оценки по дисциплинам и модулям учебного плана на протяжении всех лет обучения, выданы дипломы с отличием. В таблице  11 представлена </w:t>
      </w:r>
      <w:r w:rsidRPr="00930C44">
        <w:rPr>
          <w:rFonts w:ascii="Times New Roman" w:eastAsia="Times New Roman" w:hAnsi="Times New Roman" w:cs="Times New Roman"/>
          <w:sz w:val="24"/>
          <w:szCs w:val="24"/>
          <w:lang w:eastAsia="ru-RU"/>
        </w:rPr>
        <w:t xml:space="preserve">информация о получении выпускниками </w:t>
      </w:r>
      <w:r w:rsidR="001137E9">
        <w:rPr>
          <w:rFonts w:ascii="Times New Roman" w:eastAsia="Times New Roman" w:hAnsi="Times New Roman" w:cs="Times New Roman"/>
          <w:sz w:val="24"/>
          <w:szCs w:val="24"/>
          <w:lang w:eastAsia="ru-RU"/>
        </w:rPr>
        <w:t>Искитимского филиала</w:t>
      </w:r>
      <w:r w:rsidRPr="00930C44">
        <w:rPr>
          <w:rFonts w:ascii="Times New Roman" w:eastAsia="Times New Roman" w:hAnsi="Times New Roman" w:cs="Times New Roman"/>
          <w:sz w:val="24"/>
          <w:szCs w:val="24"/>
          <w:lang w:eastAsia="ru-RU"/>
        </w:rPr>
        <w:t xml:space="preserve"> дипломов с отличием:</w:t>
      </w:r>
    </w:p>
    <w:p w:rsidR="00E44067" w:rsidRPr="006473DE" w:rsidRDefault="00E44067" w:rsidP="00E44067">
      <w:pPr>
        <w:spacing w:after="0"/>
        <w:jc w:val="both"/>
        <w:rPr>
          <w:rFonts w:ascii="Times New Roman" w:eastAsia="Times New Roman" w:hAnsi="Times New Roman" w:cs="Times New Roman"/>
          <w:sz w:val="24"/>
          <w:szCs w:val="24"/>
          <w:lang w:eastAsia="ru-RU"/>
        </w:rPr>
      </w:pPr>
      <w:r w:rsidRPr="006473DE">
        <w:rPr>
          <w:rFonts w:ascii="Times New Roman" w:eastAsia="Times New Roman" w:hAnsi="Times New Roman" w:cs="Times New Roman"/>
          <w:sz w:val="24"/>
          <w:szCs w:val="24"/>
          <w:lang w:eastAsia="ru-RU"/>
        </w:rPr>
        <w:t xml:space="preserve">                                                                                                                                      </w:t>
      </w:r>
      <w:r w:rsidRPr="005C3307">
        <w:rPr>
          <w:rFonts w:ascii="Times New Roman" w:eastAsia="Times New Roman" w:hAnsi="Times New Roman" w:cs="Times New Roman"/>
          <w:sz w:val="24"/>
          <w:szCs w:val="24"/>
          <w:lang w:eastAsia="ru-RU"/>
        </w:rPr>
        <w:t>Таблица  1</w:t>
      </w:r>
      <w:r w:rsidR="00EC17DB">
        <w:rPr>
          <w:rFonts w:ascii="Times New Roman" w:eastAsia="Times New Roman" w:hAnsi="Times New Roman" w:cs="Times New Roman"/>
          <w:sz w:val="24"/>
          <w:szCs w:val="24"/>
          <w:lang w:eastAsia="ru-RU"/>
        </w:rPr>
        <w:t>2</w:t>
      </w:r>
    </w:p>
    <w:p w:rsidR="00E44067" w:rsidRPr="006473DE" w:rsidRDefault="00E44067" w:rsidP="00E44067">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6"/>
        <w:gridCol w:w="2323"/>
        <w:gridCol w:w="2352"/>
        <w:gridCol w:w="1140"/>
        <w:gridCol w:w="1192"/>
      </w:tblGrid>
      <w:tr w:rsidR="006473DE" w:rsidRPr="006473DE" w:rsidTr="00CF3D8B">
        <w:trPr>
          <w:trHeight w:val="1139"/>
        </w:trPr>
        <w:tc>
          <w:tcPr>
            <w:tcW w:w="2506" w:type="dxa"/>
            <w:vMerge w:val="restart"/>
          </w:tcPr>
          <w:p w:rsidR="00E44067" w:rsidRPr="006473DE" w:rsidRDefault="00E44067" w:rsidP="00E44067">
            <w:pPr>
              <w:spacing w:after="0"/>
              <w:jc w:val="center"/>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Специальность</w:t>
            </w:r>
          </w:p>
          <w:p w:rsidR="00E44067" w:rsidRPr="006473DE" w:rsidRDefault="00E44067" w:rsidP="00E44067">
            <w:pPr>
              <w:spacing w:after="0"/>
              <w:jc w:val="center"/>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код</w:t>
            </w:r>
          </w:p>
        </w:tc>
        <w:tc>
          <w:tcPr>
            <w:tcW w:w="2323" w:type="dxa"/>
            <w:vMerge w:val="restart"/>
          </w:tcPr>
          <w:p w:rsidR="00E44067" w:rsidRPr="006473DE" w:rsidRDefault="00E44067" w:rsidP="00E44067">
            <w:pPr>
              <w:spacing w:after="0"/>
              <w:jc w:val="center"/>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Год выпуска</w:t>
            </w:r>
          </w:p>
        </w:tc>
        <w:tc>
          <w:tcPr>
            <w:tcW w:w="2352" w:type="dxa"/>
            <w:vMerge w:val="restart"/>
          </w:tcPr>
          <w:p w:rsidR="00E44067" w:rsidRPr="006473DE" w:rsidRDefault="00E44067" w:rsidP="00E44067">
            <w:pPr>
              <w:spacing w:after="0"/>
              <w:jc w:val="center"/>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Число выпускников</w:t>
            </w:r>
          </w:p>
        </w:tc>
        <w:tc>
          <w:tcPr>
            <w:tcW w:w="2332" w:type="dxa"/>
            <w:gridSpan w:val="2"/>
          </w:tcPr>
          <w:p w:rsidR="00E44067" w:rsidRPr="006473DE" w:rsidRDefault="00E44067" w:rsidP="00E44067">
            <w:pPr>
              <w:spacing w:after="0"/>
              <w:jc w:val="center"/>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Число дипломов с отличием</w:t>
            </w:r>
          </w:p>
        </w:tc>
      </w:tr>
      <w:tr w:rsidR="006473DE" w:rsidRPr="006473DE" w:rsidTr="00CF3D8B">
        <w:trPr>
          <w:trHeight w:val="390"/>
        </w:trPr>
        <w:tc>
          <w:tcPr>
            <w:tcW w:w="2506" w:type="dxa"/>
            <w:vMerge/>
          </w:tcPr>
          <w:p w:rsidR="00E44067" w:rsidRPr="006473DE" w:rsidRDefault="00E44067" w:rsidP="00E44067">
            <w:pPr>
              <w:spacing w:after="0"/>
              <w:jc w:val="both"/>
              <w:rPr>
                <w:rFonts w:ascii="Times New Roman" w:eastAsia="Times New Roman" w:hAnsi="Times New Roman" w:cs="Times New Roman"/>
                <w:sz w:val="24"/>
                <w:szCs w:val="24"/>
                <w:lang w:eastAsia="ru-RU"/>
              </w:rPr>
            </w:pPr>
          </w:p>
        </w:tc>
        <w:tc>
          <w:tcPr>
            <w:tcW w:w="2323" w:type="dxa"/>
            <w:vMerge/>
          </w:tcPr>
          <w:p w:rsidR="00E44067" w:rsidRPr="006473DE" w:rsidRDefault="00E44067" w:rsidP="00E44067">
            <w:pPr>
              <w:spacing w:after="0"/>
              <w:jc w:val="both"/>
              <w:rPr>
                <w:rFonts w:ascii="Times New Roman" w:eastAsia="Times New Roman" w:hAnsi="Times New Roman" w:cs="Times New Roman"/>
                <w:sz w:val="24"/>
                <w:szCs w:val="24"/>
                <w:lang w:eastAsia="ru-RU"/>
              </w:rPr>
            </w:pPr>
          </w:p>
        </w:tc>
        <w:tc>
          <w:tcPr>
            <w:tcW w:w="2352" w:type="dxa"/>
            <w:vMerge/>
          </w:tcPr>
          <w:p w:rsidR="00E44067" w:rsidRPr="006473DE" w:rsidRDefault="00E44067" w:rsidP="00E44067">
            <w:pPr>
              <w:spacing w:after="0"/>
              <w:jc w:val="both"/>
              <w:rPr>
                <w:rFonts w:ascii="Times New Roman" w:eastAsia="Times New Roman" w:hAnsi="Times New Roman" w:cs="Times New Roman"/>
                <w:sz w:val="24"/>
                <w:szCs w:val="24"/>
                <w:lang w:eastAsia="ru-RU"/>
              </w:rPr>
            </w:pPr>
          </w:p>
        </w:tc>
        <w:tc>
          <w:tcPr>
            <w:tcW w:w="1140" w:type="dxa"/>
          </w:tcPr>
          <w:p w:rsidR="00E44067" w:rsidRPr="006473DE" w:rsidRDefault="00E44067" w:rsidP="00E44067">
            <w:pPr>
              <w:spacing w:after="0"/>
              <w:jc w:val="both"/>
              <w:rPr>
                <w:rFonts w:ascii="Times New Roman" w:eastAsia="Times New Roman" w:hAnsi="Times New Roman" w:cs="Times New Roman"/>
                <w:sz w:val="24"/>
                <w:szCs w:val="24"/>
                <w:lang w:eastAsia="ru-RU"/>
              </w:rPr>
            </w:pPr>
            <w:proofErr w:type="spellStart"/>
            <w:r w:rsidRPr="006473DE">
              <w:rPr>
                <w:rFonts w:ascii="Times New Roman" w:eastAsia="Times New Roman" w:hAnsi="Times New Roman" w:cs="Times New Roman"/>
                <w:sz w:val="24"/>
                <w:szCs w:val="24"/>
                <w:lang w:eastAsia="ru-RU"/>
              </w:rPr>
              <w:t>Абс</w:t>
            </w:r>
            <w:proofErr w:type="spellEnd"/>
            <w:r w:rsidRPr="006473DE">
              <w:rPr>
                <w:rFonts w:ascii="Times New Roman" w:eastAsia="Times New Roman" w:hAnsi="Times New Roman" w:cs="Times New Roman"/>
                <w:sz w:val="24"/>
                <w:szCs w:val="24"/>
                <w:lang w:eastAsia="ru-RU"/>
              </w:rPr>
              <w:t>.</w:t>
            </w:r>
          </w:p>
        </w:tc>
        <w:tc>
          <w:tcPr>
            <w:tcW w:w="1192" w:type="dxa"/>
          </w:tcPr>
          <w:p w:rsidR="00E44067" w:rsidRPr="006473DE" w:rsidRDefault="00E44067" w:rsidP="00E44067">
            <w:pPr>
              <w:spacing w:after="0"/>
              <w:jc w:val="both"/>
              <w:rPr>
                <w:rFonts w:ascii="Times New Roman" w:eastAsia="Times New Roman" w:hAnsi="Times New Roman" w:cs="Times New Roman"/>
                <w:sz w:val="24"/>
                <w:szCs w:val="24"/>
                <w:lang w:eastAsia="ru-RU"/>
              </w:rPr>
            </w:pPr>
            <w:r w:rsidRPr="006473DE">
              <w:rPr>
                <w:rFonts w:ascii="Times New Roman" w:eastAsia="Times New Roman" w:hAnsi="Times New Roman" w:cs="Times New Roman"/>
                <w:sz w:val="24"/>
                <w:szCs w:val="24"/>
                <w:lang w:eastAsia="ru-RU"/>
              </w:rPr>
              <w:t>%</w:t>
            </w:r>
          </w:p>
        </w:tc>
      </w:tr>
      <w:tr w:rsidR="00D75B77" w:rsidRPr="006473DE" w:rsidTr="00D75B77">
        <w:trPr>
          <w:trHeight w:val="271"/>
        </w:trPr>
        <w:tc>
          <w:tcPr>
            <w:tcW w:w="2506" w:type="dxa"/>
            <w:vMerge w:val="restart"/>
          </w:tcPr>
          <w:p w:rsidR="00D75B77" w:rsidRPr="006473DE" w:rsidRDefault="00D75B77" w:rsidP="00E44067">
            <w:pPr>
              <w:spacing w:after="0"/>
              <w:contextualSpacing/>
              <w:jc w:val="both"/>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31.02.01 Лечебное дело</w:t>
            </w:r>
          </w:p>
        </w:tc>
        <w:tc>
          <w:tcPr>
            <w:tcW w:w="2323" w:type="dxa"/>
          </w:tcPr>
          <w:p w:rsidR="00D75B77" w:rsidRPr="00930C44" w:rsidRDefault="00D75B77"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2352" w:type="dxa"/>
          </w:tcPr>
          <w:p w:rsidR="00D75B77" w:rsidRPr="00930C44" w:rsidRDefault="00D75B77" w:rsidP="002268C3">
            <w:pPr>
              <w:spacing w:after="0"/>
              <w:contextualSpacing/>
              <w:jc w:val="both"/>
              <w:rPr>
                <w:rFonts w:ascii="Times New Roman" w:eastAsia="Times New Roman" w:hAnsi="Times New Roman" w:cs="Times New Roman"/>
                <w:sz w:val="24"/>
                <w:szCs w:val="24"/>
                <w:lang w:eastAsia="ru-RU"/>
              </w:rPr>
            </w:pPr>
            <w:r w:rsidRPr="00930C44">
              <w:rPr>
                <w:rFonts w:ascii="Times New Roman" w:eastAsia="Times New Roman" w:hAnsi="Times New Roman" w:cs="Times New Roman"/>
                <w:sz w:val="24"/>
                <w:szCs w:val="24"/>
                <w:lang w:eastAsia="ru-RU"/>
              </w:rPr>
              <w:t>18</w:t>
            </w:r>
          </w:p>
        </w:tc>
        <w:tc>
          <w:tcPr>
            <w:tcW w:w="1140" w:type="dxa"/>
          </w:tcPr>
          <w:p w:rsidR="00D75B77" w:rsidRPr="00930C44" w:rsidRDefault="00D75B77" w:rsidP="00226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92" w:type="dxa"/>
          </w:tcPr>
          <w:p w:rsidR="00D75B77" w:rsidRPr="00930C44" w:rsidRDefault="00D75B77" w:rsidP="00226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r>
      <w:tr w:rsidR="00D75B77" w:rsidRPr="006473DE" w:rsidTr="00930C44">
        <w:trPr>
          <w:trHeight w:val="354"/>
        </w:trPr>
        <w:tc>
          <w:tcPr>
            <w:tcW w:w="2506" w:type="dxa"/>
            <w:vMerge/>
          </w:tcPr>
          <w:p w:rsidR="00D75B77" w:rsidRPr="006473DE" w:rsidRDefault="00D75B77" w:rsidP="00E44067">
            <w:pPr>
              <w:spacing w:after="0"/>
              <w:contextualSpacing/>
              <w:jc w:val="both"/>
              <w:rPr>
                <w:rFonts w:ascii="Times New Roman" w:eastAsia="Times New Roman" w:hAnsi="Times New Roman" w:cs="Times New Roman"/>
                <w:b/>
                <w:sz w:val="24"/>
                <w:szCs w:val="24"/>
                <w:lang w:eastAsia="ru-RU"/>
              </w:rPr>
            </w:pPr>
          </w:p>
        </w:tc>
        <w:tc>
          <w:tcPr>
            <w:tcW w:w="2323" w:type="dxa"/>
          </w:tcPr>
          <w:p w:rsidR="00D75B77" w:rsidRPr="00D75B77" w:rsidRDefault="00D75B77" w:rsidP="002268C3">
            <w:pPr>
              <w:spacing w:after="0"/>
              <w:contextualSpacing/>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2020</w:t>
            </w:r>
          </w:p>
        </w:tc>
        <w:tc>
          <w:tcPr>
            <w:tcW w:w="2352" w:type="dxa"/>
          </w:tcPr>
          <w:p w:rsidR="00D75B77" w:rsidRPr="00D75B77" w:rsidRDefault="00D75B77" w:rsidP="002268C3">
            <w:pPr>
              <w:spacing w:after="0"/>
              <w:contextualSpacing/>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26</w:t>
            </w:r>
          </w:p>
        </w:tc>
        <w:tc>
          <w:tcPr>
            <w:tcW w:w="1140" w:type="dxa"/>
          </w:tcPr>
          <w:p w:rsidR="00D75B77" w:rsidRPr="00D75B77" w:rsidRDefault="00D75B77" w:rsidP="002268C3">
            <w:pPr>
              <w:spacing w:after="0"/>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4</w:t>
            </w:r>
          </w:p>
        </w:tc>
        <w:tc>
          <w:tcPr>
            <w:tcW w:w="1192" w:type="dxa"/>
          </w:tcPr>
          <w:p w:rsidR="00D75B77" w:rsidRPr="00D75B77" w:rsidRDefault="00D75B77" w:rsidP="002268C3">
            <w:pPr>
              <w:spacing w:after="0"/>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15,4</w:t>
            </w:r>
          </w:p>
        </w:tc>
      </w:tr>
      <w:tr w:rsidR="006473DE" w:rsidRPr="006473DE" w:rsidTr="00CF3D8B">
        <w:trPr>
          <w:trHeight w:val="415"/>
        </w:trPr>
        <w:tc>
          <w:tcPr>
            <w:tcW w:w="2506" w:type="dxa"/>
            <w:vMerge/>
          </w:tcPr>
          <w:p w:rsidR="00E44067" w:rsidRPr="006473DE" w:rsidRDefault="00E44067" w:rsidP="00E44067">
            <w:pPr>
              <w:spacing w:after="0"/>
              <w:contextualSpacing/>
              <w:jc w:val="both"/>
              <w:rPr>
                <w:rFonts w:ascii="Times New Roman" w:eastAsia="Times New Roman" w:hAnsi="Times New Roman" w:cs="Times New Roman"/>
                <w:b/>
                <w:sz w:val="24"/>
                <w:szCs w:val="24"/>
                <w:lang w:eastAsia="ru-RU"/>
              </w:rPr>
            </w:pPr>
          </w:p>
        </w:tc>
        <w:tc>
          <w:tcPr>
            <w:tcW w:w="2323" w:type="dxa"/>
          </w:tcPr>
          <w:p w:rsidR="00930C44" w:rsidRPr="00930C44" w:rsidRDefault="00930C44" w:rsidP="00D75B77">
            <w:pPr>
              <w:spacing w:after="0"/>
              <w:contextualSpacing/>
              <w:jc w:val="both"/>
              <w:rPr>
                <w:rFonts w:ascii="Times New Roman" w:eastAsia="Times New Roman" w:hAnsi="Times New Roman" w:cs="Times New Roman"/>
                <w:b/>
                <w:i/>
                <w:sz w:val="24"/>
                <w:szCs w:val="24"/>
                <w:lang w:eastAsia="ru-RU"/>
              </w:rPr>
            </w:pPr>
            <w:r w:rsidRPr="00930C44">
              <w:rPr>
                <w:rFonts w:ascii="Times New Roman" w:eastAsia="Times New Roman" w:hAnsi="Times New Roman" w:cs="Times New Roman"/>
                <w:b/>
                <w:i/>
                <w:sz w:val="24"/>
                <w:szCs w:val="24"/>
                <w:lang w:eastAsia="ru-RU"/>
              </w:rPr>
              <w:t>202</w:t>
            </w:r>
            <w:r w:rsidR="00D75B77">
              <w:rPr>
                <w:rFonts w:ascii="Times New Roman" w:eastAsia="Times New Roman" w:hAnsi="Times New Roman" w:cs="Times New Roman"/>
                <w:b/>
                <w:i/>
                <w:sz w:val="24"/>
                <w:szCs w:val="24"/>
                <w:lang w:eastAsia="ru-RU"/>
              </w:rPr>
              <w:t>1</w:t>
            </w:r>
          </w:p>
        </w:tc>
        <w:tc>
          <w:tcPr>
            <w:tcW w:w="2352" w:type="dxa"/>
          </w:tcPr>
          <w:p w:rsidR="00E44067" w:rsidRPr="00930C44" w:rsidRDefault="00D75B77"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24</w:t>
            </w:r>
          </w:p>
        </w:tc>
        <w:tc>
          <w:tcPr>
            <w:tcW w:w="1140" w:type="dxa"/>
          </w:tcPr>
          <w:p w:rsidR="00E44067" w:rsidRPr="00930C44" w:rsidRDefault="00D75B77"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w:t>
            </w:r>
          </w:p>
        </w:tc>
        <w:tc>
          <w:tcPr>
            <w:tcW w:w="1192" w:type="dxa"/>
          </w:tcPr>
          <w:p w:rsidR="00E44067" w:rsidRPr="00930C44" w:rsidRDefault="00D75B77"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20,8</w:t>
            </w:r>
          </w:p>
        </w:tc>
      </w:tr>
      <w:tr w:rsidR="00D75B77" w:rsidRPr="006473DE" w:rsidTr="00CF3D8B">
        <w:trPr>
          <w:trHeight w:val="291"/>
        </w:trPr>
        <w:tc>
          <w:tcPr>
            <w:tcW w:w="2506" w:type="dxa"/>
            <w:vMerge w:val="restart"/>
          </w:tcPr>
          <w:p w:rsidR="00D75B77" w:rsidRPr="006473DE" w:rsidRDefault="00D75B77" w:rsidP="00E44067">
            <w:pPr>
              <w:spacing w:after="0"/>
              <w:contextualSpacing/>
              <w:jc w:val="both"/>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34.02.01</w:t>
            </w:r>
          </w:p>
          <w:p w:rsidR="00D75B77" w:rsidRPr="006473DE" w:rsidRDefault="00D75B77" w:rsidP="00E44067">
            <w:pPr>
              <w:spacing w:after="0"/>
              <w:contextualSpacing/>
              <w:jc w:val="both"/>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Сестринское дело</w:t>
            </w:r>
          </w:p>
        </w:tc>
        <w:tc>
          <w:tcPr>
            <w:tcW w:w="2323" w:type="dxa"/>
          </w:tcPr>
          <w:p w:rsidR="00D75B77" w:rsidRPr="00930C44" w:rsidRDefault="00D75B77"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2352" w:type="dxa"/>
          </w:tcPr>
          <w:p w:rsidR="00D75B77" w:rsidRPr="00930C44" w:rsidRDefault="00D75B77" w:rsidP="002268C3">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1140" w:type="dxa"/>
          </w:tcPr>
          <w:p w:rsidR="00D75B77" w:rsidRPr="00930C44" w:rsidRDefault="00D75B77" w:rsidP="00226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92" w:type="dxa"/>
          </w:tcPr>
          <w:p w:rsidR="00D75B77" w:rsidRPr="00930C44" w:rsidRDefault="00D75B77" w:rsidP="002268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D75B77" w:rsidRPr="006473DE" w:rsidTr="00930C44">
        <w:trPr>
          <w:trHeight w:val="258"/>
        </w:trPr>
        <w:tc>
          <w:tcPr>
            <w:tcW w:w="2506" w:type="dxa"/>
            <w:vMerge/>
          </w:tcPr>
          <w:p w:rsidR="00D75B77" w:rsidRPr="006473DE" w:rsidRDefault="00D75B77" w:rsidP="00E44067">
            <w:pPr>
              <w:spacing w:after="0"/>
              <w:contextualSpacing/>
              <w:jc w:val="both"/>
              <w:rPr>
                <w:rFonts w:ascii="Times New Roman" w:eastAsia="Times New Roman" w:hAnsi="Times New Roman" w:cs="Times New Roman"/>
                <w:b/>
                <w:sz w:val="24"/>
                <w:szCs w:val="24"/>
                <w:lang w:eastAsia="ru-RU"/>
              </w:rPr>
            </w:pPr>
          </w:p>
        </w:tc>
        <w:tc>
          <w:tcPr>
            <w:tcW w:w="2323" w:type="dxa"/>
          </w:tcPr>
          <w:p w:rsidR="00D75B77" w:rsidRPr="00D75B77" w:rsidRDefault="00D75B77" w:rsidP="002268C3">
            <w:pPr>
              <w:spacing w:after="0"/>
              <w:contextualSpacing/>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2020</w:t>
            </w:r>
          </w:p>
        </w:tc>
        <w:tc>
          <w:tcPr>
            <w:tcW w:w="2352" w:type="dxa"/>
          </w:tcPr>
          <w:p w:rsidR="00D75B77" w:rsidRPr="00D75B77" w:rsidRDefault="00D75B77" w:rsidP="002268C3">
            <w:pPr>
              <w:spacing w:after="0"/>
              <w:contextualSpacing/>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80</w:t>
            </w:r>
          </w:p>
        </w:tc>
        <w:tc>
          <w:tcPr>
            <w:tcW w:w="1140" w:type="dxa"/>
          </w:tcPr>
          <w:p w:rsidR="00D75B77" w:rsidRPr="00D75B77" w:rsidRDefault="00D75B77" w:rsidP="002268C3">
            <w:pPr>
              <w:spacing w:after="0"/>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4</w:t>
            </w:r>
          </w:p>
        </w:tc>
        <w:tc>
          <w:tcPr>
            <w:tcW w:w="1192" w:type="dxa"/>
          </w:tcPr>
          <w:p w:rsidR="00D75B77" w:rsidRPr="00D75B77" w:rsidRDefault="00D75B77" w:rsidP="002268C3">
            <w:pPr>
              <w:spacing w:after="0"/>
              <w:jc w:val="both"/>
              <w:rPr>
                <w:rFonts w:ascii="Times New Roman" w:eastAsia="Times New Roman" w:hAnsi="Times New Roman" w:cs="Times New Roman"/>
                <w:sz w:val="24"/>
                <w:szCs w:val="24"/>
                <w:lang w:eastAsia="ru-RU"/>
              </w:rPr>
            </w:pPr>
            <w:r w:rsidRPr="00D75B77">
              <w:rPr>
                <w:rFonts w:ascii="Times New Roman" w:eastAsia="Times New Roman" w:hAnsi="Times New Roman" w:cs="Times New Roman"/>
                <w:sz w:val="24"/>
                <w:szCs w:val="24"/>
                <w:lang w:eastAsia="ru-RU"/>
              </w:rPr>
              <w:t>5</w:t>
            </w:r>
          </w:p>
        </w:tc>
      </w:tr>
      <w:tr w:rsidR="00930C44" w:rsidRPr="006473DE" w:rsidTr="00CF3D8B">
        <w:trPr>
          <w:trHeight w:val="367"/>
        </w:trPr>
        <w:tc>
          <w:tcPr>
            <w:tcW w:w="2506" w:type="dxa"/>
            <w:vMerge/>
          </w:tcPr>
          <w:p w:rsidR="00930C44" w:rsidRPr="006473DE" w:rsidRDefault="00930C44" w:rsidP="00E44067">
            <w:pPr>
              <w:spacing w:after="0"/>
              <w:contextualSpacing/>
              <w:jc w:val="both"/>
              <w:rPr>
                <w:rFonts w:ascii="Times New Roman" w:eastAsia="Times New Roman" w:hAnsi="Times New Roman" w:cs="Times New Roman"/>
                <w:b/>
                <w:sz w:val="24"/>
                <w:szCs w:val="24"/>
                <w:lang w:eastAsia="ru-RU"/>
              </w:rPr>
            </w:pPr>
          </w:p>
        </w:tc>
        <w:tc>
          <w:tcPr>
            <w:tcW w:w="2323" w:type="dxa"/>
          </w:tcPr>
          <w:p w:rsidR="00930C44" w:rsidRPr="00930C44" w:rsidRDefault="00930C44" w:rsidP="00D75B77">
            <w:pPr>
              <w:spacing w:after="0"/>
              <w:contextualSpacing/>
              <w:jc w:val="both"/>
              <w:rPr>
                <w:rFonts w:ascii="Times New Roman" w:eastAsia="Times New Roman" w:hAnsi="Times New Roman" w:cs="Times New Roman"/>
                <w:b/>
                <w:i/>
                <w:sz w:val="24"/>
                <w:szCs w:val="24"/>
                <w:lang w:eastAsia="ru-RU"/>
              </w:rPr>
            </w:pPr>
            <w:r w:rsidRPr="00930C44">
              <w:rPr>
                <w:rFonts w:ascii="Times New Roman" w:eastAsia="Times New Roman" w:hAnsi="Times New Roman" w:cs="Times New Roman"/>
                <w:b/>
                <w:i/>
                <w:sz w:val="24"/>
                <w:szCs w:val="24"/>
                <w:lang w:eastAsia="ru-RU"/>
              </w:rPr>
              <w:t>202</w:t>
            </w:r>
            <w:r w:rsidR="00D75B77">
              <w:rPr>
                <w:rFonts w:ascii="Times New Roman" w:eastAsia="Times New Roman" w:hAnsi="Times New Roman" w:cs="Times New Roman"/>
                <w:b/>
                <w:i/>
                <w:sz w:val="24"/>
                <w:szCs w:val="24"/>
                <w:lang w:eastAsia="ru-RU"/>
              </w:rPr>
              <w:t>1</w:t>
            </w:r>
          </w:p>
        </w:tc>
        <w:tc>
          <w:tcPr>
            <w:tcW w:w="2352" w:type="dxa"/>
          </w:tcPr>
          <w:p w:rsidR="00930C44" w:rsidRPr="00930C44" w:rsidRDefault="00D75B77"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65</w:t>
            </w:r>
          </w:p>
        </w:tc>
        <w:tc>
          <w:tcPr>
            <w:tcW w:w="1140" w:type="dxa"/>
          </w:tcPr>
          <w:p w:rsidR="00930C44" w:rsidRPr="00930C44" w:rsidRDefault="00930C44"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1192" w:type="dxa"/>
          </w:tcPr>
          <w:p w:rsidR="00930C44" w:rsidRPr="00930C44" w:rsidRDefault="00D75B77"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6,2</w:t>
            </w:r>
          </w:p>
        </w:tc>
      </w:tr>
      <w:tr w:rsidR="006473DE" w:rsidRPr="006473DE" w:rsidTr="00CF3D8B">
        <w:trPr>
          <w:trHeight w:val="131"/>
        </w:trPr>
        <w:tc>
          <w:tcPr>
            <w:tcW w:w="2506" w:type="dxa"/>
          </w:tcPr>
          <w:p w:rsidR="00E44067" w:rsidRPr="006473DE" w:rsidRDefault="00E44067" w:rsidP="00AE756F">
            <w:pPr>
              <w:spacing w:after="0"/>
              <w:contextualSpacing/>
              <w:jc w:val="both"/>
              <w:rPr>
                <w:rFonts w:ascii="Times New Roman" w:eastAsia="Times New Roman" w:hAnsi="Times New Roman" w:cs="Times New Roman"/>
                <w:b/>
                <w:sz w:val="24"/>
                <w:szCs w:val="24"/>
                <w:lang w:eastAsia="ru-RU"/>
              </w:rPr>
            </w:pPr>
            <w:r w:rsidRPr="006473DE">
              <w:rPr>
                <w:rFonts w:ascii="Times New Roman" w:eastAsia="Times New Roman" w:hAnsi="Times New Roman" w:cs="Times New Roman"/>
                <w:b/>
                <w:sz w:val="24"/>
                <w:szCs w:val="24"/>
                <w:lang w:eastAsia="ru-RU"/>
              </w:rPr>
              <w:t>Итого, в 20</w:t>
            </w:r>
            <w:r w:rsidR="00AE756F">
              <w:rPr>
                <w:rFonts w:ascii="Times New Roman" w:eastAsia="Times New Roman" w:hAnsi="Times New Roman" w:cs="Times New Roman"/>
                <w:b/>
                <w:sz w:val="24"/>
                <w:szCs w:val="24"/>
                <w:lang w:eastAsia="ru-RU"/>
              </w:rPr>
              <w:t>20</w:t>
            </w:r>
            <w:r w:rsidRPr="006473DE">
              <w:rPr>
                <w:rFonts w:ascii="Times New Roman" w:eastAsia="Times New Roman" w:hAnsi="Times New Roman" w:cs="Times New Roman"/>
                <w:b/>
                <w:sz w:val="24"/>
                <w:szCs w:val="24"/>
                <w:lang w:eastAsia="ru-RU"/>
              </w:rPr>
              <w:t xml:space="preserve"> году</w:t>
            </w:r>
          </w:p>
        </w:tc>
        <w:tc>
          <w:tcPr>
            <w:tcW w:w="2323" w:type="dxa"/>
          </w:tcPr>
          <w:p w:rsidR="00E44067" w:rsidRPr="006473DE" w:rsidRDefault="00E44067" w:rsidP="00E44067">
            <w:pPr>
              <w:spacing w:after="0"/>
              <w:contextualSpacing/>
              <w:jc w:val="both"/>
              <w:rPr>
                <w:rFonts w:ascii="Times New Roman" w:eastAsia="Times New Roman" w:hAnsi="Times New Roman" w:cs="Times New Roman"/>
                <w:b/>
                <w:sz w:val="24"/>
                <w:szCs w:val="24"/>
                <w:lang w:eastAsia="ru-RU"/>
              </w:rPr>
            </w:pPr>
          </w:p>
        </w:tc>
        <w:tc>
          <w:tcPr>
            <w:tcW w:w="2352" w:type="dxa"/>
          </w:tcPr>
          <w:p w:rsidR="00E44067" w:rsidRPr="006473DE" w:rsidRDefault="00D75B77" w:rsidP="00E44067">
            <w:pPr>
              <w:spacing w:after="0"/>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89</w:t>
            </w:r>
          </w:p>
        </w:tc>
        <w:tc>
          <w:tcPr>
            <w:tcW w:w="1140" w:type="dxa"/>
          </w:tcPr>
          <w:p w:rsidR="00E44067" w:rsidRPr="006473DE" w:rsidRDefault="00D75B77"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9</w:t>
            </w:r>
          </w:p>
        </w:tc>
        <w:tc>
          <w:tcPr>
            <w:tcW w:w="1192" w:type="dxa"/>
          </w:tcPr>
          <w:p w:rsidR="00E44067" w:rsidRPr="006473DE" w:rsidRDefault="00D75B77" w:rsidP="00E44067">
            <w:pPr>
              <w:spacing w:after="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10,1</w:t>
            </w:r>
          </w:p>
        </w:tc>
      </w:tr>
    </w:tbl>
    <w:p w:rsidR="00E44067" w:rsidRPr="006473DE" w:rsidRDefault="00E44067" w:rsidP="00E44067">
      <w:pPr>
        <w:spacing w:after="0"/>
        <w:jc w:val="both"/>
        <w:rPr>
          <w:rFonts w:ascii="Times New Roman" w:eastAsia="Times New Roman" w:hAnsi="Times New Roman" w:cs="Times New Roman"/>
          <w:sz w:val="24"/>
          <w:szCs w:val="24"/>
          <w:lang w:eastAsia="ru-RU"/>
        </w:rPr>
      </w:pPr>
    </w:p>
    <w:p w:rsidR="00E44067" w:rsidRPr="006473DE" w:rsidRDefault="00E44067" w:rsidP="00E44067">
      <w:pPr>
        <w:spacing w:after="0"/>
        <w:jc w:val="both"/>
        <w:rPr>
          <w:rFonts w:ascii="Times New Roman" w:eastAsia="Times New Roman" w:hAnsi="Times New Roman" w:cs="Times New Roman"/>
          <w:sz w:val="24"/>
          <w:szCs w:val="24"/>
          <w:lang w:eastAsia="ru-RU"/>
        </w:rPr>
      </w:pPr>
      <w:r w:rsidRPr="006473DE">
        <w:rPr>
          <w:rFonts w:ascii="Times New Roman" w:eastAsia="Times New Roman" w:hAnsi="Times New Roman" w:cs="Times New Roman"/>
          <w:sz w:val="24"/>
          <w:szCs w:val="24"/>
          <w:lang w:eastAsia="ru-RU"/>
        </w:rPr>
        <w:t xml:space="preserve">          Анализ  результатов  ГИА свидетельствует, что уровень подготовки выпускников  по специальностям достаточен. Средний балл составляет </w:t>
      </w:r>
      <w:r w:rsidR="005210CD">
        <w:rPr>
          <w:rFonts w:ascii="Times New Roman" w:eastAsia="Times New Roman" w:hAnsi="Times New Roman" w:cs="Times New Roman"/>
          <w:sz w:val="24"/>
          <w:szCs w:val="24"/>
          <w:lang w:eastAsia="ru-RU"/>
        </w:rPr>
        <w:t>3,9</w:t>
      </w:r>
      <w:r w:rsidRPr="006473DE">
        <w:rPr>
          <w:rFonts w:ascii="Times New Roman" w:eastAsia="Times New Roman" w:hAnsi="Times New Roman" w:cs="Times New Roman"/>
          <w:sz w:val="24"/>
          <w:szCs w:val="24"/>
          <w:lang w:eastAsia="ru-RU"/>
        </w:rPr>
        <w:t xml:space="preserve"> за рассматриваемый период. Количество хороших и отличных оценок в среднем по обе</w:t>
      </w:r>
      <w:r w:rsidR="00A50978" w:rsidRPr="006473DE">
        <w:rPr>
          <w:rFonts w:ascii="Times New Roman" w:eastAsia="Times New Roman" w:hAnsi="Times New Roman" w:cs="Times New Roman"/>
          <w:sz w:val="24"/>
          <w:szCs w:val="24"/>
          <w:lang w:eastAsia="ru-RU"/>
        </w:rPr>
        <w:t xml:space="preserve">им специальностям составляет </w:t>
      </w:r>
      <w:r w:rsidR="005210CD">
        <w:rPr>
          <w:rFonts w:ascii="Times New Roman" w:eastAsia="Times New Roman" w:hAnsi="Times New Roman" w:cs="Times New Roman"/>
          <w:sz w:val="24"/>
          <w:szCs w:val="24"/>
          <w:lang w:eastAsia="ru-RU"/>
        </w:rPr>
        <w:t xml:space="preserve">66,3% (в 2020 году - </w:t>
      </w:r>
      <w:r w:rsidR="00F30AB0">
        <w:rPr>
          <w:rFonts w:ascii="Times New Roman" w:eastAsia="Times New Roman" w:hAnsi="Times New Roman" w:cs="Times New Roman"/>
          <w:sz w:val="24"/>
          <w:szCs w:val="24"/>
          <w:lang w:eastAsia="ru-RU"/>
        </w:rPr>
        <w:t>73,6%</w:t>
      </w:r>
      <w:r w:rsidR="005210CD">
        <w:rPr>
          <w:rFonts w:ascii="Times New Roman" w:eastAsia="Times New Roman" w:hAnsi="Times New Roman" w:cs="Times New Roman"/>
          <w:sz w:val="24"/>
          <w:szCs w:val="24"/>
          <w:lang w:eastAsia="ru-RU"/>
        </w:rPr>
        <w:t>)</w:t>
      </w:r>
      <w:r w:rsidR="00F30AB0">
        <w:rPr>
          <w:rFonts w:ascii="Times New Roman" w:eastAsia="Times New Roman" w:hAnsi="Times New Roman" w:cs="Times New Roman"/>
          <w:sz w:val="24"/>
          <w:szCs w:val="24"/>
          <w:lang w:eastAsia="ru-RU"/>
        </w:rPr>
        <w:t xml:space="preserve">. </w:t>
      </w:r>
      <w:r w:rsidRPr="006473DE">
        <w:rPr>
          <w:rFonts w:ascii="Times New Roman" w:eastAsia="Times New Roman" w:hAnsi="Times New Roman" w:cs="Times New Roman"/>
          <w:sz w:val="24"/>
          <w:szCs w:val="24"/>
          <w:lang w:eastAsia="ru-RU"/>
        </w:rPr>
        <w:t xml:space="preserve"> Дипломы с отличием в 20</w:t>
      </w:r>
      <w:r w:rsidR="00F30AB0">
        <w:rPr>
          <w:rFonts w:ascii="Times New Roman" w:eastAsia="Times New Roman" w:hAnsi="Times New Roman" w:cs="Times New Roman"/>
          <w:sz w:val="24"/>
          <w:szCs w:val="24"/>
          <w:lang w:eastAsia="ru-RU"/>
        </w:rPr>
        <w:t>2</w:t>
      </w:r>
      <w:r w:rsidR="0010725F">
        <w:rPr>
          <w:rFonts w:ascii="Times New Roman" w:eastAsia="Times New Roman" w:hAnsi="Times New Roman" w:cs="Times New Roman"/>
          <w:sz w:val="24"/>
          <w:szCs w:val="24"/>
          <w:lang w:eastAsia="ru-RU"/>
        </w:rPr>
        <w:t>1</w:t>
      </w:r>
      <w:r w:rsidRPr="006473DE">
        <w:rPr>
          <w:rFonts w:ascii="Times New Roman" w:eastAsia="Times New Roman" w:hAnsi="Times New Roman" w:cs="Times New Roman"/>
          <w:sz w:val="24"/>
          <w:szCs w:val="24"/>
          <w:lang w:eastAsia="ru-RU"/>
        </w:rPr>
        <w:t xml:space="preserve"> году получили  </w:t>
      </w:r>
      <w:r w:rsidR="0010725F">
        <w:rPr>
          <w:rFonts w:ascii="Times New Roman" w:eastAsia="Times New Roman" w:hAnsi="Times New Roman" w:cs="Times New Roman"/>
          <w:sz w:val="24"/>
          <w:szCs w:val="24"/>
          <w:lang w:eastAsia="ru-RU"/>
        </w:rPr>
        <w:t>9</w:t>
      </w:r>
      <w:r w:rsidRPr="006473DE">
        <w:rPr>
          <w:rFonts w:ascii="Times New Roman" w:eastAsia="Times New Roman" w:hAnsi="Times New Roman" w:cs="Times New Roman"/>
          <w:sz w:val="24"/>
          <w:szCs w:val="24"/>
          <w:lang w:eastAsia="ru-RU"/>
        </w:rPr>
        <w:t xml:space="preserve"> человек – </w:t>
      </w:r>
      <w:r w:rsidR="0010725F">
        <w:rPr>
          <w:rFonts w:ascii="Times New Roman" w:eastAsia="Times New Roman" w:hAnsi="Times New Roman" w:cs="Times New Roman"/>
          <w:sz w:val="24"/>
          <w:szCs w:val="24"/>
          <w:lang w:eastAsia="ru-RU"/>
        </w:rPr>
        <w:t>10,1</w:t>
      </w:r>
      <w:r w:rsidR="00F30AB0">
        <w:rPr>
          <w:rFonts w:ascii="Times New Roman" w:eastAsia="Times New Roman" w:hAnsi="Times New Roman" w:cs="Times New Roman"/>
          <w:sz w:val="24"/>
          <w:szCs w:val="24"/>
          <w:lang w:eastAsia="ru-RU"/>
        </w:rPr>
        <w:t>%</w:t>
      </w:r>
      <w:r w:rsidRPr="006473DE">
        <w:rPr>
          <w:rFonts w:ascii="Times New Roman" w:eastAsia="Times New Roman" w:hAnsi="Times New Roman" w:cs="Times New Roman"/>
          <w:sz w:val="24"/>
          <w:szCs w:val="24"/>
          <w:lang w:eastAsia="ru-RU"/>
        </w:rPr>
        <w:t xml:space="preserve"> от общего контингента выпускников.</w:t>
      </w:r>
    </w:p>
    <w:p w:rsidR="00E44067" w:rsidRPr="006473DE" w:rsidRDefault="00E44067" w:rsidP="00E44067">
      <w:pPr>
        <w:spacing w:after="0"/>
        <w:contextualSpacing/>
        <w:jc w:val="both"/>
        <w:rPr>
          <w:rFonts w:ascii="Times New Roman" w:eastAsia="Times New Roman" w:hAnsi="Times New Roman" w:cs="Times New Roman"/>
          <w:sz w:val="24"/>
          <w:szCs w:val="24"/>
          <w:lang w:eastAsia="ru-RU"/>
        </w:rPr>
      </w:pPr>
      <w:r w:rsidRPr="006473DE">
        <w:rPr>
          <w:rFonts w:ascii="Times New Roman" w:eastAsia="Times New Roman" w:hAnsi="Times New Roman" w:cs="Times New Roman"/>
          <w:sz w:val="24"/>
          <w:szCs w:val="24"/>
          <w:lang w:eastAsia="ru-RU"/>
        </w:rPr>
        <w:t xml:space="preserve">          Государственные </w:t>
      </w:r>
      <w:r w:rsidR="00595A70">
        <w:rPr>
          <w:rFonts w:ascii="Times New Roman" w:eastAsia="Times New Roman" w:hAnsi="Times New Roman" w:cs="Times New Roman"/>
          <w:sz w:val="24"/>
          <w:szCs w:val="24"/>
          <w:lang w:eastAsia="ru-RU"/>
        </w:rPr>
        <w:t xml:space="preserve">экзаменационные </w:t>
      </w:r>
      <w:r w:rsidRPr="006473DE">
        <w:rPr>
          <w:rFonts w:ascii="Times New Roman" w:eastAsia="Times New Roman" w:hAnsi="Times New Roman" w:cs="Times New Roman"/>
          <w:sz w:val="24"/>
          <w:szCs w:val="24"/>
          <w:lang w:eastAsia="ru-RU"/>
        </w:rPr>
        <w:t xml:space="preserve"> комиссии приняли решение о присвоении соответствующих квалификаций выпускникам</w:t>
      </w:r>
      <w:r w:rsidR="006473DE" w:rsidRPr="006473DE">
        <w:rPr>
          <w:rFonts w:ascii="Times New Roman" w:eastAsia="Times New Roman" w:hAnsi="Times New Roman" w:cs="Times New Roman"/>
          <w:sz w:val="24"/>
          <w:szCs w:val="24"/>
          <w:lang w:eastAsia="ru-RU"/>
        </w:rPr>
        <w:t>.</w:t>
      </w:r>
    </w:p>
    <w:p w:rsidR="006473DE" w:rsidRPr="006473DE" w:rsidRDefault="006473DE" w:rsidP="00E44067">
      <w:pPr>
        <w:spacing w:after="0"/>
        <w:contextualSpacing/>
        <w:jc w:val="both"/>
        <w:rPr>
          <w:rFonts w:ascii="Times New Roman" w:eastAsia="Times New Roman" w:hAnsi="Times New Roman" w:cs="Times New Roman"/>
          <w:sz w:val="24"/>
          <w:szCs w:val="24"/>
          <w:lang w:eastAsia="ru-RU"/>
        </w:rPr>
      </w:pPr>
      <w:r w:rsidRPr="006473DE">
        <w:rPr>
          <w:rFonts w:ascii="Times New Roman" w:eastAsia="Times New Roman" w:hAnsi="Times New Roman" w:cs="Times New Roman"/>
          <w:sz w:val="24"/>
          <w:szCs w:val="24"/>
          <w:lang w:eastAsia="ru-RU"/>
        </w:rPr>
        <w:t xml:space="preserve">          Выпускники  20</w:t>
      </w:r>
      <w:r w:rsidR="00595A70">
        <w:rPr>
          <w:rFonts w:ascii="Times New Roman" w:eastAsia="Times New Roman" w:hAnsi="Times New Roman" w:cs="Times New Roman"/>
          <w:sz w:val="24"/>
          <w:szCs w:val="24"/>
          <w:lang w:eastAsia="ru-RU"/>
        </w:rPr>
        <w:t>2</w:t>
      </w:r>
      <w:r w:rsidR="0031747C">
        <w:rPr>
          <w:rFonts w:ascii="Times New Roman" w:eastAsia="Times New Roman" w:hAnsi="Times New Roman" w:cs="Times New Roman"/>
          <w:sz w:val="24"/>
          <w:szCs w:val="24"/>
          <w:lang w:eastAsia="ru-RU"/>
        </w:rPr>
        <w:t>1</w:t>
      </w:r>
      <w:r w:rsidRPr="006473DE">
        <w:rPr>
          <w:rFonts w:ascii="Times New Roman" w:eastAsia="Times New Roman" w:hAnsi="Times New Roman" w:cs="Times New Roman"/>
          <w:sz w:val="24"/>
          <w:szCs w:val="24"/>
          <w:lang w:eastAsia="ru-RU"/>
        </w:rPr>
        <w:t xml:space="preserve"> года по обеим специальностям были допущены к первичной аккредитации специалиста. </w:t>
      </w:r>
    </w:p>
    <w:p w:rsidR="00C743D3" w:rsidRPr="00595A70" w:rsidRDefault="003A0261" w:rsidP="00595A70">
      <w:pPr>
        <w:spacing w:after="0" w:line="240" w:lineRule="auto"/>
        <w:jc w:val="center"/>
        <w:rPr>
          <w:rFonts w:ascii="Times New Roman" w:eastAsia="Times New Roman" w:hAnsi="Times New Roman" w:cs="Times New Roman"/>
          <w:color w:val="FF0000"/>
          <w:sz w:val="24"/>
          <w:szCs w:val="24"/>
          <w:lang w:eastAsia="ru-RU"/>
        </w:rPr>
      </w:pPr>
      <w:r w:rsidRPr="003A02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E44067" w:rsidRPr="00256266" w:rsidRDefault="0015653D" w:rsidP="00E44067">
      <w:pPr>
        <w:spacing w:after="0"/>
        <w:ind w:left="720"/>
        <w:contextualSpacing/>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3</w:t>
      </w:r>
      <w:r w:rsidR="00E44067" w:rsidRPr="00256266">
        <w:rPr>
          <w:rFonts w:ascii="Times New Roman" w:eastAsia="Times New Roman" w:hAnsi="Times New Roman" w:cs="Times New Roman"/>
          <w:b/>
          <w:sz w:val="24"/>
          <w:szCs w:val="24"/>
          <w:lang w:eastAsia="ru-RU"/>
        </w:rPr>
        <w:t>.6. Востребованность и трудоустройство выпускников</w:t>
      </w:r>
    </w:p>
    <w:p w:rsidR="00E44067" w:rsidRPr="00256266" w:rsidRDefault="00E44067" w:rsidP="00E44067">
      <w:pPr>
        <w:spacing w:after="0"/>
        <w:ind w:left="720"/>
        <w:contextualSpacing/>
        <w:jc w:val="both"/>
        <w:rPr>
          <w:rFonts w:ascii="Times New Roman" w:eastAsia="Times New Roman" w:hAnsi="Times New Roman" w:cs="Times New Roman"/>
          <w:b/>
          <w:sz w:val="24"/>
          <w:szCs w:val="24"/>
          <w:lang w:eastAsia="ru-RU"/>
        </w:rPr>
      </w:pPr>
    </w:p>
    <w:p w:rsidR="007F4996" w:rsidRPr="007F4996" w:rsidRDefault="007F4996" w:rsidP="007F4996">
      <w:pPr>
        <w:spacing w:after="0"/>
        <w:ind w:firstLine="709"/>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Востребованность и трудоустройство выпускников является важным показателем работы колледжа. Выпускники Искитимского филиала ГАПОУ НСО «Новосибирский медицинский колледж» трудоустраиваются в медицинские организации </w:t>
      </w:r>
      <w:proofErr w:type="spellStart"/>
      <w:r w:rsidRPr="007F4996">
        <w:rPr>
          <w:rFonts w:ascii="Times New Roman" w:eastAsiaTheme="minorEastAsia" w:hAnsi="Times New Roman" w:cs="Times New Roman"/>
          <w:sz w:val="24"/>
          <w:szCs w:val="24"/>
          <w:lang w:eastAsia="ru-RU"/>
        </w:rPr>
        <w:t>г</w:t>
      </w:r>
      <w:proofErr w:type="gramStart"/>
      <w:r w:rsidRPr="007F4996">
        <w:rPr>
          <w:rFonts w:ascii="Times New Roman" w:eastAsiaTheme="minorEastAsia" w:hAnsi="Times New Roman" w:cs="Times New Roman"/>
          <w:sz w:val="24"/>
          <w:szCs w:val="24"/>
          <w:lang w:eastAsia="ru-RU"/>
        </w:rPr>
        <w:t>.И</w:t>
      </w:r>
      <w:proofErr w:type="gramEnd"/>
      <w:r w:rsidRPr="007F4996">
        <w:rPr>
          <w:rFonts w:ascii="Times New Roman" w:eastAsiaTheme="minorEastAsia" w:hAnsi="Times New Roman" w:cs="Times New Roman"/>
          <w:sz w:val="24"/>
          <w:szCs w:val="24"/>
          <w:lang w:eastAsia="ru-RU"/>
        </w:rPr>
        <w:t>скитима</w:t>
      </w:r>
      <w:proofErr w:type="spellEnd"/>
      <w:r w:rsidRPr="007F4996">
        <w:rPr>
          <w:rFonts w:ascii="Times New Roman" w:eastAsiaTheme="minorEastAsia" w:hAnsi="Times New Roman" w:cs="Times New Roman"/>
          <w:sz w:val="24"/>
          <w:szCs w:val="24"/>
          <w:lang w:eastAsia="ru-RU"/>
        </w:rPr>
        <w:t>, Искитимского района, г. Новосибирска и Новосибирской области.</w:t>
      </w:r>
    </w:p>
    <w:p w:rsidR="007F4996" w:rsidRPr="007F4996" w:rsidRDefault="007F4996" w:rsidP="007F4996">
      <w:pPr>
        <w:spacing w:after="0"/>
        <w:ind w:firstLine="709"/>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В колледже создана и работает комиссия по содействию в трудоустройстве выпускников. В ее состав входят: руководитель филиала, заведующий учебной частью, заведующий практикой, педагог – психолог и специалист по кадрам. Ежегодно составляется план работы комиссии, который согласовывается с </w:t>
      </w:r>
      <w:r w:rsidR="00DA1CA9">
        <w:rPr>
          <w:rFonts w:ascii="Times New Roman" w:eastAsiaTheme="minorEastAsia" w:hAnsi="Times New Roman" w:cs="Times New Roman"/>
          <w:sz w:val="24"/>
          <w:szCs w:val="24"/>
          <w:lang w:eastAsia="ru-RU"/>
        </w:rPr>
        <w:t>директором колледжа</w:t>
      </w:r>
      <w:r w:rsidRPr="007F4996">
        <w:rPr>
          <w:rFonts w:ascii="Times New Roman" w:eastAsiaTheme="minorEastAsia" w:hAnsi="Times New Roman" w:cs="Times New Roman"/>
          <w:sz w:val="24"/>
          <w:szCs w:val="24"/>
          <w:lang w:eastAsia="ru-RU"/>
        </w:rPr>
        <w:t>. В течение учебного года комиссия организует работу по следующим направлениям:</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Осуществление постоянной связи с учреждениями здравоохранения города Искитима и Новосибирской области:</w:t>
      </w:r>
    </w:p>
    <w:p w:rsidR="007F4996" w:rsidRPr="007F4996" w:rsidRDefault="00C90C06" w:rsidP="00341643">
      <w:pPr>
        <w:numPr>
          <w:ilvl w:val="0"/>
          <w:numId w:val="10"/>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w:t>
      </w:r>
      <w:r w:rsidR="007F4996" w:rsidRPr="007F4996">
        <w:rPr>
          <w:rFonts w:ascii="Times New Roman" w:eastAsiaTheme="minorEastAsia" w:hAnsi="Times New Roman" w:cs="Times New Roman"/>
          <w:sz w:val="24"/>
          <w:szCs w:val="24"/>
          <w:lang w:eastAsia="ru-RU"/>
        </w:rPr>
        <w:t>аправление студентов на государственную практику с последующим трудоустройствам по заявкам работодателей;</w:t>
      </w:r>
    </w:p>
    <w:p w:rsidR="007F4996" w:rsidRPr="007F4996" w:rsidRDefault="00C90C06" w:rsidP="00341643">
      <w:pPr>
        <w:numPr>
          <w:ilvl w:val="0"/>
          <w:numId w:val="10"/>
        </w:numPr>
        <w:spacing w:after="0"/>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7F4996" w:rsidRPr="007F4996">
        <w:rPr>
          <w:rFonts w:ascii="Times New Roman" w:eastAsiaTheme="minorEastAsia" w:hAnsi="Times New Roman" w:cs="Times New Roman"/>
          <w:sz w:val="24"/>
          <w:szCs w:val="24"/>
          <w:lang w:eastAsia="ru-RU"/>
        </w:rPr>
        <w:t>стречи выпускных гру</w:t>
      </w:r>
      <w:proofErr w:type="gramStart"/>
      <w:r w:rsidR="007F4996" w:rsidRPr="007F4996">
        <w:rPr>
          <w:rFonts w:ascii="Times New Roman" w:eastAsiaTheme="minorEastAsia" w:hAnsi="Times New Roman" w:cs="Times New Roman"/>
          <w:sz w:val="24"/>
          <w:szCs w:val="24"/>
          <w:lang w:eastAsia="ru-RU"/>
        </w:rPr>
        <w:t>пп с пр</w:t>
      </w:r>
      <w:proofErr w:type="gramEnd"/>
      <w:r w:rsidR="007F4996" w:rsidRPr="007F4996">
        <w:rPr>
          <w:rFonts w:ascii="Times New Roman" w:eastAsiaTheme="minorEastAsia" w:hAnsi="Times New Roman" w:cs="Times New Roman"/>
          <w:sz w:val="24"/>
          <w:szCs w:val="24"/>
          <w:lang w:eastAsia="ru-RU"/>
        </w:rPr>
        <w:t>едставителями учреждений здравоохранения.</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Участие студентов колледжа в организации и проведении ярмарок рабочих мест, проводимых центрами занятости населения города Искитима и Искитимского района, города Черепаново.</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Поддержка постоянной связи с центрами занятости населения города Искитима и области.</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Ежегодный анализ трудоустройства выпускников </w:t>
      </w:r>
      <w:r w:rsidR="00C90C06">
        <w:rPr>
          <w:rFonts w:ascii="Times New Roman" w:eastAsiaTheme="minorEastAsia" w:hAnsi="Times New Roman" w:cs="Times New Roman"/>
          <w:sz w:val="24"/>
          <w:szCs w:val="24"/>
          <w:lang w:eastAsia="ru-RU"/>
        </w:rPr>
        <w:t>филиала</w:t>
      </w:r>
      <w:r w:rsidRPr="007F4996">
        <w:rPr>
          <w:rFonts w:ascii="Times New Roman" w:eastAsiaTheme="minorEastAsia" w:hAnsi="Times New Roman" w:cs="Times New Roman"/>
          <w:sz w:val="24"/>
          <w:szCs w:val="24"/>
          <w:lang w:eastAsia="ru-RU"/>
        </w:rPr>
        <w:t>.</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Взаимодействие с базами практики в рамках договоров социального партнёрства.</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Мероприятия по психологической адаптации выпускников.</w:t>
      </w:r>
    </w:p>
    <w:p w:rsidR="007F4996" w:rsidRPr="007F4996" w:rsidRDefault="007F4996" w:rsidP="00341643">
      <w:pPr>
        <w:numPr>
          <w:ilvl w:val="0"/>
          <w:numId w:val="9"/>
        </w:numPr>
        <w:spacing w:after="0"/>
        <w:contextualSpacing/>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Анализ качества профессиональной подготовки специалистов при помощи анкетирования работодателей и выпускников, преподавателей.</w:t>
      </w:r>
    </w:p>
    <w:p w:rsidR="007F4996" w:rsidRPr="007F4996" w:rsidRDefault="007F4996" w:rsidP="007F4996">
      <w:pPr>
        <w:spacing w:after="0"/>
        <w:ind w:left="720"/>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Информация по  трудоустройству выпускников 20</w:t>
      </w:r>
      <w:r w:rsidR="005E50B4">
        <w:rPr>
          <w:rFonts w:ascii="Times New Roman" w:eastAsiaTheme="minorEastAsia" w:hAnsi="Times New Roman" w:cs="Times New Roman"/>
          <w:sz w:val="24"/>
          <w:szCs w:val="24"/>
          <w:lang w:eastAsia="ru-RU"/>
        </w:rPr>
        <w:t>20</w:t>
      </w:r>
      <w:r w:rsidRPr="007F4996">
        <w:rPr>
          <w:rFonts w:ascii="Times New Roman" w:eastAsiaTheme="minorEastAsia" w:hAnsi="Times New Roman" w:cs="Times New Roman"/>
          <w:sz w:val="24"/>
          <w:szCs w:val="24"/>
          <w:lang w:eastAsia="ru-RU"/>
        </w:rPr>
        <w:t xml:space="preserve"> г. в сравнении с 2019г.  приведена в таблице 1</w:t>
      </w:r>
      <w:r w:rsidR="005C3307">
        <w:rPr>
          <w:rFonts w:ascii="Times New Roman" w:eastAsiaTheme="minorEastAsia" w:hAnsi="Times New Roman" w:cs="Times New Roman"/>
          <w:sz w:val="24"/>
          <w:szCs w:val="24"/>
          <w:lang w:eastAsia="ru-RU"/>
        </w:rPr>
        <w:t>2</w:t>
      </w:r>
      <w:r w:rsidRPr="007F4996">
        <w:rPr>
          <w:rFonts w:ascii="Times New Roman" w:eastAsiaTheme="minorEastAsia" w:hAnsi="Times New Roman" w:cs="Times New Roman"/>
          <w:sz w:val="24"/>
          <w:szCs w:val="24"/>
          <w:lang w:eastAsia="ru-RU"/>
        </w:rPr>
        <w:t>:</w:t>
      </w:r>
    </w:p>
    <w:p w:rsidR="00D73106" w:rsidRDefault="00D73106" w:rsidP="007F4996">
      <w:pPr>
        <w:spacing w:after="0" w:line="240" w:lineRule="auto"/>
        <w:jc w:val="right"/>
        <w:rPr>
          <w:rFonts w:ascii="Times New Roman" w:eastAsiaTheme="minorEastAsia" w:hAnsi="Times New Roman" w:cs="Times New Roman"/>
          <w:sz w:val="24"/>
          <w:szCs w:val="24"/>
          <w:lang w:eastAsia="ru-RU"/>
        </w:rPr>
      </w:pPr>
    </w:p>
    <w:p w:rsidR="00D73106" w:rsidRDefault="00D73106" w:rsidP="007F4996">
      <w:pPr>
        <w:spacing w:after="0" w:line="240" w:lineRule="auto"/>
        <w:jc w:val="right"/>
        <w:rPr>
          <w:rFonts w:ascii="Times New Roman" w:eastAsiaTheme="minorEastAsia" w:hAnsi="Times New Roman" w:cs="Times New Roman"/>
          <w:sz w:val="24"/>
          <w:szCs w:val="24"/>
          <w:lang w:eastAsia="ru-RU"/>
        </w:rPr>
      </w:pPr>
    </w:p>
    <w:p w:rsidR="00D73106" w:rsidRDefault="00D73106" w:rsidP="007F4996">
      <w:pPr>
        <w:spacing w:after="0" w:line="240" w:lineRule="auto"/>
        <w:jc w:val="right"/>
        <w:rPr>
          <w:rFonts w:ascii="Times New Roman" w:eastAsiaTheme="minorEastAsia" w:hAnsi="Times New Roman" w:cs="Times New Roman"/>
          <w:sz w:val="24"/>
          <w:szCs w:val="24"/>
          <w:lang w:eastAsia="ru-RU"/>
        </w:rPr>
      </w:pPr>
    </w:p>
    <w:p w:rsidR="00D73106" w:rsidRDefault="00D73106" w:rsidP="007F4996">
      <w:pPr>
        <w:spacing w:after="0" w:line="240" w:lineRule="auto"/>
        <w:jc w:val="right"/>
        <w:rPr>
          <w:rFonts w:ascii="Times New Roman" w:eastAsiaTheme="minorEastAsia" w:hAnsi="Times New Roman" w:cs="Times New Roman"/>
          <w:sz w:val="24"/>
          <w:szCs w:val="24"/>
          <w:lang w:eastAsia="ru-RU"/>
        </w:rPr>
      </w:pPr>
    </w:p>
    <w:p w:rsidR="007F4996" w:rsidRPr="007F4996" w:rsidRDefault="007F4996" w:rsidP="007F4996">
      <w:pPr>
        <w:spacing w:after="0" w:line="240" w:lineRule="auto"/>
        <w:jc w:val="right"/>
        <w:rPr>
          <w:rFonts w:ascii="Times New Roman" w:eastAsiaTheme="minorEastAsia" w:hAnsi="Times New Roman" w:cs="Times New Roman"/>
          <w:sz w:val="24"/>
          <w:szCs w:val="24"/>
          <w:lang w:eastAsia="ru-RU"/>
        </w:rPr>
      </w:pPr>
      <w:r w:rsidRPr="005C3307">
        <w:rPr>
          <w:rFonts w:ascii="Times New Roman" w:eastAsiaTheme="minorEastAsia" w:hAnsi="Times New Roman" w:cs="Times New Roman"/>
          <w:sz w:val="24"/>
          <w:szCs w:val="24"/>
          <w:lang w:eastAsia="ru-RU"/>
        </w:rPr>
        <w:lastRenderedPageBreak/>
        <w:t>Таблица 1</w:t>
      </w:r>
      <w:r w:rsidR="00EC17DB">
        <w:rPr>
          <w:rFonts w:ascii="Times New Roman" w:eastAsiaTheme="minorEastAsia" w:hAnsi="Times New Roman" w:cs="Times New Roman"/>
          <w:sz w:val="24"/>
          <w:szCs w:val="24"/>
          <w:lang w:eastAsia="ru-RU"/>
        </w:rPr>
        <w:t>3</w:t>
      </w:r>
      <w:r w:rsidRPr="007F4996">
        <w:rPr>
          <w:rFonts w:ascii="Times New Roman" w:eastAsiaTheme="minorEastAsia" w:hAnsi="Times New Roman" w:cs="Times New Roman"/>
          <w:sz w:val="24"/>
          <w:szCs w:val="24"/>
          <w:lang w:eastAsia="ru-RU"/>
        </w:rPr>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275"/>
        <w:gridCol w:w="1063"/>
        <w:gridCol w:w="1347"/>
        <w:gridCol w:w="1134"/>
        <w:gridCol w:w="879"/>
        <w:gridCol w:w="1247"/>
        <w:gridCol w:w="993"/>
        <w:gridCol w:w="1134"/>
      </w:tblGrid>
      <w:tr w:rsidR="007F4996" w:rsidRPr="007F4996" w:rsidTr="005A7A12">
        <w:trPr>
          <w:cantSplit/>
          <w:trHeight w:val="1377"/>
        </w:trPr>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7F4996" w:rsidRPr="007F4996" w:rsidRDefault="007F4996" w:rsidP="005A7A12">
            <w:pPr>
              <w:spacing w:after="0" w:line="240" w:lineRule="auto"/>
              <w:ind w:left="113" w:right="113"/>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Год выпуска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proofErr w:type="spellStart"/>
            <w:proofErr w:type="gramStart"/>
            <w:r w:rsidRPr="007F4996">
              <w:rPr>
                <w:rFonts w:ascii="Times New Roman" w:eastAsiaTheme="minorEastAsia" w:hAnsi="Times New Roman" w:cs="Times New Roman"/>
                <w:sz w:val="24"/>
                <w:szCs w:val="24"/>
                <w:lang w:eastAsia="ru-RU"/>
              </w:rPr>
              <w:t>Специаль-ность</w:t>
            </w:r>
            <w:proofErr w:type="spellEnd"/>
            <w:proofErr w:type="gramEnd"/>
          </w:p>
        </w:tc>
        <w:tc>
          <w:tcPr>
            <w:tcW w:w="1063"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выпуск</w:t>
            </w:r>
          </w:p>
        </w:tc>
        <w:tc>
          <w:tcPr>
            <w:tcW w:w="1347"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proofErr w:type="spellStart"/>
            <w:proofErr w:type="gramStart"/>
            <w:r w:rsidRPr="007F4996">
              <w:rPr>
                <w:rFonts w:ascii="Times New Roman" w:eastAsiaTheme="minorEastAsia" w:hAnsi="Times New Roman" w:cs="Times New Roman"/>
                <w:sz w:val="24"/>
                <w:szCs w:val="24"/>
                <w:lang w:eastAsia="ru-RU"/>
              </w:rPr>
              <w:t>трудоустрои-лись</w:t>
            </w:r>
            <w:proofErr w:type="spellEnd"/>
            <w:proofErr w:type="gramEnd"/>
            <w:r w:rsidRPr="007F4996">
              <w:rPr>
                <w:rFonts w:ascii="Times New Roman" w:eastAsiaTheme="minorEastAsia" w:hAnsi="Times New Roman" w:cs="Times New Roman"/>
                <w:sz w:val="24"/>
                <w:szCs w:val="24"/>
                <w:lang w:eastAsia="ru-RU"/>
              </w:rPr>
              <w:t xml:space="preserve"> по </w:t>
            </w:r>
            <w:proofErr w:type="spellStart"/>
            <w:r w:rsidRPr="007F4996">
              <w:rPr>
                <w:rFonts w:ascii="Times New Roman" w:eastAsiaTheme="minorEastAsia" w:hAnsi="Times New Roman" w:cs="Times New Roman"/>
                <w:sz w:val="24"/>
                <w:szCs w:val="24"/>
                <w:lang w:eastAsia="ru-RU"/>
              </w:rPr>
              <w:t>специаль-ности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трудоустроились не по </w:t>
            </w:r>
            <w:proofErr w:type="spellStart"/>
            <w:proofErr w:type="gramStart"/>
            <w:r w:rsidRPr="007F4996">
              <w:rPr>
                <w:rFonts w:ascii="Times New Roman" w:eastAsiaTheme="minorEastAsia" w:hAnsi="Times New Roman" w:cs="Times New Roman"/>
                <w:sz w:val="24"/>
                <w:szCs w:val="24"/>
                <w:lang w:eastAsia="ru-RU"/>
              </w:rPr>
              <w:t>спе-циальности</w:t>
            </w:r>
            <w:proofErr w:type="spellEnd"/>
            <w:proofErr w:type="gramEnd"/>
          </w:p>
        </w:tc>
        <w:tc>
          <w:tcPr>
            <w:tcW w:w="879"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не </w:t>
            </w:r>
            <w:proofErr w:type="spellStart"/>
            <w:r w:rsidRPr="007F4996">
              <w:rPr>
                <w:rFonts w:ascii="Times New Roman" w:eastAsiaTheme="minorEastAsia" w:hAnsi="Times New Roman" w:cs="Times New Roman"/>
                <w:sz w:val="24"/>
                <w:szCs w:val="24"/>
                <w:lang w:eastAsia="ru-RU"/>
              </w:rPr>
              <w:t>трудо-устрои-лись</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призваны в ряды ВС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Продолжают обучение по </w:t>
            </w:r>
            <w:proofErr w:type="spellStart"/>
            <w:r w:rsidRPr="007F4996">
              <w:rPr>
                <w:rFonts w:ascii="Times New Roman" w:eastAsiaTheme="minorEastAsia" w:hAnsi="Times New Roman" w:cs="Times New Roman"/>
                <w:sz w:val="24"/>
                <w:szCs w:val="24"/>
                <w:lang w:eastAsia="ru-RU"/>
              </w:rPr>
              <w:t>спец-ти</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состоят в Центре занятости</w:t>
            </w:r>
          </w:p>
        </w:tc>
      </w:tr>
      <w:tr w:rsidR="007F4996" w:rsidRPr="007F4996" w:rsidTr="005A7A12">
        <w:trPr>
          <w:trHeight w:val="823"/>
        </w:trPr>
        <w:tc>
          <w:tcPr>
            <w:tcW w:w="852" w:type="dxa"/>
            <w:vMerge w:val="restart"/>
            <w:tcBorders>
              <w:top w:val="single" w:sz="4" w:space="0" w:color="auto"/>
              <w:left w:val="single" w:sz="4" w:space="0" w:color="auto"/>
              <w:bottom w:val="single" w:sz="4" w:space="0" w:color="auto"/>
              <w:right w:val="single" w:sz="4" w:space="0" w:color="auto"/>
            </w:tcBorders>
            <w:hideMark/>
          </w:tcPr>
          <w:p w:rsidR="007F4996" w:rsidRPr="007F4996" w:rsidRDefault="007F4996" w:rsidP="005A7A12">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201</w:t>
            </w:r>
            <w:r w:rsidR="00130484">
              <w:rPr>
                <w:rFonts w:ascii="Times New Roman" w:eastAsiaTheme="minorEastAsia" w:hAnsi="Times New Roman" w:cs="Times New Roman"/>
                <w:sz w:val="24"/>
                <w:szCs w:val="24"/>
                <w:lang w:eastAsia="ru-RU"/>
              </w:rPr>
              <w:t>9</w:t>
            </w:r>
            <w:r w:rsidRPr="007F4996">
              <w:rPr>
                <w:rFonts w:ascii="Times New Roman" w:eastAsiaTheme="minorEastAsia" w:hAnsi="Times New Roman" w:cs="Times New Roman"/>
                <w:sz w:val="24"/>
                <w:szCs w:val="24"/>
                <w:lang w:eastAsia="ru-RU"/>
              </w:rPr>
              <w:t xml:space="preserve"> - 20</w:t>
            </w:r>
            <w:r w:rsidR="00130484">
              <w:rPr>
                <w:rFonts w:ascii="Times New Roman" w:eastAsiaTheme="minorEastAsia" w:hAnsi="Times New Roman" w:cs="Times New Roman"/>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31.02.01</w:t>
            </w:r>
          </w:p>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Лечебное дело</w:t>
            </w:r>
          </w:p>
        </w:tc>
        <w:tc>
          <w:tcPr>
            <w:tcW w:w="1063" w:type="dxa"/>
            <w:tcBorders>
              <w:top w:val="single" w:sz="4" w:space="0" w:color="auto"/>
              <w:left w:val="single" w:sz="4" w:space="0" w:color="auto"/>
              <w:bottom w:val="single" w:sz="4" w:space="0" w:color="auto"/>
              <w:right w:val="single" w:sz="4" w:space="0" w:color="auto"/>
            </w:tcBorders>
          </w:tcPr>
          <w:p w:rsidR="007F4996" w:rsidRPr="007F4996" w:rsidRDefault="005A7A12"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w:t>
            </w:r>
          </w:p>
        </w:tc>
        <w:tc>
          <w:tcPr>
            <w:tcW w:w="1347" w:type="dxa"/>
            <w:tcBorders>
              <w:top w:val="single" w:sz="4" w:space="0" w:color="auto"/>
              <w:left w:val="single" w:sz="4" w:space="0" w:color="auto"/>
              <w:bottom w:val="single" w:sz="4" w:space="0" w:color="auto"/>
              <w:right w:val="single" w:sz="4" w:space="0" w:color="auto"/>
            </w:tcBorders>
          </w:tcPr>
          <w:p w:rsidR="007F4996" w:rsidRPr="007F4996" w:rsidRDefault="007F4996" w:rsidP="005A7A12">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1</w:t>
            </w:r>
            <w:r w:rsidR="005A7A12">
              <w:rPr>
                <w:rFonts w:ascii="Times New Roman" w:eastAsiaTheme="minorEastAsia" w:hAnsi="Times New Roman" w:cs="Times New Roman"/>
                <w:sz w:val="24"/>
                <w:szCs w:val="24"/>
                <w:lang w:eastAsia="ru-RU"/>
              </w:rPr>
              <w:t>5</w:t>
            </w:r>
            <w:r w:rsidRPr="007F4996">
              <w:rPr>
                <w:rFonts w:ascii="Times New Roman" w:eastAsiaTheme="minorEastAsia" w:hAnsi="Times New Roman" w:cs="Times New Roman"/>
                <w:sz w:val="24"/>
                <w:szCs w:val="24"/>
                <w:lang w:eastAsia="ru-RU"/>
              </w:rPr>
              <w:t xml:space="preserve"> (8</w:t>
            </w:r>
            <w:r w:rsidR="005A7A12">
              <w:rPr>
                <w:rFonts w:ascii="Times New Roman" w:eastAsiaTheme="minorEastAsia" w:hAnsi="Times New Roman" w:cs="Times New Roman"/>
                <w:sz w:val="24"/>
                <w:szCs w:val="24"/>
                <w:lang w:eastAsia="ru-RU"/>
              </w:rPr>
              <w:t>3</w:t>
            </w:r>
            <w:r w:rsidRPr="007F4996">
              <w:rPr>
                <w:rFonts w:ascii="Times New Roman" w:eastAsiaTheme="minorEastAsia" w:hAnsi="Times New Roman" w:cs="Times New Roman"/>
                <w:sz w:val="24"/>
                <w:szCs w:val="24"/>
                <w:lang w:eastAsia="ru-RU"/>
              </w:rPr>
              <w:t>,</w:t>
            </w:r>
            <w:r w:rsidR="005A7A12">
              <w:rPr>
                <w:rFonts w:ascii="Times New Roman" w:eastAsiaTheme="minorEastAsia" w:hAnsi="Times New Roman" w:cs="Times New Roman"/>
                <w:sz w:val="24"/>
                <w:szCs w:val="24"/>
                <w:lang w:eastAsia="ru-RU"/>
              </w:rPr>
              <w:t>3</w:t>
            </w:r>
            <w:r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5A7A12"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tcPr>
          <w:p w:rsidR="007F4996" w:rsidRPr="007F4996" w:rsidRDefault="00063A20"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2(11,1%)</w:t>
            </w:r>
          </w:p>
        </w:tc>
        <w:tc>
          <w:tcPr>
            <w:tcW w:w="1247" w:type="dxa"/>
            <w:tcBorders>
              <w:top w:val="single" w:sz="4" w:space="0" w:color="auto"/>
              <w:left w:val="single" w:sz="4" w:space="0" w:color="auto"/>
              <w:bottom w:val="single" w:sz="4" w:space="0" w:color="auto"/>
              <w:right w:val="single" w:sz="4" w:space="0" w:color="auto"/>
            </w:tcBorders>
          </w:tcPr>
          <w:p w:rsidR="007F4996" w:rsidRPr="007F4996" w:rsidRDefault="005A7A12"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F4996" w:rsidRPr="007F4996" w:rsidRDefault="005A7A12" w:rsidP="005A7A1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5A7A12" w:rsidP="005A7A12">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7F4996" w:rsidRPr="007F4996" w:rsidTr="005A7A12">
        <w:trPr>
          <w:trHeight w:val="144"/>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34.02.01</w:t>
            </w:r>
          </w:p>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Сестринское дело</w:t>
            </w:r>
          </w:p>
        </w:tc>
        <w:tc>
          <w:tcPr>
            <w:tcW w:w="1063" w:type="dxa"/>
            <w:tcBorders>
              <w:top w:val="single" w:sz="4" w:space="0" w:color="auto"/>
              <w:left w:val="single" w:sz="4" w:space="0" w:color="auto"/>
              <w:bottom w:val="single" w:sz="4" w:space="0" w:color="auto"/>
              <w:right w:val="single" w:sz="4" w:space="0" w:color="auto"/>
            </w:tcBorders>
          </w:tcPr>
          <w:p w:rsidR="007F4996" w:rsidRPr="007F4996" w:rsidRDefault="007F4996" w:rsidP="00D62E97">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7</w:t>
            </w:r>
            <w:r w:rsidR="00D62E97">
              <w:rPr>
                <w:rFonts w:ascii="Times New Roman" w:eastAsiaTheme="minorEastAsia" w:hAnsi="Times New Roman" w:cs="Times New Roman"/>
                <w:sz w:val="24"/>
                <w:szCs w:val="24"/>
                <w:lang w:eastAsia="ru-RU"/>
              </w:rPr>
              <w:t>1</w:t>
            </w:r>
          </w:p>
        </w:tc>
        <w:tc>
          <w:tcPr>
            <w:tcW w:w="1347" w:type="dxa"/>
            <w:tcBorders>
              <w:top w:val="single" w:sz="4" w:space="0" w:color="auto"/>
              <w:left w:val="single" w:sz="4" w:space="0" w:color="auto"/>
              <w:bottom w:val="single" w:sz="4" w:space="0" w:color="auto"/>
              <w:right w:val="single" w:sz="4" w:space="0" w:color="auto"/>
            </w:tcBorders>
          </w:tcPr>
          <w:p w:rsidR="007F4996" w:rsidRPr="007F4996" w:rsidRDefault="00D62E97" w:rsidP="00D62E9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6</w:t>
            </w:r>
            <w:r w:rsidR="007F4996" w:rsidRPr="007F4996">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2</w:t>
            </w:r>
            <w:r w:rsidR="007F4996"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D62E97" w:rsidP="007F499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(16,9%)</w:t>
            </w:r>
          </w:p>
        </w:tc>
        <w:tc>
          <w:tcPr>
            <w:tcW w:w="879" w:type="dxa"/>
            <w:tcBorders>
              <w:top w:val="single" w:sz="4" w:space="0" w:color="auto"/>
              <w:left w:val="single" w:sz="4" w:space="0" w:color="auto"/>
              <w:bottom w:val="single" w:sz="4" w:space="0" w:color="auto"/>
              <w:right w:val="single" w:sz="4" w:space="0" w:color="auto"/>
            </w:tcBorders>
          </w:tcPr>
          <w:p w:rsidR="007F4996" w:rsidRPr="007F4996" w:rsidRDefault="00D62E97" w:rsidP="00D62E9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7F4996" w:rsidRPr="007F4996">
              <w:rPr>
                <w:rFonts w:ascii="Times New Roman" w:eastAsiaTheme="minorEastAsia"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tcPr>
          <w:p w:rsidR="007F4996" w:rsidRPr="007F4996" w:rsidRDefault="00D62E97" w:rsidP="00D62E9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1,4</w:t>
            </w:r>
            <w:r w:rsidR="007F4996" w:rsidRPr="007F4996">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F4996" w:rsidRPr="007F4996" w:rsidRDefault="00D62E97" w:rsidP="00D62E9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5,6</w:t>
            </w:r>
            <w:r w:rsidR="007F4996"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D62E97" w:rsidP="00D62E9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7F4996" w:rsidRPr="007F4996" w:rsidTr="005A7A12">
        <w:trPr>
          <w:trHeight w:val="144"/>
        </w:trPr>
        <w:tc>
          <w:tcPr>
            <w:tcW w:w="2127" w:type="dxa"/>
            <w:gridSpan w:val="2"/>
            <w:tcBorders>
              <w:top w:val="single" w:sz="4" w:space="0" w:color="auto"/>
              <w:left w:val="single" w:sz="4" w:space="0" w:color="auto"/>
              <w:bottom w:val="single" w:sz="4" w:space="0" w:color="auto"/>
              <w:right w:val="single" w:sz="4" w:space="0" w:color="auto"/>
            </w:tcBorders>
            <w:vAlign w:val="center"/>
          </w:tcPr>
          <w:p w:rsidR="007F4996" w:rsidRPr="007F4996" w:rsidRDefault="007F4996" w:rsidP="007F4996">
            <w:pPr>
              <w:spacing w:after="0" w:line="240" w:lineRule="auto"/>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Всего </w:t>
            </w:r>
          </w:p>
        </w:tc>
        <w:tc>
          <w:tcPr>
            <w:tcW w:w="1063" w:type="dxa"/>
            <w:tcBorders>
              <w:top w:val="single" w:sz="4" w:space="0" w:color="auto"/>
              <w:left w:val="single" w:sz="4" w:space="0" w:color="auto"/>
              <w:bottom w:val="single" w:sz="4" w:space="0" w:color="auto"/>
              <w:right w:val="single" w:sz="4" w:space="0" w:color="auto"/>
            </w:tcBorders>
          </w:tcPr>
          <w:p w:rsidR="007F4996" w:rsidRPr="007F4996" w:rsidRDefault="004533B5"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89</w:t>
            </w:r>
          </w:p>
        </w:tc>
        <w:tc>
          <w:tcPr>
            <w:tcW w:w="1347" w:type="dxa"/>
            <w:tcBorders>
              <w:top w:val="single" w:sz="4" w:space="0" w:color="auto"/>
              <w:left w:val="single" w:sz="4" w:space="0" w:color="auto"/>
              <w:bottom w:val="single" w:sz="4" w:space="0" w:color="auto"/>
              <w:right w:val="single" w:sz="4" w:space="0" w:color="auto"/>
            </w:tcBorders>
          </w:tcPr>
          <w:p w:rsidR="007F4996" w:rsidRPr="007F4996" w:rsidRDefault="004533B5" w:rsidP="004533B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7</w:t>
            </w:r>
            <w:r w:rsidR="007F4996" w:rsidRPr="007F4996">
              <w:rPr>
                <w:rFonts w:ascii="Times New Roman" w:eastAsiaTheme="minorEastAsia"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7F4996" w:rsidRDefault="004533B5" w:rsidP="004533B5">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(14,6</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p w:rsidR="004533B5" w:rsidRPr="007F4996" w:rsidRDefault="004533B5" w:rsidP="004533B5">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 них 5 не прошли аккредитацию</w:t>
            </w:r>
          </w:p>
        </w:tc>
        <w:tc>
          <w:tcPr>
            <w:tcW w:w="879" w:type="dxa"/>
            <w:tcBorders>
              <w:top w:val="single" w:sz="4" w:space="0" w:color="auto"/>
              <w:left w:val="single" w:sz="4" w:space="0" w:color="auto"/>
              <w:bottom w:val="single" w:sz="4" w:space="0" w:color="auto"/>
              <w:right w:val="single" w:sz="4" w:space="0" w:color="auto"/>
            </w:tcBorders>
          </w:tcPr>
          <w:p w:rsidR="007F4996" w:rsidRPr="007F4996" w:rsidRDefault="004533B5" w:rsidP="004533B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(3,3</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7F4996" w:rsidRPr="007F4996" w:rsidRDefault="004533B5" w:rsidP="004533B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1,1</w:t>
            </w:r>
            <w:r w:rsidR="007F4996" w:rsidRPr="007F4996">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F4996" w:rsidRPr="007F4996" w:rsidRDefault="007F4996" w:rsidP="004533B5">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4 (4,</w:t>
            </w:r>
            <w:r w:rsidR="004533B5">
              <w:rPr>
                <w:rFonts w:ascii="Times New Roman" w:eastAsiaTheme="minorEastAsia" w:hAnsi="Times New Roman" w:cs="Times New Roman"/>
                <w:sz w:val="24"/>
                <w:szCs w:val="24"/>
                <w:lang w:eastAsia="ru-RU"/>
              </w:rPr>
              <w:t>4</w:t>
            </w:r>
            <w:r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4533B5" w:rsidP="004533B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0460AC" w:rsidRPr="007F4996" w:rsidTr="005A7A12">
        <w:trPr>
          <w:trHeight w:val="144"/>
        </w:trPr>
        <w:tc>
          <w:tcPr>
            <w:tcW w:w="852" w:type="dxa"/>
            <w:vMerge w:val="restart"/>
            <w:tcBorders>
              <w:top w:val="single" w:sz="4" w:space="0" w:color="auto"/>
              <w:left w:val="single" w:sz="4" w:space="0" w:color="auto"/>
              <w:right w:val="single" w:sz="4" w:space="0" w:color="auto"/>
            </w:tcBorders>
            <w:vAlign w:val="center"/>
          </w:tcPr>
          <w:p w:rsidR="000460AC" w:rsidRPr="007F4996" w:rsidRDefault="00130484" w:rsidP="000460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2020</w:t>
            </w:r>
            <w:r w:rsidR="000460AC" w:rsidRPr="007F4996">
              <w:rPr>
                <w:rFonts w:ascii="Times New Roman" w:eastAsiaTheme="minorEastAsia" w:hAnsi="Times New Roman" w:cs="Times New Roman"/>
                <w:sz w:val="24"/>
                <w:szCs w:val="24"/>
                <w:lang w:eastAsia="ru-RU"/>
              </w:rPr>
              <w:t xml:space="preserve"> - 20</w:t>
            </w:r>
            <w:r w:rsidR="000460AC">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31.02.01</w:t>
            </w:r>
          </w:p>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Лечебное дело</w:t>
            </w:r>
          </w:p>
        </w:tc>
        <w:tc>
          <w:tcPr>
            <w:tcW w:w="1063"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w:t>
            </w:r>
          </w:p>
        </w:tc>
        <w:tc>
          <w:tcPr>
            <w:tcW w:w="1347"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(84,6%)</w:t>
            </w:r>
          </w:p>
        </w:tc>
        <w:tc>
          <w:tcPr>
            <w:tcW w:w="1134" w:type="dxa"/>
            <w:tcBorders>
              <w:top w:val="single" w:sz="4" w:space="0" w:color="auto"/>
              <w:left w:val="single" w:sz="4" w:space="0" w:color="auto"/>
              <w:bottom w:val="single" w:sz="4" w:space="0" w:color="auto"/>
              <w:right w:val="single" w:sz="4" w:space="0" w:color="auto"/>
            </w:tcBorders>
          </w:tcPr>
          <w:p w:rsidR="000460AC" w:rsidRPr="007F4996" w:rsidRDefault="000460AC" w:rsidP="002268C3">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(7,8%)</w:t>
            </w:r>
          </w:p>
        </w:tc>
        <w:tc>
          <w:tcPr>
            <w:tcW w:w="879"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0460AC" w:rsidRPr="007F4996" w:rsidRDefault="000460AC" w:rsidP="000460A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(7,8%)</w:t>
            </w:r>
          </w:p>
        </w:tc>
        <w:tc>
          <w:tcPr>
            <w:tcW w:w="1134" w:type="dxa"/>
            <w:tcBorders>
              <w:top w:val="single" w:sz="4" w:space="0" w:color="auto"/>
              <w:left w:val="single" w:sz="4" w:space="0" w:color="auto"/>
              <w:bottom w:val="single" w:sz="4" w:space="0" w:color="auto"/>
              <w:right w:val="single" w:sz="4" w:space="0" w:color="auto"/>
            </w:tcBorders>
          </w:tcPr>
          <w:p w:rsidR="000460AC" w:rsidRPr="007F4996" w:rsidRDefault="000460AC"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r>
      <w:tr w:rsidR="007F4996" w:rsidRPr="007F4996" w:rsidTr="005A7A12">
        <w:trPr>
          <w:trHeight w:val="144"/>
        </w:trPr>
        <w:tc>
          <w:tcPr>
            <w:tcW w:w="852" w:type="dxa"/>
            <w:vMerge/>
            <w:tcBorders>
              <w:left w:val="single" w:sz="4" w:space="0" w:color="auto"/>
              <w:bottom w:val="single" w:sz="4" w:space="0" w:color="auto"/>
              <w:right w:val="single" w:sz="4" w:space="0" w:color="auto"/>
            </w:tcBorders>
            <w:vAlign w:val="center"/>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34.02.01</w:t>
            </w:r>
          </w:p>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Сестринское дело</w:t>
            </w:r>
          </w:p>
        </w:tc>
        <w:tc>
          <w:tcPr>
            <w:tcW w:w="1063" w:type="dxa"/>
            <w:tcBorders>
              <w:top w:val="single" w:sz="4" w:space="0" w:color="auto"/>
              <w:left w:val="single" w:sz="4" w:space="0" w:color="auto"/>
              <w:bottom w:val="single" w:sz="4" w:space="0" w:color="auto"/>
              <w:right w:val="single" w:sz="4" w:space="0" w:color="auto"/>
            </w:tcBorders>
          </w:tcPr>
          <w:p w:rsidR="007F4996" w:rsidRPr="007F4996" w:rsidRDefault="00BB0D36"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80</w:t>
            </w:r>
          </w:p>
        </w:tc>
        <w:tc>
          <w:tcPr>
            <w:tcW w:w="1347" w:type="dxa"/>
            <w:tcBorders>
              <w:top w:val="single" w:sz="4" w:space="0" w:color="auto"/>
              <w:left w:val="single" w:sz="4" w:space="0" w:color="auto"/>
              <w:bottom w:val="single" w:sz="4" w:space="0" w:color="auto"/>
              <w:right w:val="single" w:sz="4" w:space="0" w:color="auto"/>
            </w:tcBorders>
          </w:tcPr>
          <w:p w:rsidR="007F4996" w:rsidRPr="007F4996" w:rsidRDefault="00BB0D36"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 (77,5%)</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BB0D36" w:rsidP="00BB0D36">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(8,8%)</w:t>
            </w:r>
          </w:p>
        </w:tc>
        <w:tc>
          <w:tcPr>
            <w:tcW w:w="879" w:type="dxa"/>
            <w:tcBorders>
              <w:top w:val="single" w:sz="4" w:space="0" w:color="auto"/>
              <w:left w:val="single" w:sz="4" w:space="0" w:color="auto"/>
              <w:bottom w:val="single" w:sz="4" w:space="0" w:color="auto"/>
              <w:right w:val="single" w:sz="4" w:space="0" w:color="auto"/>
            </w:tcBorders>
          </w:tcPr>
          <w:p w:rsidR="007F4996" w:rsidRPr="007F4996" w:rsidRDefault="00BB0D36"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tcPr>
          <w:p w:rsidR="007F4996" w:rsidRPr="007F4996" w:rsidRDefault="00BB0D36" w:rsidP="00BB0D3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10</w:t>
            </w:r>
            <w:r w:rsidR="007F4996" w:rsidRPr="007F4996">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F4996" w:rsidRPr="007F4996" w:rsidRDefault="00BB0D36" w:rsidP="00BB0D3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3,7</w:t>
            </w:r>
            <w:r w:rsidR="007F4996"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7F4996" w:rsidRPr="007F4996" w:rsidRDefault="007F4996" w:rsidP="007F4996">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r>
      <w:tr w:rsidR="007F4996" w:rsidRPr="007F4996" w:rsidTr="005A7A12">
        <w:trPr>
          <w:trHeight w:val="404"/>
        </w:trPr>
        <w:tc>
          <w:tcPr>
            <w:tcW w:w="2127" w:type="dxa"/>
            <w:gridSpan w:val="2"/>
            <w:tcBorders>
              <w:top w:val="single" w:sz="4" w:space="0" w:color="auto"/>
              <w:left w:val="single" w:sz="4" w:space="0" w:color="auto"/>
              <w:bottom w:val="single" w:sz="4" w:space="0" w:color="auto"/>
              <w:right w:val="single" w:sz="4" w:space="0" w:color="auto"/>
            </w:tcBorders>
            <w:hideMark/>
          </w:tcPr>
          <w:p w:rsidR="007F4996" w:rsidRPr="007F4996" w:rsidRDefault="007F4996" w:rsidP="007F4996">
            <w:pPr>
              <w:spacing w:after="0" w:line="240" w:lineRule="auto"/>
              <w:ind w:firstLine="709"/>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Всего</w:t>
            </w:r>
          </w:p>
        </w:tc>
        <w:tc>
          <w:tcPr>
            <w:tcW w:w="1063" w:type="dxa"/>
            <w:tcBorders>
              <w:top w:val="single" w:sz="4" w:space="0" w:color="auto"/>
              <w:left w:val="single" w:sz="4" w:space="0" w:color="auto"/>
              <w:bottom w:val="single" w:sz="4" w:space="0" w:color="auto"/>
              <w:right w:val="single" w:sz="4" w:space="0" w:color="auto"/>
            </w:tcBorders>
            <w:hideMark/>
          </w:tcPr>
          <w:p w:rsidR="007F4996" w:rsidRPr="007F4996" w:rsidRDefault="004511F0"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106</w:t>
            </w:r>
          </w:p>
        </w:tc>
        <w:tc>
          <w:tcPr>
            <w:tcW w:w="1347" w:type="dxa"/>
            <w:tcBorders>
              <w:top w:val="single" w:sz="4" w:space="0" w:color="auto"/>
              <w:left w:val="single" w:sz="4" w:space="0" w:color="auto"/>
              <w:bottom w:val="single" w:sz="4" w:space="0" w:color="auto"/>
              <w:right w:val="single" w:sz="4" w:space="0" w:color="auto"/>
            </w:tcBorders>
            <w:hideMark/>
          </w:tcPr>
          <w:p w:rsidR="007F4996" w:rsidRPr="007F4996" w:rsidRDefault="004511F0" w:rsidP="004511F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84</w:t>
            </w:r>
            <w:r w:rsidR="007F4996" w:rsidRPr="007F4996">
              <w:rPr>
                <w:rFonts w:ascii="Times New Roman" w:eastAsiaTheme="minorEastAsia" w:hAnsi="Times New Roman" w:cs="Times New Roman"/>
                <w:sz w:val="24"/>
                <w:szCs w:val="24"/>
                <w:lang w:eastAsia="ru-RU"/>
              </w:rPr>
              <w:t xml:space="preserve"> (7</w:t>
            </w:r>
            <w:r>
              <w:rPr>
                <w:rFonts w:ascii="Times New Roman" w:eastAsiaTheme="minorEastAsia" w:hAnsi="Times New Roman" w:cs="Times New Roman"/>
                <w:sz w:val="24"/>
                <w:szCs w:val="24"/>
                <w:lang w:eastAsia="ru-RU"/>
              </w:rPr>
              <w:t>9</w:t>
            </w:r>
            <w:r w:rsidR="007F4996" w:rsidRPr="007F499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2</w:t>
            </w:r>
            <w:r w:rsidR="007F4996"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F4996" w:rsidRPr="007F4996" w:rsidRDefault="004511F0"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8,5</w:t>
            </w:r>
            <w:r w:rsidR="007F4996" w:rsidRPr="007F4996">
              <w:rPr>
                <w:rFonts w:ascii="Times New Roman" w:eastAsiaTheme="minorEastAsia" w:hAnsi="Times New Roman" w:cs="Times New Roman"/>
                <w:sz w:val="24"/>
                <w:szCs w:val="24"/>
                <w:lang w:eastAsia="ru-RU"/>
              </w:rPr>
              <w:t>%)</w:t>
            </w:r>
          </w:p>
          <w:p w:rsidR="007F4996" w:rsidRPr="007F4996" w:rsidRDefault="007F4996" w:rsidP="007F4996">
            <w:pPr>
              <w:spacing w:after="0" w:line="240" w:lineRule="auto"/>
              <w:rPr>
                <w:rFonts w:ascii="Times New Roman" w:eastAsiaTheme="minorEastAsia"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hideMark/>
          </w:tcPr>
          <w:p w:rsidR="007F4996" w:rsidRPr="007F4996" w:rsidRDefault="004511F0" w:rsidP="007F4996">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47" w:type="dxa"/>
            <w:tcBorders>
              <w:top w:val="single" w:sz="4" w:space="0" w:color="auto"/>
              <w:left w:val="single" w:sz="4" w:space="0" w:color="auto"/>
              <w:bottom w:val="single" w:sz="4" w:space="0" w:color="auto"/>
              <w:right w:val="single" w:sz="4" w:space="0" w:color="auto"/>
            </w:tcBorders>
            <w:hideMark/>
          </w:tcPr>
          <w:p w:rsidR="007F4996" w:rsidRPr="007F4996" w:rsidRDefault="004511F0" w:rsidP="004511F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7F4996" w:rsidRPr="007F499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7,6</w:t>
            </w:r>
            <w:r w:rsidR="007F4996" w:rsidRPr="007F4996">
              <w:rPr>
                <w:rFonts w:ascii="Times New Roman" w:eastAsiaTheme="minorEastAsia"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7F4996" w:rsidRPr="007F4996" w:rsidRDefault="004511F0" w:rsidP="004511F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7F4996" w:rsidRPr="007F4996">
              <w:rPr>
                <w:rFonts w:ascii="Times New Roman" w:eastAsiaTheme="minorEastAsia" w:hAnsi="Times New Roman" w:cs="Times New Roman"/>
                <w:sz w:val="24"/>
                <w:szCs w:val="24"/>
                <w:lang w:eastAsia="ru-RU"/>
              </w:rPr>
              <w:t xml:space="preserve"> (4,</w:t>
            </w:r>
            <w:r>
              <w:rPr>
                <w:rFonts w:ascii="Times New Roman" w:eastAsiaTheme="minorEastAsia" w:hAnsi="Times New Roman" w:cs="Times New Roman"/>
                <w:sz w:val="24"/>
                <w:szCs w:val="24"/>
                <w:lang w:eastAsia="ru-RU"/>
              </w:rPr>
              <w:t>7</w:t>
            </w:r>
            <w:r w:rsidR="007F4996" w:rsidRPr="007F4996">
              <w:rPr>
                <w:rFonts w:ascii="Times New Roman" w:eastAsiaTheme="minorEastAsia"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F4996" w:rsidRPr="007F4996" w:rsidRDefault="007F4996" w:rsidP="004511F0">
            <w:pPr>
              <w:spacing w:after="0" w:line="240" w:lineRule="auto"/>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                </w:t>
            </w:r>
          </w:p>
        </w:tc>
      </w:tr>
    </w:tbl>
    <w:p w:rsidR="007F4996" w:rsidRPr="007F4996" w:rsidRDefault="007F4996" w:rsidP="007F4996">
      <w:pPr>
        <w:spacing w:after="0" w:line="240" w:lineRule="auto"/>
        <w:jc w:val="both"/>
        <w:rPr>
          <w:rFonts w:ascii="Times New Roman" w:eastAsiaTheme="minorEastAsia" w:hAnsi="Times New Roman" w:cs="Times New Roman"/>
          <w:color w:val="31849B" w:themeColor="accent5" w:themeShade="BF"/>
          <w:sz w:val="24"/>
          <w:szCs w:val="24"/>
          <w:lang w:eastAsia="ru-RU"/>
        </w:rPr>
      </w:pPr>
    </w:p>
    <w:p w:rsidR="00636DC6" w:rsidRDefault="007F4996" w:rsidP="00A80975">
      <w:pPr>
        <w:spacing w:after="0"/>
        <w:jc w:val="both"/>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        Как видно из приведенных данных,   количество трудоустроенных выпускников </w:t>
      </w:r>
      <w:r w:rsidR="00636DC6">
        <w:rPr>
          <w:rFonts w:ascii="Times New Roman" w:eastAsiaTheme="minorEastAsia" w:hAnsi="Times New Roman" w:cs="Times New Roman"/>
          <w:sz w:val="24"/>
          <w:szCs w:val="24"/>
          <w:lang w:eastAsia="ru-RU"/>
        </w:rPr>
        <w:t>филиала</w:t>
      </w:r>
      <w:r w:rsidRPr="007F4996">
        <w:rPr>
          <w:rFonts w:ascii="Times New Roman" w:eastAsiaTheme="minorEastAsia" w:hAnsi="Times New Roman" w:cs="Times New Roman"/>
          <w:sz w:val="24"/>
          <w:szCs w:val="24"/>
          <w:lang w:eastAsia="ru-RU"/>
        </w:rPr>
        <w:t xml:space="preserve"> в 20</w:t>
      </w:r>
      <w:r w:rsidR="00636DC6">
        <w:rPr>
          <w:rFonts w:ascii="Times New Roman" w:eastAsiaTheme="minorEastAsia" w:hAnsi="Times New Roman" w:cs="Times New Roman"/>
          <w:sz w:val="24"/>
          <w:szCs w:val="24"/>
          <w:lang w:eastAsia="ru-RU"/>
        </w:rPr>
        <w:t>20</w:t>
      </w:r>
      <w:r w:rsidRPr="007F4996">
        <w:rPr>
          <w:rFonts w:ascii="Times New Roman" w:eastAsiaTheme="minorEastAsia" w:hAnsi="Times New Roman" w:cs="Times New Roman"/>
          <w:sz w:val="24"/>
          <w:szCs w:val="24"/>
          <w:lang w:eastAsia="ru-RU"/>
        </w:rPr>
        <w:t xml:space="preserve"> году на </w:t>
      </w:r>
      <w:r w:rsidR="00636DC6">
        <w:rPr>
          <w:rFonts w:ascii="Times New Roman" w:eastAsiaTheme="minorEastAsia" w:hAnsi="Times New Roman" w:cs="Times New Roman"/>
          <w:sz w:val="24"/>
          <w:szCs w:val="24"/>
          <w:lang w:eastAsia="ru-RU"/>
        </w:rPr>
        <w:t>9</w:t>
      </w:r>
      <w:r w:rsidRPr="007F4996">
        <w:rPr>
          <w:rFonts w:ascii="Times New Roman" w:eastAsiaTheme="minorEastAsia" w:hAnsi="Times New Roman" w:cs="Times New Roman"/>
          <w:sz w:val="24"/>
          <w:szCs w:val="24"/>
          <w:lang w:eastAsia="ru-RU"/>
        </w:rPr>
        <w:t>,</w:t>
      </w:r>
      <w:r w:rsidR="00636DC6">
        <w:rPr>
          <w:rFonts w:ascii="Times New Roman" w:eastAsiaTheme="minorEastAsia" w:hAnsi="Times New Roman" w:cs="Times New Roman"/>
          <w:sz w:val="24"/>
          <w:szCs w:val="24"/>
          <w:lang w:eastAsia="ru-RU"/>
        </w:rPr>
        <w:t>2</w:t>
      </w:r>
      <w:r w:rsidRPr="007F4996">
        <w:rPr>
          <w:rFonts w:ascii="Times New Roman" w:eastAsiaTheme="minorEastAsia" w:hAnsi="Times New Roman" w:cs="Times New Roman"/>
          <w:sz w:val="24"/>
          <w:szCs w:val="24"/>
          <w:lang w:eastAsia="ru-RU"/>
        </w:rPr>
        <w:t xml:space="preserve">% </w:t>
      </w:r>
      <w:r w:rsidR="00636DC6">
        <w:rPr>
          <w:rFonts w:ascii="Times New Roman" w:eastAsiaTheme="minorEastAsia" w:hAnsi="Times New Roman" w:cs="Times New Roman"/>
          <w:sz w:val="24"/>
          <w:szCs w:val="24"/>
          <w:lang w:eastAsia="ru-RU"/>
        </w:rPr>
        <w:t>больше</w:t>
      </w:r>
      <w:r w:rsidRPr="007F4996">
        <w:rPr>
          <w:rFonts w:ascii="Times New Roman" w:eastAsiaTheme="minorEastAsia" w:hAnsi="Times New Roman" w:cs="Times New Roman"/>
          <w:sz w:val="24"/>
          <w:szCs w:val="24"/>
          <w:lang w:eastAsia="ru-RU"/>
        </w:rPr>
        <w:t xml:space="preserve"> по сравнению с 201</w:t>
      </w:r>
      <w:r w:rsidR="00636DC6">
        <w:rPr>
          <w:rFonts w:ascii="Times New Roman" w:eastAsiaTheme="minorEastAsia" w:hAnsi="Times New Roman" w:cs="Times New Roman"/>
          <w:sz w:val="24"/>
          <w:szCs w:val="24"/>
          <w:lang w:eastAsia="ru-RU"/>
        </w:rPr>
        <w:t>9</w:t>
      </w:r>
      <w:r w:rsidRPr="007F4996">
        <w:rPr>
          <w:rFonts w:ascii="Times New Roman" w:eastAsiaTheme="minorEastAsia" w:hAnsi="Times New Roman" w:cs="Times New Roman"/>
          <w:sz w:val="24"/>
          <w:szCs w:val="24"/>
          <w:lang w:eastAsia="ru-RU"/>
        </w:rPr>
        <w:t xml:space="preserve"> годом</w:t>
      </w:r>
      <w:r w:rsidR="00636DC6">
        <w:rPr>
          <w:rFonts w:ascii="Times New Roman" w:eastAsiaTheme="minorEastAsia" w:hAnsi="Times New Roman" w:cs="Times New Roman"/>
          <w:sz w:val="24"/>
          <w:szCs w:val="24"/>
          <w:lang w:eastAsia="ru-RU"/>
        </w:rPr>
        <w:t>. В</w:t>
      </w:r>
      <w:r w:rsidRPr="007F4996">
        <w:rPr>
          <w:rFonts w:ascii="Times New Roman" w:eastAsiaTheme="minorEastAsia" w:hAnsi="Times New Roman" w:cs="Times New Roman"/>
          <w:sz w:val="24"/>
          <w:szCs w:val="24"/>
          <w:lang w:eastAsia="ru-RU"/>
        </w:rPr>
        <w:t xml:space="preserve"> Центре занятости из бывших выпускников никто не с</w:t>
      </w:r>
      <w:r w:rsidR="00636DC6">
        <w:rPr>
          <w:rFonts w:ascii="Times New Roman" w:eastAsiaTheme="minorEastAsia" w:hAnsi="Times New Roman" w:cs="Times New Roman"/>
          <w:sz w:val="24"/>
          <w:szCs w:val="24"/>
          <w:lang w:eastAsia="ru-RU"/>
        </w:rPr>
        <w:t>ос</w:t>
      </w:r>
      <w:r w:rsidRPr="007F4996">
        <w:rPr>
          <w:rFonts w:ascii="Times New Roman" w:eastAsiaTheme="minorEastAsia" w:hAnsi="Times New Roman" w:cs="Times New Roman"/>
          <w:sz w:val="24"/>
          <w:szCs w:val="24"/>
          <w:lang w:eastAsia="ru-RU"/>
        </w:rPr>
        <w:t>тоит на учете как безработны</w:t>
      </w:r>
      <w:r w:rsidR="00636DC6">
        <w:rPr>
          <w:rFonts w:ascii="Times New Roman" w:eastAsiaTheme="minorEastAsia" w:hAnsi="Times New Roman" w:cs="Times New Roman"/>
          <w:sz w:val="24"/>
          <w:szCs w:val="24"/>
          <w:lang w:eastAsia="ru-RU"/>
        </w:rPr>
        <w:t>й</w:t>
      </w:r>
      <w:r w:rsidRPr="007F4996">
        <w:rPr>
          <w:rFonts w:ascii="Times New Roman" w:eastAsiaTheme="minorEastAsia" w:hAnsi="Times New Roman" w:cs="Times New Roman"/>
          <w:sz w:val="24"/>
          <w:szCs w:val="24"/>
          <w:lang w:eastAsia="ru-RU"/>
        </w:rPr>
        <w:t xml:space="preserve">. </w:t>
      </w:r>
      <w:r w:rsidR="00636DC6">
        <w:rPr>
          <w:rFonts w:ascii="Times New Roman" w:eastAsiaTheme="minorEastAsia" w:hAnsi="Times New Roman" w:cs="Times New Roman"/>
          <w:sz w:val="24"/>
          <w:szCs w:val="24"/>
          <w:lang w:eastAsia="ru-RU"/>
        </w:rPr>
        <w:t>Выпускники филиала востребованы на рынке труда.</w:t>
      </w:r>
    </w:p>
    <w:p w:rsidR="007F4996" w:rsidRPr="007F4996" w:rsidRDefault="00636DC6" w:rsidP="00A80975">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7F4996" w:rsidRPr="007F4996">
        <w:rPr>
          <w:rFonts w:ascii="Times New Roman" w:eastAsiaTheme="minorEastAsia" w:hAnsi="Times New Roman" w:cs="Times New Roman"/>
          <w:sz w:val="24"/>
          <w:szCs w:val="24"/>
          <w:lang w:eastAsia="ru-RU"/>
        </w:rPr>
        <w:t>Постоянно проводится мониторинг текущих потребностей в конкретных категориях специалистов со средним медицинским образованием, что выражается в предоставлении сведений администрацией лечебно-профилактических учреждений в виде письменных и устных заявок.</w:t>
      </w:r>
    </w:p>
    <w:p w:rsidR="007F4996" w:rsidRPr="007F4996" w:rsidRDefault="007F4996" w:rsidP="00A80975">
      <w:pPr>
        <w:spacing w:after="0"/>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Заявки МО на трудоустройство выпускников на 20</w:t>
      </w:r>
      <w:r w:rsidR="000F15DA">
        <w:rPr>
          <w:rFonts w:ascii="Times New Roman" w:eastAsiaTheme="minorEastAsia" w:hAnsi="Times New Roman" w:cs="Times New Roman"/>
          <w:sz w:val="24"/>
          <w:szCs w:val="24"/>
          <w:lang w:eastAsia="ru-RU"/>
        </w:rPr>
        <w:t>20</w:t>
      </w:r>
      <w:r w:rsidRPr="007F4996">
        <w:rPr>
          <w:rFonts w:ascii="Times New Roman" w:eastAsiaTheme="minorEastAsia" w:hAnsi="Times New Roman" w:cs="Times New Roman"/>
          <w:sz w:val="24"/>
          <w:szCs w:val="24"/>
          <w:lang w:eastAsia="ru-RU"/>
        </w:rPr>
        <w:t xml:space="preserve"> год приведены в таблице 1</w:t>
      </w:r>
      <w:r w:rsidR="005C3307">
        <w:rPr>
          <w:rFonts w:ascii="Times New Roman" w:eastAsiaTheme="minorEastAsia" w:hAnsi="Times New Roman" w:cs="Times New Roman"/>
          <w:sz w:val="24"/>
          <w:szCs w:val="24"/>
          <w:lang w:eastAsia="ru-RU"/>
        </w:rPr>
        <w:t>3</w:t>
      </w:r>
      <w:r w:rsidRPr="007F4996">
        <w:rPr>
          <w:rFonts w:ascii="Times New Roman" w:eastAsiaTheme="minorEastAsia" w:hAnsi="Times New Roman" w:cs="Times New Roman"/>
          <w:sz w:val="24"/>
          <w:szCs w:val="24"/>
          <w:lang w:eastAsia="ru-RU"/>
        </w:rPr>
        <w:t>:</w:t>
      </w:r>
    </w:p>
    <w:p w:rsidR="007F4996" w:rsidRDefault="007F4996" w:rsidP="007F4996">
      <w:pPr>
        <w:spacing w:after="0"/>
        <w:ind w:firstLine="709"/>
        <w:jc w:val="right"/>
        <w:rPr>
          <w:rFonts w:ascii="Times New Roman" w:eastAsiaTheme="minorEastAsia" w:hAnsi="Times New Roman" w:cs="Times New Roman"/>
          <w:sz w:val="24"/>
          <w:szCs w:val="24"/>
          <w:lang w:eastAsia="ru-RU"/>
        </w:rPr>
      </w:pPr>
      <w:r w:rsidRPr="00EC17DB">
        <w:rPr>
          <w:rFonts w:ascii="Times New Roman" w:eastAsiaTheme="minorEastAsia" w:hAnsi="Times New Roman" w:cs="Times New Roman"/>
          <w:sz w:val="24"/>
          <w:szCs w:val="24"/>
          <w:lang w:eastAsia="ru-RU"/>
        </w:rPr>
        <w:t>Таблица 1</w:t>
      </w:r>
      <w:r w:rsidR="00EC17DB">
        <w:rPr>
          <w:rFonts w:ascii="Times New Roman" w:eastAsiaTheme="minorEastAsia" w:hAnsi="Times New Roman" w:cs="Times New Roman"/>
          <w:sz w:val="24"/>
          <w:szCs w:val="24"/>
          <w:lang w:eastAsia="ru-RU"/>
        </w:rPr>
        <w:t>4</w:t>
      </w:r>
    </w:p>
    <w:p w:rsidR="00EC17DB" w:rsidRPr="007F4996" w:rsidRDefault="00EC17DB" w:rsidP="007F4996">
      <w:pPr>
        <w:spacing w:after="0"/>
        <w:ind w:firstLine="709"/>
        <w:jc w:val="right"/>
        <w:rPr>
          <w:rFonts w:ascii="Times New Roman" w:eastAsiaTheme="minorEastAsia" w:hAnsi="Times New Roman" w:cs="Times New Roman"/>
          <w:sz w:val="24"/>
          <w:szCs w:val="24"/>
          <w:lang w:eastAsia="ru-RU"/>
        </w:rPr>
      </w:pPr>
    </w:p>
    <w:tbl>
      <w:tblPr>
        <w:tblStyle w:val="a3"/>
        <w:tblW w:w="9606" w:type="dxa"/>
        <w:tblLook w:val="04A0"/>
      </w:tblPr>
      <w:tblGrid>
        <w:gridCol w:w="1147"/>
        <w:gridCol w:w="3346"/>
        <w:gridCol w:w="2233"/>
        <w:gridCol w:w="2880"/>
      </w:tblGrid>
      <w:tr w:rsidR="007F4996" w:rsidRPr="007F4996" w:rsidTr="005C3307">
        <w:tc>
          <w:tcPr>
            <w:tcW w:w="1147"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 </w:t>
            </w:r>
            <w:proofErr w:type="gramStart"/>
            <w:r w:rsidRPr="007F4996">
              <w:rPr>
                <w:rFonts w:ascii="Times New Roman" w:eastAsiaTheme="minorEastAsia" w:hAnsi="Times New Roman" w:cs="Times New Roman"/>
                <w:sz w:val="24"/>
                <w:szCs w:val="24"/>
                <w:lang w:eastAsia="ru-RU"/>
              </w:rPr>
              <w:t>п</w:t>
            </w:r>
            <w:proofErr w:type="gramEnd"/>
            <w:r w:rsidRPr="007F4996">
              <w:rPr>
                <w:rFonts w:ascii="Times New Roman" w:eastAsiaTheme="minorEastAsia" w:hAnsi="Times New Roman" w:cs="Times New Roman"/>
                <w:sz w:val="24"/>
                <w:szCs w:val="24"/>
                <w:lang w:eastAsia="ru-RU"/>
              </w:rPr>
              <w:t>/п</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ЛПУ</w:t>
            </w:r>
          </w:p>
        </w:tc>
        <w:tc>
          <w:tcPr>
            <w:tcW w:w="2233"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Лечебное дело</w:t>
            </w:r>
          </w:p>
        </w:tc>
        <w:tc>
          <w:tcPr>
            <w:tcW w:w="2880"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Сестринское дело</w:t>
            </w:r>
          </w:p>
        </w:tc>
      </w:tr>
      <w:tr w:rsidR="007F4996" w:rsidRPr="007F4996" w:rsidTr="005C3307">
        <w:tc>
          <w:tcPr>
            <w:tcW w:w="1147"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1.</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ГБУЗ НСО «Искитимская ЦГБ»</w:t>
            </w:r>
          </w:p>
        </w:tc>
        <w:tc>
          <w:tcPr>
            <w:tcW w:w="2233"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2880"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7F4996" w:rsidRPr="007F4996" w:rsidTr="005C3307">
        <w:tc>
          <w:tcPr>
            <w:tcW w:w="1147"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2.</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ГБУЗ НСО ЦКБ </w:t>
            </w:r>
          </w:p>
        </w:tc>
        <w:tc>
          <w:tcPr>
            <w:tcW w:w="2233"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880"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r>
      <w:tr w:rsidR="007F4996" w:rsidRPr="007F4996" w:rsidTr="005C3307">
        <w:tc>
          <w:tcPr>
            <w:tcW w:w="1147"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3.</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ГБУЗ НСО «</w:t>
            </w:r>
            <w:proofErr w:type="gramStart"/>
            <w:r w:rsidRPr="007F4996">
              <w:rPr>
                <w:rFonts w:ascii="Times New Roman" w:eastAsiaTheme="minorEastAsia" w:hAnsi="Times New Roman" w:cs="Times New Roman"/>
                <w:sz w:val="24"/>
                <w:szCs w:val="24"/>
                <w:lang w:eastAsia="ru-RU"/>
              </w:rPr>
              <w:t>Новосибирская</w:t>
            </w:r>
            <w:proofErr w:type="gramEnd"/>
            <w:r w:rsidRPr="007F4996">
              <w:rPr>
                <w:rFonts w:ascii="Times New Roman" w:eastAsiaTheme="minorEastAsia" w:hAnsi="Times New Roman" w:cs="Times New Roman"/>
                <w:sz w:val="24"/>
                <w:szCs w:val="24"/>
                <w:lang w:eastAsia="ru-RU"/>
              </w:rPr>
              <w:t xml:space="preserve"> РБ № 1» п. Кольцово</w:t>
            </w:r>
          </w:p>
        </w:tc>
        <w:tc>
          <w:tcPr>
            <w:tcW w:w="2233"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5</w:t>
            </w:r>
          </w:p>
        </w:tc>
        <w:tc>
          <w:tcPr>
            <w:tcW w:w="2880"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20</w:t>
            </w:r>
          </w:p>
        </w:tc>
      </w:tr>
      <w:tr w:rsidR="007F4996" w:rsidRPr="007F4996" w:rsidTr="005C3307">
        <w:tc>
          <w:tcPr>
            <w:tcW w:w="1147"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4.</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ГБУЗ НСО «Черепановская ЦРБ»</w:t>
            </w:r>
          </w:p>
        </w:tc>
        <w:tc>
          <w:tcPr>
            <w:tcW w:w="2233"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2880" w:type="dxa"/>
          </w:tcPr>
          <w:p w:rsidR="007F4996"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r>
      <w:tr w:rsidR="00A97419" w:rsidRPr="007F4996" w:rsidTr="005C3307">
        <w:tc>
          <w:tcPr>
            <w:tcW w:w="1147" w:type="dxa"/>
          </w:tcPr>
          <w:p w:rsidR="00A97419"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346" w:type="dxa"/>
          </w:tcPr>
          <w:p w:rsidR="00A97419"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ГБУЗ НСО «</w:t>
            </w:r>
            <w:proofErr w:type="spellStart"/>
            <w:r>
              <w:rPr>
                <w:rFonts w:ascii="Times New Roman" w:eastAsiaTheme="minorEastAsia" w:hAnsi="Times New Roman" w:cs="Times New Roman"/>
                <w:sz w:val="24"/>
                <w:szCs w:val="24"/>
                <w:lang w:eastAsia="ru-RU"/>
              </w:rPr>
              <w:t>Линевская</w:t>
            </w:r>
            <w:proofErr w:type="spellEnd"/>
            <w:r>
              <w:rPr>
                <w:rFonts w:ascii="Times New Roman" w:eastAsiaTheme="minorEastAsia" w:hAnsi="Times New Roman" w:cs="Times New Roman"/>
                <w:sz w:val="24"/>
                <w:szCs w:val="24"/>
                <w:lang w:eastAsia="ru-RU"/>
              </w:rPr>
              <w:t xml:space="preserve"> РБ»</w:t>
            </w:r>
          </w:p>
        </w:tc>
        <w:tc>
          <w:tcPr>
            <w:tcW w:w="2233"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2880"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7F4996" w:rsidRPr="007F4996" w:rsidTr="005C3307">
        <w:tc>
          <w:tcPr>
            <w:tcW w:w="1147" w:type="dxa"/>
          </w:tcPr>
          <w:p w:rsidR="007F4996"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ГБУЗ НСО « Новосибирская </w:t>
            </w:r>
            <w:r w:rsidRPr="007F4996">
              <w:rPr>
                <w:rFonts w:ascii="Times New Roman" w:eastAsiaTheme="minorEastAsia" w:hAnsi="Times New Roman" w:cs="Times New Roman"/>
                <w:sz w:val="24"/>
                <w:szCs w:val="24"/>
                <w:lang w:eastAsia="ru-RU"/>
              </w:rPr>
              <w:lastRenderedPageBreak/>
              <w:t>клиническая РБ № 1»</w:t>
            </w:r>
          </w:p>
        </w:tc>
        <w:tc>
          <w:tcPr>
            <w:tcW w:w="2233"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lastRenderedPageBreak/>
              <w:t>5</w:t>
            </w:r>
          </w:p>
        </w:tc>
        <w:tc>
          <w:tcPr>
            <w:tcW w:w="2880"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9</w:t>
            </w:r>
          </w:p>
        </w:tc>
      </w:tr>
      <w:tr w:rsidR="007F4996" w:rsidRPr="007F4996" w:rsidTr="005C3307">
        <w:tc>
          <w:tcPr>
            <w:tcW w:w="1147" w:type="dxa"/>
          </w:tcPr>
          <w:p w:rsidR="007F4996"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МАУ «Детский оздоровительный центр им. В. Дубинина»</w:t>
            </w:r>
          </w:p>
        </w:tc>
        <w:tc>
          <w:tcPr>
            <w:tcW w:w="2233" w:type="dxa"/>
          </w:tcPr>
          <w:p w:rsidR="007F4996" w:rsidRPr="007F4996" w:rsidRDefault="007F4996" w:rsidP="007F4996">
            <w:pPr>
              <w:jc w:val="center"/>
              <w:rPr>
                <w:rFonts w:ascii="Times New Roman" w:eastAsiaTheme="minorEastAsia" w:hAnsi="Times New Roman" w:cs="Times New Roman"/>
                <w:sz w:val="24"/>
                <w:szCs w:val="24"/>
                <w:lang w:eastAsia="ru-RU"/>
              </w:rPr>
            </w:pPr>
          </w:p>
        </w:tc>
        <w:tc>
          <w:tcPr>
            <w:tcW w:w="2880"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r>
      <w:tr w:rsidR="007F4996" w:rsidRPr="007F4996" w:rsidTr="005C3307">
        <w:tc>
          <w:tcPr>
            <w:tcW w:w="1147" w:type="dxa"/>
          </w:tcPr>
          <w:p w:rsidR="007F4996"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МКУДО ГООЦ «Тимуровец»</w:t>
            </w:r>
          </w:p>
        </w:tc>
        <w:tc>
          <w:tcPr>
            <w:tcW w:w="2233"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c>
          <w:tcPr>
            <w:tcW w:w="2880"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r>
      <w:tr w:rsidR="007F4996" w:rsidRPr="007F4996" w:rsidTr="005C3307">
        <w:tc>
          <w:tcPr>
            <w:tcW w:w="1147" w:type="dxa"/>
          </w:tcPr>
          <w:p w:rsidR="007F4996"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007F4996" w:rsidRPr="007F4996">
              <w:rPr>
                <w:rFonts w:ascii="Times New Roman" w:eastAsiaTheme="minorEastAsia" w:hAnsi="Times New Roman" w:cs="Times New Roman"/>
                <w:sz w:val="24"/>
                <w:szCs w:val="24"/>
                <w:lang w:eastAsia="ru-RU"/>
              </w:rPr>
              <w:t>.</w:t>
            </w:r>
          </w:p>
        </w:tc>
        <w:tc>
          <w:tcPr>
            <w:tcW w:w="3346" w:type="dxa"/>
          </w:tcPr>
          <w:p w:rsidR="007F4996" w:rsidRPr="007F4996" w:rsidRDefault="007F4996" w:rsidP="007F4996">
            <w:pP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ООО «Пульсар»</w:t>
            </w:r>
          </w:p>
        </w:tc>
        <w:tc>
          <w:tcPr>
            <w:tcW w:w="2233"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c>
          <w:tcPr>
            <w:tcW w:w="2880" w:type="dxa"/>
          </w:tcPr>
          <w:p w:rsidR="007F4996" w:rsidRPr="007F4996" w:rsidRDefault="007F4996" w:rsidP="007F4996">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w:t>
            </w:r>
          </w:p>
        </w:tc>
      </w:tr>
      <w:tr w:rsidR="00A97419" w:rsidRPr="007F4996" w:rsidTr="005C3307">
        <w:tc>
          <w:tcPr>
            <w:tcW w:w="1147" w:type="dxa"/>
          </w:tcPr>
          <w:p w:rsidR="00A97419"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3346" w:type="dxa"/>
          </w:tcPr>
          <w:p w:rsidR="00A97419" w:rsidRPr="007F4996"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ЗАО «СОЛКД «</w:t>
            </w:r>
            <w:proofErr w:type="spellStart"/>
            <w:r>
              <w:rPr>
                <w:rFonts w:ascii="Times New Roman" w:eastAsiaTheme="minorEastAsia" w:hAnsi="Times New Roman" w:cs="Times New Roman"/>
                <w:sz w:val="24"/>
                <w:szCs w:val="24"/>
                <w:lang w:eastAsia="ru-RU"/>
              </w:rPr>
              <w:t>Чкаловец</w:t>
            </w:r>
            <w:proofErr w:type="spellEnd"/>
            <w:r>
              <w:rPr>
                <w:rFonts w:ascii="Times New Roman" w:eastAsiaTheme="minorEastAsia" w:hAnsi="Times New Roman" w:cs="Times New Roman"/>
                <w:sz w:val="24"/>
                <w:szCs w:val="24"/>
                <w:lang w:eastAsia="ru-RU"/>
              </w:rPr>
              <w:t>»»</w:t>
            </w:r>
          </w:p>
        </w:tc>
        <w:tc>
          <w:tcPr>
            <w:tcW w:w="2233" w:type="dxa"/>
          </w:tcPr>
          <w:p w:rsidR="00A97419"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2880" w:type="dxa"/>
          </w:tcPr>
          <w:p w:rsidR="00A97419"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A97419" w:rsidRPr="007F4996" w:rsidTr="005C3307">
        <w:tc>
          <w:tcPr>
            <w:tcW w:w="1147" w:type="dxa"/>
          </w:tcPr>
          <w:p w:rsidR="00A97419"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3346" w:type="dxa"/>
          </w:tcPr>
          <w:p w:rsidR="00A97419"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ГБУЗ НСО «</w:t>
            </w:r>
            <w:proofErr w:type="spellStart"/>
            <w:r>
              <w:rPr>
                <w:rFonts w:ascii="Times New Roman" w:eastAsiaTheme="minorEastAsia" w:hAnsi="Times New Roman" w:cs="Times New Roman"/>
                <w:sz w:val="24"/>
                <w:szCs w:val="24"/>
                <w:lang w:eastAsia="ru-RU"/>
              </w:rPr>
              <w:t>Сузунская</w:t>
            </w:r>
            <w:proofErr w:type="spellEnd"/>
            <w:r>
              <w:rPr>
                <w:rFonts w:ascii="Times New Roman" w:eastAsiaTheme="minorEastAsia" w:hAnsi="Times New Roman" w:cs="Times New Roman"/>
                <w:sz w:val="24"/>
                <w:szCs w:val="24"/>
                <w:lang w:eastAsia="ru-RU"/>
              </w:rPr>
              <w:t xml:space="preserve"> ЦРБ»</w:t>
            </w:r>
          </w:p>
        </w:tc>
        <w:tc>
          <w:tcPr>
            <w:tcW w:w="2233"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2880"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97419" w:rsidRPr="007F4996" w:rsidTr="005C3307">
        <w:tc>
          <w:tcPr>
            <w:tcW w:w="1147" w:type="dxa"/>
          </w:tcPr>
          <w:p w:rsidR="00A97419" w:rsidRDefault="00A97419" w:rsidP="007F4996">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3346" w:type="dxa"/>
          </w:tcPr>
          <w:p w:rsidR="00A97419" w:rsidRDefault="00A97419" w:rsidP="00A97419">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ГБУЗ НСО «Маслянинская ЦРБ»</w:t>
            </w:r>
          </w:p>
        </w:tc>
        <w:tc>
          <w:tcPr>
            <w:tcW w:w="2233"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2880" w:type="dxa"/>
          </w:tcPr>
          <w:p w:rsidR="00A97419"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A97419" w:rsidRPr="007F4996" w:rsidTr="005C3307">
        <w:tc>
          <w:tcPr>
            <w:tcW w:w="4493" w:type="dxa"/>
            <w:gridSpan w:val="2"/>
          </w:tcPr>
          <w:p w:rsidR="00A97419" w:rsidRPr="007F4996" w:rsidRDefault="00A97419" w:rsidP="007F4996">
            <w:pPr>
              <w:jc w:val="right"/>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Итого </w:t>
            </w:r>
          </w:p>
        </w:tc>
        <w:tc>
          <w:tcPr>
            <w:tcW w:w="2233" w:type="dxa"/>
          </w:tcPr>
          <w:p w:rsidR="00A97419" w:rsidRPr="007F4996" w:rsidRDefault="00A97419" w:rsidP="007F4996">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2880" w:type="dxa"/>
          </w:tcPr>
          <w:p w:rsidR="00A97419" w:rsidRPr="007F4996" w:rsidRDefault="00A97419" w:rsidP="00A97419">
            <w:pPr>
              <w:jc w:val="center"/>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0</w:t>
            </w:r>
          </w:p>
        </w:tc>
      </w:tr>
    </w:tbl>
    <w:p w:rsidR="007F4996" w:rsidRPr="007F4996" w:rsidRDefault="007F4996" w:rsidP="007F4996">
      <w:pPr>
        <w:spacing w:after="0" w:line="240" w:lineRule="auto"/>
        <w:rPr>
          <w:rFonts w:ascii="Times New Roman" w:eastAsiaTheme="minorEastAsia" w:hAnsi="Times New Roman" w:cs="Times New Roman"/>
          <w:sz w:val="24"/>
          <w:szCs w:val="24"/>
          <w:lang w:eastAsia="ru-RU"/>
        </w:rPr>
      </w:pPr>
    </w:p>
    <w:p w:rsidR="007F4996" w:rsidRPr="007F4996" w:rsidRDefault="007F4996" w:rsidP="007F4996">
      <w:pPr>
        <w:spacing w:after="0" w:line="240" w:lineRule="auto"/>
        <w:ind w:firstLine="709"/>
        <w:rPr>
          <w:rFonts w:ascii="Times New Roman" w:eastAsiaTheme="minorEastAsia" w:hAnsi="Times New Roman" w:cs="Times New Roman"/>
          <w:sz w:val="24"/>
          <w:szCs w:val="24"/>
          <w:lang w:eastAsia="ru-RU"/>
        </w:rPr>
      </w:pPr>
      <w:r w:rsidRPr="007F4996">
        <w:rPr>
          <w:rFonts w:ascii="Times New Roman" w:eastAsiaTheme="minorEastAsia" w:hAnsi="Times New Roman" w:cs="Times New Roman"/>
          <w:sz w:val="24"/>
          <w:szCs w:val="24"/>
          <w:lang w:eastAsia="ru-RU"/>
        </w:rPr>
        <w:t xml:space="preserve">Таким образом, выпускники </w:t>
      </w:r>
      <w:r w:rsidR="005334F9">
        <w:rPr>
          <w:rFonts w:ascii="Times New Roman" w:eastAsiaTheme="minorEastAsia" w:hAnsi="Times New Roman" w:cs="Times New Roman"/>
          <w:sz w:val="24"/>
          <w:szCs w:val="24"/>
          <w:lang w:eastAsia="ru-RU"/>
        </w:rPr>
        <w:t>филиала</w:t>
      </w:r>
      <w:r w:rsidRPr="007F4996">
        <w:rPr>
          <w:rFonts w:ascii="Times New Roman" w:eastAsiaTheme="minorEastAsia" w:hAnsi="Times New Roman" w:cs="Times New Roman"/>
          <w:sz w:val="24"/>
          <w:szCs w:val="24"/>
          <w:lang w:eastAsia="ru-RU"/>
        </w:rPr>
        <w:t xml:space="preserve"> востребованы на рынке труда, устраиваются по окончании учебного заведения по профилю полученных специальностей.</w:t>
      </w:r>
    </w:p>
    <w:p w:rsidR="007F4996" w:rsidRDefault="007F4996" w:rsidP="007F4996">
      <w:pPr>
        <w:spacing w:after="0" w:line="240" w:lineRule="auto"/>
        <w:ind w:firstLine="709"/>
        <w:rPr>
          <w:rFonts w:ascii="Times New Roman" w:eastAsiaTheme="minorEastAsia" w:hAnsi="Times New Roman" w:cs="Times New Roman"/>
          <w:color w:val="31849B" w:themeColor="accent5" w:themeShade="BF"/>
          <w:sz w:val="24"/>
          <w:szCs w:val="24"/>
          <w:lang w:eastAsia="ru-RU"/>
        </w:rPr>
      </w:pPr>
    </w:p>
    <w:p w:rsidR="005334F9" w:rsidRPr="007F4996" w:rsidRDefault="005334F9" w:rsidP="007F4996">
      <w:pPr>
        <w:spacing w:after="0" w:line="240" w:lineRule="auto"/>
        <w:ind w:firstLine="709"/>
        <w:rPr>
          <w:rFonts w:ascii="Times New Roman" w:eastAsiaTheme="minorEastAsia" w:hAnsi="Times New Roman" w:cs="Times New Roman"/>
          <w:color w:val="31849B" w:themeColor="accent5" w:themeShade="BF"/>
          <w:sz w:val="24"/>
          <w:szCs w:val="24"/>
          <w:lang w:eastAsia="ru-RU"/>
        </w:rPr>
      </w:pPr>
    </w:p>
    <w:p w:rsidR="00300851" w:rsidRPr="007F4996" w:rsidRDefault="00300851" w:rsidP="005C3307">
      <w:pPr>
        <w:spacing w:after="0" w:line="240" w:lineRule="auto"/>
        <w:contextualSpacing/>
        <w:jc w:val="both"/>
        <w:rPr>
          <w:rFonts w:ascii="Times New Roman" w:eastAsiaTheme="minorEastAsia" w:hAnsi="Times New Roman" w:cs="Times New Roman"/>
          <w:color w:val="31849B" w:themeColor="accent5" w:themeShade="BF"/>
          <w:sz w:val="24"/>
          <w:szCs w:val="24"/>
          <w:lang w:eastAsia="ru-RU"/>
        </w:rPr>
      </w:pPr>
    </w:p>
    <w:p w:rsidR="00E44067" w:rsidRPr="00256266" w:rsidRDefault="0015653D" w:rsidP="00E44067">
      <w:pPr>
        <w:spacing w:after="0"/>
        <w:ind w:left="3144"/>
        <w:contextualSpacing/>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4</w:t>
      </w:r>
      <w:r w:rsidR="00E44067" w:rsidRPr="00256266">
        <w:rPr>
          <w:rFonts w:ascii="Times New Roman" w:eastAsia="Times New Roman" w:hAnsi="Times New Roman" w:cs="Times New Roman"/>
          <w:b/>
          <w:sz w:val="24"/>
          <w:szCs w:val="24"/>
          <w:lang w:eastAsia="ru-RU"/>
        </w:rPr>
        <w:t>. Организация учебного процесса</w:t>
      </w:r>
    </w:p>
    <w:p w:rsidR="001D7DC1" w:rsidRPr="00256266" w:rsidRDefault="001D7DC1" w:rsidP="001D7DC1">
      <w:pPr>
        <w:spacing w:after="0"/>
        <w:ind w:left="720"/>
        <w:contextualSpacing/>
        <w:jc w:val="both"/>
        <w:rPr>
          <w:rFonts w:ascii="Times New Roman" w:eastAsia="Times New Roman" w:hAnsi="Times New Roman" w:cs="Times New Roman"/>
          <w:b/>
          <w:sz w:val="24"/>
          <w:szCs w:val="24"/>
          <w:lang w:eastAsia="ru-RU"/>
        </w:rPr>
      </w:pPr>
    </w:p>
    <w:p w:rsidR="00D912EC" w:rsidRPr="00D912EC" w:rsidRDefault="00D912EC" w:rsidP="00A80975">
      <w:pPr>
        <w:spacing w:after="0"/>
        <w:jc w:val="both"/>
        <w:rPr>
          <w:rFonts w:ascii="Times New Roman" w:eastAsiaTheme="minorEastAsia" w:hAnsi="Times New Roman" w:cs="Times New Roman"/>
          <w:sz w:val="20"/>
          <w:szCs w:val="20"/>
          <w:lang w:eastAsia="ru-RU"/>
        </w:rPr>
      </w:pPr>
      <w:r>
        <w:rPr>
          <w:rFonts w:ascii="Times New Roman" w:eastAsia="Times New Roman" w:hAnsi="Times New Roman" w:cs="Times New Roman"/>
          <w:color w:val="943634" w:themeColor="accent2" w:themeShade="BF"/>
          <w:sz w:val="24"/>
          <w:szCs w:val="24"/>
          <w:lang w:eastAsia="ru-RU"/>
        </w:rPr>
        <w:t xml:space="preserve">      </w:t>
      </w:r>
      <w:r w:rsidRPr="00D912EC">
        <w:rPr>
          <w:rFonts w:ascii="Times New Roman" w:eastAsia="Times New Roman" w:hAnsi="Times New Roman" w:cs="Times New Roman"/>
          <w:sz w:val="24"/>
          <w:szCs w:val="24"/>
          <w:lang w:eastAsia="ru-RU"/>
        </w:rPr>
        <w:t xml:space="preserve">Организация учебного процесса в Искитимском филиале ГАПОУ НСО «Новосибирский медицинский колледж» осуществляется в соответствии с графиком учебного процесса, учебными планами, расписанием занятий. Учебный год начинается 1 сентября и заканчивается согласно учебному плану. Не менее 2-х раз в течение учебного года для студентов и обучающихся устанавливаются каникулы общей продолжительностью 8-11 недель в год, в том числе в зимний период - не менее 2 недель. </w:t>
      </w:r>
      <w:r w:rsidRPr="00D912EC">
        <w:rPr>
          <w:rFonts w:ascii="Times New Roman" w:eastAsia="Times New Roman" w:hAnsi="Times New Roman" w:cs="Times New Roman"/>
          <w:sz w:val="24"/>
          <w:szCs w:val="24"/>
          <w:lang w:eastAsia="ru-RU"/>
        </w:rPr>
        <w:tab/>
        <w:t xml:space="preserve">Учебный процесс в Искитимском филиале ГАПОУ НСО «Новосибирский медицинский колледж» осуществляется по шестидневной рабочей неделе. Учебная нагрузка и режим занятий обучающихся устанавливается в соответствии с санитарно-гигиеническими требованиями. Максимальный объем учебной нагрузки на одного студента составляет 54 </w:t>
      </w:r>
      <w:proofErr w:type="gramStart"/>
      <w:r w:rsidRPr="00D912EC">
        <w:rPr>
          <w:rFonts w:ascii="Times New Roman" w:eastAsia="Times New Roman" w:hAnsi="Times New Roman" w:cs="Times New Roman"/>
          <w:sz w:val="24"/>
          <w:szCs w:val="24"/>
          <w:lang w:eastAsia="ru-RU"/>
        </w:rPr>
        <w:t>академических</w:t>
      </w:r>
      <w:proofErr w:type="gramEnd"/>
      <w:r w:rsidRPr="00D912EC">
        <w:rPr>
          <w:rFonts w:ascii="Times New Roman" w:eastAsia="Times New Roman" w:hAnsi="Times New Roman" w:cs="Times New Roman"/>
          <w:sz w:val="24"/>
          <w:szCs w:val="24"/>
          <w:lang w:eastAsia="ru-RU"/>
        </w:rPr>
        <w:t xml:space="preserve"> часа в неделю, включая все виды аудиторной и внеаудиторной учебной нагрузки. Для всех видов аудиторных занятий академический час устанавливается продолжительностью 45 минут. Обязательная учебная нагрузка не превышает 36 академических часов в неделю. Изменения в расписании контролируются заместителем директора по учебно-методической работе и заведующим практикой. Расписание занятий находится в учебной части, размещено на информационном стенде, на сайте техникума, для студентов доступно.</w:t>
      </w:r>
    </w:p>
    <w:p w:rsidR="00D912EC" w:rsidRPr="00D912EC" w:rsidRDefault="00D912EC" w:rsidP="00A80975">
      <w:pPr>
        <w:spacing w:after="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Учебные занятия проводятся в специализированных кабинетах и лабораториях, оснащенных необходимым учебно-лабораторным оборудованием, техническими средствами обучения, контроля знаний, укомплектованных необходимой учебной, справочно-нормативной, библиографической литературой, наглядными пособиями, методическими указаниями. При проведении лабораторных и практических занятий группы делятся на подгруппы.</w:t>
      </w:r>
    </w:p>
    <w:p w:rsidR="00D912EC" w:rsidRPr="00D912EC" w:rsidRDefault="00D912EC" w:rsidP="00A80975">
      <w:pPr>
        <w:spacing w:after="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 xml:space="preserve">Для каждого студента обеспечен доступ к информационным ресурсам колледжа (библиотека, компьютерный класс с выходом в Интернет, беспроводная технология </w:t>
      </w:r>
      <w:proofErr w:type="spellStart"/>
      <w:r w:rsidRPr="00D912EC">
        <w:rPr>
          <w:rFonts w:ascii="Times New Roman" w:eastAsia="Times New Roman" w:hAnsi="Times New Roman" w:cs="Times New Roman"/>
          <w:sz w:val="24"/>
          <w:szCs w:val="24"/>
          <w:lang w:eastAsia="ru-RU"/>
        </w:rPr>
        <w:t>Wi-Fi</w:t>
      </w:r>
      <w:proofErr w:type="spellEnd"/>
      <w:r w:rsidRPr="00D912EC">
        <w:rPr>
          <w:rFonts w:ascii="Times New Roman" w:eastAsia="Times New Roman" w:hAnsi="Times New Roman" w:cs="Times New Roman"/>
          <w:sz w:val="24"/>
          <w:szCs w:val="24"/>
          <w:lang w:eastAsia="ru-RU"/>
        </w:rPr>
        <w:t>).</w:t>
      </w:r>
    </w:p>
    <w:p w:rsidR="00D912EC" w:rsidRPr="00D912EC" w:rsidRDefault="00D912EC" w:rsidP="00A80975">
      <w:pPr>
        <w:spacing w:after="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lastRenderedPageBreak/>
        <w:tab/>
      </w:r>
      <w:r w:rsidR="00D250E3">
        <w:rPr>
          <w:rFonts w:ascii="Times New Roman" w:eastAsia="Times New Roman" w:hAnsi="Times New Roman" w:cs="Times New Roman"/>
          <w:sz w:val="24"/>
          <w:szCs w:val="24"/>
          <w:lang w:eastAsia="ru-RU"/>
        </w:rPr>
        <w:t>Анализ расписания занятий за 2020</w:t>
      </w:r>
      <w:r w:rsidRPr="00D912EC">
        <w:rPr>
          <w:rFonts w:ascii="Times New Roman" w:eastAsia="Times New Roman" w:hAnsi="Times New Roman" w:cs="Times New Roman"/>
          <w:sz w:val="24"/>
          <w:szCs w:val="24"/>
          <w:lang w:eastAsia="ru-RU"/>
        </w:rPr>
        <w:t>-202</w:t>
      </w:r>
      <w:r w:rsidR="00D250E3">
        <w:rPr>
          <w:rFonts w:ascii="Times New Roman" w:eastAsia="Times New Roman" w:hAnsi="Times New Roman" w:cs="Times New Roman"/>
          <w:sz w:val="24"/>
          <w:szCs w:val="24"/>
          <w:lang w:eastAsia="ru-RU"/>
        </w:rPr>
        <w:t>1</w:t>
      </w:r>
      <w:r w:rsidRPr="00D912EC">
        <w:rPr>
          <w:rFonts w:ascii="Times New Roman" w:eastAsia="Times New Roman" w:hAnsi="Times New Roman" w:cs="Times New Roman"/>
          <w:sz w:val="24"/>
          <w:szCs w:val="24"/>
          <w:lang w:eastAsia="ru-RU"/>
        </w:rPr>
        <w:t xml:space="preserve"> учебный год, справок председателей ПЦК по проверке заполнения учебных журналов свидетельствует о соответствии объема учебной нагрузки рабочим учебным планам по специальностям.</w:t>
      </w:r>
    </w:p>
    <w:p w:rsidR="00D912EC" w:rsidRPr="00D912EC" w:rsidRDefault="00D912EC" w:rsidP="00A80975">
      <w:pPr>
        <w:spacing w:after="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ab/>
        <w:t>По всем дисциплинам теоретического обучения и этапам производственной практики выставляются итоговые оценки.</w:t>
      </w:r>
    </w:p>
    <w:p w:rsidR="00D912EC" w:rsidRPr="00D912EC" w:rsidRDefault="00D912EC" w:rsidP="00A80975">
      <w:pPr>
        <w:spacing w:after="0"/>
        <w:ind w:right="2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ab/>
        <w:t xml:space="preserve">На момент проведения самообследования в Искитимском филиале ГАПОУ НСО «Новосибирский медицинский колледж» сформировано </w:t>
      </w:r>
      <w:r w:rsidR="00D250E3">
        <w:rPr>
          <w:rFonts w:ascii="Times New Roman" w:eastAsia="Times New Roman" w:hAnsi="Times New Roman" w:cs="Times New Roman"/>
          <w:sz w:val="24"/>
          <w:szCs w:val="24"/>
          <w:lang w:eastAsia="ru-RU"/>
        </w:rPr>
        <w:t xml:space="preserve">22 </w:t>
      </w:r>
      <w:proofErr w:type="gramStart"/>
      <w:r w:rsidRPr="00D912EC">
        <w:rPr>
          <w:rFonts w:ascii="Times New Roman" w:eastAsia="Times New Roman" w:hAnsi="Times New Roman" w:cs="Times New Roman"/>
          <w:sz w:val="24"/>
          <w:szCs w:val="24"/>
          <w:lang w:eastAsia="ru-RU"/>
        </w:rPr>
        <w:t>учебных</w:t>
      </w:r>
      <w:proofErr w:type="gramEnd"/>
      <w:r w:rsidRPr="00D912EC">
        <w:rPr>
          <w:rFonts w:ascii="Times New Roman" w:eastAsia="Times New Roman" w:hAnsi="Times New Roman" w:cs="Times New Roman"/>
          <w:sz w:val="24"/>
          <w:szCs w:val="24"/>
          <w:lang w:eastAsia="ru-RU"/>
        </w:rPr>
        <w:t xml:space="preserve"> групп</w:t>
      </w:r>
      <w:r w:rsidR="00D250E3">
        <w:rPr>
          <w:rFonts w:ascii="Times New Roman" w:eastAsia="Times New Roman" w:hAnsi="Times New Roman" w:cs="Times New Roman"/>
          <w:sz w:val="24"/>
          <w:szCs w:val="24"/>
          <w:lang w:eastAsia="ru-RU"/>
        </w:rPr>
        <w:t>ы</w:t>
      </w:r>
      <w:r w:rsidRPr="00D912EC">
        <w:rPr>
          <w:rFonts w:ascii="Times New Roman" w:eastAsia="Times New Roman" w:hAnsi="Times New Roman" w:cs="Times New Roman"/>
          <w:sz w:val="24"/>
          <w:szCs w:val="24"/>
          <w:lang w:eastAsia="ru-RU"/>
        </w:rPr>
        <w:t>:</w:t>
      </w:r>
    </w:p>
    <w:p w:rsidR="00D912EC" w:rsidRPr="00D912EC" w:rsidRDefault="00D912EC" w:rsidP="00A80975">
      <w:pPr>
        <w:spacing w:after="0"/>
        <w:ind w:right="3440"/>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На специальности 34.02.01 Сестринское дело – 1</w:t>
      </w:r>
      <w:r w:rsidR="00D250E3">
        <w:rPr>
          <w:rFonts w:ascii="Times New Roman" w:eastAsia="Times New Roman" w:hAnsi="Times New Roman" w:cs="Times New Roman"/>
          <w:sz w:val="24"/>
          <w:szCs w:val="24"/>
          <w:lang w:eastAsia="ru-RU"/>
        </w:rPr>
        <w:t>8</w:t>
      </w:r>
      <w:r w:rsidRPr="00D912EC">
        <w:rPr>
          <w:rFonts w:ascii="Times New Roman" w:eastAsia="Times New Roman" w:hAnsi="Times New Roman" w:cs="Times New Roman"/>
          <w:sz w:val="24"/>
          <w:szCs w:val="24"/>
          <w:lang w:eastAsia="ru-RU"/>
        </w:rPr>
        <w:t xml:space="preserve"> групп; На специальности 31.02.01 Лечебное дело – 4 группы; Наполняемость групп – 19 – </w:t>
      </w:r>
      <w:r>
        <w:rPr>
          <w:rFonts w:ascii="Times New Roman" w:eastAsia="Times New Roman" w:hAnsi="Times New Roman" w:cs="Times New Roman"/>
          <w:sz w:val="24"/>
          <w:szCs w:val="24"/>
          <w:lang w:eastAsia="ru-RU"/>
        </w:rPr>
        <w:t>25</w:t>
      </w:r>
      <w:r w:rsidRPr="00D912EC">
        <w:rPr>
          <w:rFonts w:ascii="Times New Roman" w:eastAsia="Times New Roman" w:hAnsi="Times New Roman" w:cs="Times New Roman"/>
          <w:sz w:val="24"/>
          <w:szCs w:val="24"/>
          <w:lang w:eastAsia="ru-RU"/>
        </w:rPr>
        <w:t xml:space="preserve"> человек.</w:t>
      </w:r>
    </w:p>
    <w:p w:rsidR="00D912EC" w:rsidRPr="005C3307" w:rsidRDefault="00D912EC" w:rsidP="00341643">
      <w:pPr>
        <w:numPr>
          <w:ilvl w:val="0"/>
          <w:numId w:val="15"/>
        </w:numPr>
        <w:tabs>
          <w:tab w:val="left" w:pos="591"/>
        </w:tabs>
        <w:spacing w:after="0"/>
        <w:jc w:val="both"/>
        <w:rPr>
          <w:rFonts w:ascii="Times New Roman" w:eastAsia="Times New Roman" w:hAnsi="Times New Roman" w:cs="Times New Roman"/>
          <w:sz w:val="24"/>
          <w:szCs w:val="24"/>
          <w:lang w:eastAsia="ru-RU"/>
        </w:rPr>
      </w:pPr>
      <w:r w:rsidRPr="00D912EC">
        <w:rPr>
          <w:rFonts w:ascii="Times New Roman" w:eastAsia="Times New Roman" w:hAnsi="Times New Roman" w:cs="Times New Roman"/>
          <w:sz w:val="24"/>
          <w:szCs w:val="24"/>
          <w:lang w:eastAsia="ru-RU"/>
        </w:rPr>
        <w:t xml:space="preserve">течение учебного года осуществлялся постоянный контроль учебного процесса: соблюдение расписания занятий, успеваемость и посещаемость студентов, организация и проведение промежуточных аттестаций, государственной итоговой аттестации. Вопросы организации учебного процесса являлись предметом обсуждения методического и малого  педагогического советов. По итогам учебного года издан приказ о переводе студентов </w:t>
      </w:r>
      <w:proofErr w:type="gramStart"/>
      <w:r w:rsidRPr="00D912EC">
        <w:rPr>
          <w:rFonts w:ascii="Times New Roman" w:eastAsia="Times New Roman" w:hAnsi="Times New Roman" w:cs="Times New Roman"/>
          <w:sz w:val="24"/>
          <w:szCs w:val="24"/>
          <w:lang w:eastAsia="ru-RU"/>
        </w:rPr>
        <w:t>на</w:t>
      </w:r>
      <w:proofErr w:type="gramEnd"/>
    </w:p>
    <w:p w:rsidR="00D912EC" w:rsidRPr="00D912EC" w:rsidRDefault="00D912EC" w:rsidP="00D625DF">
      <w:pPr>
        <w:spacing w:after="0"/>
        <w:jc w:val="both"/>
        <w:rPr>
          <w:rFonts w:ascii="Times New Roman" w:eastAsiaTheme="minorEastAsia" w:hAnsi="Times New Roman" w:cs="Times New Roman"/>
          <w:sz w:val="20"/>
          <w:szCs w:val="20"/>
          <w:lang w:eastAsia="ru-RU"/>
        </w:rPr>
      </w:pPr>
      <w:r w:rsidRPr="00D912EC">
        <w:rPr>
          <w:rFonts w:ascii="Times New Roman" w:eastAsia="Times New Roman" w:hAnsi="Times New Roman" w:cs="Times New Roman"/>
          <w:sz w:val="24"/>
          <w:szCs w:val="24"/>
          <w:lang w:eastAsia="ru-RU"/>
        </w:rPr>
        <w:t>следующий курс обучения. Для студентов, завершивших учебный год с академической задолженностью, устанавливается срок ее ликвидации.</w:t>
      </w:r>
    </w:p>
    <w:p w:rsidR="00E44067" w:rsidRPr="00256266" w:rsidRDefault="0015653D" w:rsidP="00E44067">
      <w:pPr>
        <w:spacing w:after="0"/>
        <w:jc w:val="center"/>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4</w:t>
      </w:r>
      <w:r w:rsidR="00E44067" w:rsidRPr="00256266">
        <w:rPr>
          <w:rFonts w:ascii="Times New Roman" w:eastAsia="Times New Roman" w:hAnsi="Times New Roman" w:cs="Times New Roman"/>
          <w:b/>
          <w:sz w:val="24"/>
          <w:szCs w:val="24"/>
          <w:lang w:eastAsia="ru-RU"/>
        </w:rPr>
        <w:t xml:space="preserve">.1.  Организация практического обучения </w:t>
      </w:r>
    </w:p>
    <w:p w:rsidR="00E44067" w:rsidRPr="00256266" w:rsidRDefault="00E44067" w:rsidP="00E44067">
      <w:pPr>
        <w:spacing w:after="0"/>
        <w:jc w:val="both"/>
        <w:rPr>
          <w:rFonts w:ascii="Times New Roman" w:eastAsia="Times New Roman" w:hAnsi="Times New Roman" w:cs="Times New Roman"/>
          <w:b/>
          <w:sz w:val="24"/>
          <w:szCs w:val="24"/>
          <w:lang w:eastAsia="ru-RU"/>
        </w:rPr>
      </w:pP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Практическое обучение  в Искитимском филиале ГАПОУ НСО «Новосибирский медицинский колледж»  имеет целью комплексное освоение </w:t>
      </w:r>
      <w:proofErr w:type="gramStart"/>
      <w:r w:rsidRPr="00300851">
        <w:rPr>
          <w:rFonts w:ascii="Times New Roman" w:eastAsiaTheme="minorEastAsia" w:hAnsi="Times New Roman" w:cs="Times New Roman"/>
          <w:sz w:val="24"/>
          <w:szCs w:val="24"/>
          <w:lang w:eastAsia="ru-RU"/>
        </w:rPr>
        <w:t>обучающимися</w:t>
      </w:r>
      <w:proofErr w:type="gramEnd"/>
      <w:r w:rsidRPr="00300851">
        <w:rPr>
          <w:rFonts w:ascii="Times New Roman" w:eastAsiaTheme="minorEastAsia" w:hAnsi="Times New Roman" w:cs="Times New Roman"/>
          <w:sz w:val="24"/>
          <w:szCs w:val="24"/>
          <w:lang w:eastAsia="ru-RU"/>
        </w:rPr>
        <w:t xml:space="preserve"> всех видов профессиональной деятельности по специальности, формирование общих и профессиональных компетенций, а так же приобретение необходимых умений и опыта практической работы по специальности. Практическое обучение определяется требованиями ППССЗ и обеспечивает обоснованную последовательность формирования у обучающихся системы умений, целостной профессиональной деятельности и практического опыта в соответствии с требованиями ФГОС СПО.</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Порядок организации практики </w:t>
      </w:r>
      <w:proofErr w:type="gramStart"/>
      <w:r w:rsidRPr="00300851">
        <w:rPr>
          <w:rFonts w:ascii="Times New Roman" w:eastAsiaTheme="minorEastAsia" w:hAnsi="Times New Roman" w:cs="Times New Roman"/>
          <w:sz w:val="24"/>
          <w:szCs w:val="24"/>
          <w:lang w:eastAsia="ru-RU"/>
        </w:rPr>
        <w:t>обучающихся</w:t>
      </w:r>
      <w:proofErr w:type="gramEnd"/>
      <w:r w:rsidRPr="00300851">
        <w:rPr>
          <w:rFonts w:ascii="Times New Roman" w:eastAsiaTheme="minorEastAsia" w:hAnsi="Times New Roman" w:cs="Times New Roman"/>
          <w:sz w:val="24"/>
          <w:szCs w:val="24"/>
          <w:lang w:eastAsia="ru-RU"/>
        </w:rPr>
        <w:t xml:space="preserve"> разработан в соответствии с:</w:t>
      </w:r>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t>Федеральным законом "Об образовании в Российской Федерации" от 29.12.2012 № 273-ФЗ;</w:t>
      </w:r>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t xml:space="preserve">приказом Министерства Здравоохранения от 22.08.2013 № 585н "Об утверждении порядка" участия </w:t>
      </w:r>
      <w:proofErr w:type="gramStart"/>
      <w:r w:rsidRPr="00300851">
        <w:rPr>
          <w:rFonts w:ascii="Times New Roman" w:hAnsi="Times New Roman" w:cs="Times New Roman"/>
          <w:sz w:val="24"/>
          <w:szCs w:val="24"/>
        </w:rPr>
        <w:t>обучающихся</w:t>
      </w:r>
      <w:proofErr w:type="gramEnd"/>
      <w:r w:rsidRPr="00300851">
        <w:rPr>
          <w:rFonts w:ascii="Times New Roman" w:hAnsi="Times New Roman" w:cs="Times New Roman"/>
          <w:sz w:val="24"/>
          <w:szCs w:val="24"/>
        </w:rPr>
        <w:t xml:space="preserve"> по основным профессиональным образовательным программам и дополнительным программам  в оказании медицинской помощи гражданам и в фармацевтической деятельности; </w:t>
      </w:r>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proofErr w:type="gramStart"/>
      <w:r w:rsidRPr="00300851">
        <w:rPr>
          <w:rFonts w:ascii="Times New Roman" w:hAnsi="Times New Roman" w:cs="Times New Roman"/>
          <w:sz w:val="24"/>
          <w:szCs w:val="24"/>
        </w:rPr>
        <w:t xml:space="preserve">приказом </w:t>
      </w:r>
      <w:proofErr w:type="spellStart"/>
      <w:r w:rsidRPr="00300851">
        <w:rPr>
          <w:rFonts w:ascii="Times New Roman" w:hAnsi="Times New Roman" w:cs="Times New Roman"/>
          <w:sz w:val="24"/>
          <w:szCs w:val="24"/>
        </w:rPr>
        <w:t>Минздравсоцразвития</w:t>
      </w:r>
      <w:proofErr w:type="spellEnd"/>
      <w:r w:rsidRPr="00300851">
        <w:rPr>
          <w:rFonts w:ascii="Times New Roman" w:hAnsi="Times New Roman" w:cs="Times New Roman"/>
          <w:sz w:val="24"/>
          <w:szCs w:val="24"/>
        </w:rPr>
        <w:t xml:space="preserve"> России от 12.04.2011г. (ред. от 15.05.2013г) № 302н "Об утверждении перечней вредных и/или опасных производственных факторов и работ, при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работников, занятых на тяжелых работах и на работе с вредными и/или опасными условиями труда";</w:t>
      </w:r>
      <w:proofErr w:type="gramEnd"/>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t>приказом Министерства образования и науки Российской Федерации от 18.04.2013г.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lastRenderedPageBreak/>
        <w:t>приказом Министерства образования и науки Российской Федерации от 14.06.2013г. № 464 " Об утверждении порядка организации и осуществления образовательной деятельности по образовательным стандартам среднего профессионального образования";</w:t>
      </w:r>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proofErr w:type="gramStart"/>
      <w:r w:rsidRPr="00300851">
        <w:rPr>
          <w:rFonts w:ascii="Times New Roman" w:hAnsi="Times New Roman" w:cs="Times New Roman"/>
          <w:sz w:val="24"/>
          <w:szCs w:val="24"/>
        </w:rPr>
        <w:t>приказом Министерства здравоохранения Российской Федерации от 30 июня 2016г. № 385н "Об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осуществляющей производство лекарственных средств, организацией, осуществляющей производство и изготовление медицинских изделий, аптечные организацией, судебно-экспертным учреждением или иной организацией, осуществляющей деятельность в сфере охраны здоровья";</w:t>
      </w:r>
      <w:proofErr w:type="gramEnd"/>
    </w:p>
    <w:p w:rsidR="00300851" w:rsidRP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t>федеральными образовательными стандартами среднего профессионального образования по специальностям;</w:t>
      </w:r>
    </w:p>
    <w:p w:rsidR="00300851" w:rsidRDefault="00300851" w:rsidP="00341643">
      <w:pPr>
        <w:numPr>
          <w:ilvl w:val="0"/>
          <w:numId w:val="16"/>
        </w:numPr>
        <w:spacing w:after="0"/>
        <w:contextualSpacing/>
        <w:jc w:val="both"/>
        <w:rPr>
          <w:rFonts w:ascii="Times New Roman" w:hAnsi="Times New Roman" w:cs="Times New Roman"/>
          <w:sz w:val="24"/>
          <w:szCs w:val="24"/>
        </w:rPr>
      </w:pPr>
      <w:r w:rsidRPr="00300851">
        <w:rPr>
          <w:rFonts w:ascii="Times New Roman" w:hAnsi="Times New Roman" w:cs="Times New Roman"/>
          <w:sz w:val="24"/>
          <w:szCs w:val="24"/>
        </w:rPr>
        <w:t>Уставом ГАПОУ НСО "Новосибирский медицинский колледж" и другими локальными актами образовательной организации.</w:t>
      </w:r>
    </w:p>
    <w:p w:rsidR="00D32210" w:rsidRDefault="00D32210" w:rsidP="00D32210">
      <w:pPr>
        <w:spacing w:after="0"/>
        <w:contextualSpacing/>
        <w:jc w:val="both"/>
        <w:rPr>
          <w:rFonts w:ascii="Times New Roman" w:hAnsi="Times New Roman" w:cs="Times New Roman"/>
          <w:sz w:val="24"/>
          <w:szCs w:val="24"/>
        </w:rPr>
      </w:pPr>
    </w:p>
    <w:p w:rsidR="00D32210" w:rsidRDefault="00D32210"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медицинских организациях, являющихся базами практического обучения студентов филиала ежегодно формируется</w:t>
      </w:r>
      <w:proofErr w:type="gramEnd"/>
      <w:r>
        <w:rPr>
          <w:rFonts w:ascii="Times New Roman" w:hAnsi="Times New Roman" w:cs="Times New Roman"/>
          <w:sz w:val="24"/>
          <w:szCs w:val="24"/>
        </w:rPr>
        <w:t xml:space="preserve"> Приказ «О прохождении производственной практики студентами колледжа», в котором Главный врач больницы назначает общего и непосредственных руководителей производственной практики.</w:t>
      </w:r>
    </w:p>
    <w:p w:rsidR="00D32210" w:rsidRDefault="00D32210"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Программа практического обучения начинает формироваться в конце учебного года после обсуждения на предметно-цикловых комиссиях, согласовывается с работодателем и утверждается заместителем директора по УПР. Программа практического обучения включает:</w:t>
      </w:r>
    </w:p>
    <w:p w:rsidR="00D32210" w:rsidRDefault="00D32210"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рабочий учебный план, утвержденный директором колледжа;</w:t>
      </w:r>
    </w:p>
    <w:p w:rsidR="00D32210" w:rsidRDefault="00D32210"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графики прохождения производственной практики с распределением бюджета времени на все виды практик, которые утверждаются директором колледжа;</w:t>
      </w:r>
    </w:p>
    <w:p w:rsidR="00D32210" w:rsidRDefault="00D32210"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содержание каждого вида практики.</w:t>
      </w:r>
    </w:p>
    <w:p w:rsidR="00562574" w:rsidRPr="00300851" w:rsidRDefault="00562574" w:rsidP="00D3221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Расписание практического обучения составляется на семестр и утверждается директором колледжа.</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  В колледже оформлен информационный стенд по практическому обучению, где размещена информация на текущий учебный год  для студентов: Положение о практике, графики прохождения всех видов практик по специальностям; образцы учебной документации, которую студенты заполняют по время прохождения учебной и производственной практики (дневники, отчеты по практике), объявления.</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  Для организации учебной практики группы делятся на 2 подгруппы по 10-1</w:t>
      </w:r>
      <w:r w:rsidR="00EC526D">
        <w:rPr>
          <w:rFonts w:ascii="Times New Roman" w:eastAsiaTheme="minorEastAsia" w:hAnsi="Times New Roman" w:cs="Times New Roman"/>
          <w:sz w:val="24"/>
          <w:szCs w:val="24"/>
          <w:lang w:eastAsia="ru-RU"/>
        </w:rPr>
        <w:t>2</w:t>
      </w:r>
      <w:r w:rsidRPr="00300851">
        <w:rPr>
          <w:rFonts w:ascii="Times New Roman" w:eastAsiaTheme="minorEastAsia" w:hAnsi="Times New Roman" w:cs="Times New Roman"/>
          <w:sz w:val="24"/>
          <w:szCs w:val="24"/>
          <w:lang w:eastAsia="ru-RU"/>
        </w:rPr>
        <w:t xml:space="preserve"> человек, продолжительность учебного занятия 6 часов по дисциплинам и модулям ФГОС. </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Перед выходом студентов на производственную практику в </w:t>
      </w:r>
      <w:r w:rsidR="00EC526D">
        <w:rPr>
          <w:rFonts w:ascii="Times New Roman" w:eastAsiaTheme="minorEastAsia" w:hAnsi="Times New Roman" w:cs="Times New Roman"/>
          <w:sz w:val="24"/>
          <w:szCs w:val="24"/>
          <w:lang w:eastAsia="ru-RU"/>
        </w:rPr>
        <w:t xml:space="preserve">филиале </w:t>
      </w:r>
      <w:r w:rsidRPr="00300851">
        <w:rPr>
          <w:rFonts w:ascii="Times New Roman" w:eastAsiaTheme="minorEastAsia" w:hAnsi="Times New Roman" w:cs="Times New Roman"/>
          <w:sz w:val="24"/>
          <w:szCs w:val="24"/>
          <w:lang w:eastAsia="ru-RU"/>
        </w:rPr>
        <w:t xml:space="preserve"> проводится собрание, на котором заведующий практикой знакомит студентов с приказом директора о допуске их к практике, с Положением «О порядке организации практики обучающихся», студенты проходят вводный инструктаж по охране труда и безопасности на учебных и производственных практика. Имеются протоколы собраний по производственной практике. Приказом директора назначаются методические руководители (кураторы) групп, которые знакомят студентов с программой практики, участвуют в распределении и </w:t>
      </w:r>
      <w:r w:rsidRPr="00300851">
        <w:rPr>
          <w:rFonts w:ascii="Times New Roman" w:eastAsiaTheme="minorEastAsia" w:hAnsi="Times New Roman" w:cs="Times New Roman"/>
          <w:sz w:val="24"/>
          <w:szCs w:val="24"/>
          <w:lang w:eastAsia="ru-RU"/>
        </w:rPr>
        <w:lastRenderedPageBreak/>
        <w:t>перемещении студентов по местам практики, осуществляют контроль над выполнением графика работы студентов, оказывают методическую помощь общим и непосредственным руководителям практики и т. д.</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Производственная практика заканчивается дифференцированным зачетом, который проводится с участием руководителей практики. Для проведения </w:t>
      </w:r>
      <w:proofErr w:type="spellStart"/>
      <w:r w:rsidRPr="00300851">
        <w:rPr>
          <w:rFonts w:ascii="Times New Roman" w:eastAsiaTheme="minorEastAsia" w:hAnsi="Times New Roman" w:cs="Times New Roman"/>
          <w:sz w:val="24"/>
          <w:szCs w:val="24"/>
          <w:lang w:eastAsia="ru-RU"/>
        </w:rPr>
        <w:t>дифзачета</w:t>
      </w:r>
      <w:proofErr w:type="spellEnd"/>
      <w:r w:rsidRPr="00300851">
        <w:rPr>
          <w:rFonts w:ascii="Times New Roman" w:eastAsiaTheme="minorEastAsia" w:hAnsi="Times New Roman" w:cs="Times New Roman"/>
          <w:sz w:val="24"/>
          <w:szCs w:val="24"/>
          <w:lang w:eastAsia="ru-RU"/>
        </w:rPr>
        <w:t xml:space="preserve"> формируются билеты исходя из содержания практики. Оценка по производственной практике выставляется на основании следующих критериев: дисциплина, общение с персоналом, исполнительность, освоение общих и профессиональных компетенций, предоставления отчетной документации.</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Форма отчетности для студентов по производственной практике: дневник по практике, отчет (Подписывается общим руководителем практики), характеристика (Подписывается общим и методическим руководителями, заверяется печатью МО).</w:t>
      </w:r>
      <w:r w:rsidR="00EC526D">
        <w:rPr>
          <w:rFonts w:ascii="Times New Roman" w:eastAsiaTheme="minorEastAsia" w:hAnsi="Times New Roman" w:cs="Times New Roman"/>
          <w:sz w:val="24"/>
          <w:szCs w:val="24"/>
          <w:lang w:eastAsia="ru-RU"/>
        </w:rPr>
        <w:t xml:space="preserve"> Согласно программе профессионального модуля могут быть затребованы другие формы отчетности в зависимости от междисциплинарного курса (Например, лист сестринской оценки состояния пациента, карта наблюдения за пациентом, СИБ).</w:t>
      </w:r>
    </w:p>
    <w:p w:rsidR="00300851"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Форма отчетности методического руководителя: аттестационный лист дифференцированного зачета по практике, отчет методического руководителя по производственной практике. </w:t>
      </w:r>
    </w:p>
    <w:p w:rsidR="005C3307" w:rsidRPr="00300851" w:rsidRDefault="00300851" w:rsidP="00300851">
      <w:pPr>
        <w:spacing w:after="0"/>
        <w:ind w:firstLine="709"/>
        <w:jc w:val="both"/>
        <w:rPr>
          <w:rFonts w:ascii="Times New Roman" w:eastAsiaTheme="minorEastAsia" w:hAnsi="Times New Roman" w:cs="Times New Roman"/>
          <w:sz w:val="24"/>
          <w:szCs w:val="24"/>
          <w:lang w:eastAsia="ru-RU"/>
        </w:rPr>
      </w:pPr>
      <w:r w:rsidRPr="00300851">
        <w:rPr>
          <w:rFonts w:ascii="Times New Roman" w:eastAsiaTheme="minorEastAsia" w:hAnsi="Times New Roman" w:cs="Times New Roman"/>
          <w:sz w:val="24"/>
          <w:szCs w:val="24"/>
          <w:lang w:eastAsia="ru-RU"/>
        </w:rPr>
        <w:t xml:space="preserve">       </w:t>
      </w:r>
      <w:r w:rsidR="009A73C2">
        <w:rPr>
          <w:rFonts w:ascii="Times New Roman" w:eastAsiaTheme="minorEastAsia" w:hAnsi="Times New Roman" w:cs="Times New Roman"/>
          <w:sz w:val="24"/>
          <w:szCs w:val="24"/>
          <w:lang w:eastAsia="ru-RU"/>
        </w:rPr>
        <w:t>Производственная практика проводится в медицинских организациях на основе Договоров, заключенных между образовательным учреждением и медицинской организацией, список которых приведен</w:t>
      </w:r>
      <w:r w:rsidRPr="00300851">
        <w:rPr>
          <w:rFonts w:ascii="Times New Roman" w:eastAsiaTheme="minorEastAsia" w:hAnsi="Times New Roman" w:cs="Times New Roman"/>
          <w:sz w:val="24"/>
          <w:szCs w:val="24"/>
          <w:lang w:eastAsia="ru-RU"/>
        </w:rPr>
        <w:t xml:space="preserve"> в таблице 1</w:t>
      </w:r>
      <w:r w:rsidR="005C3307">
        <w:rPr>
          <w:rFonts w:ascii="Times New Roman" w:eastAsiaTheme="minorEastAsia" w:hAnsi="Times New Roman" w:cs="Times New Roman"/>
          <w:sz w:val="24"/>
          <w:szCs w:val="24"/>
          <w:lang w:eastAsia="ru-RU"/>
        </w:rPr>
        <w:t>4</w:t>
      </w:r>
      <w:r w:rsidRPr="00300851">
        <w:rPr>
          <w:rFonts w:ascii="Times New Roman" w:eastAsiaTheme="minorEastAsia" w:hAnsi="Times New Roman" w:cs="Times New Roman"/>
          <w:sz w:val="24"/>
          <w:szCs w:val="24"/>
          <w:lang w:eastAsia="ru-RU"/>
        </w:rPr>
        <w:t>:</w:t>
      </w:r>
    </w:p>
    <w:p w:rsidR="0032493D" w:rsidRPr="00256266" w:rsidRDefault="0032493D" w:rsidP="0032493D">
      <w:pPr>
        <w:spacing w:after="0" w:line="360" w:lineRule="auto"/>
        <w:ind w:firstLine="709"/>
        <w:jc w:val="right"/>
        <w:rPr>
          <w:rFonts w:ascii="Times New Roman" w:hAnsi="Times New Roman" w:cs="Times New Roman"/>
          <w:sz w:val="24"/>
          <w:szCs w:val="24"/>
        </w:rPr>
      </w:pPr>
      <w:r w:rsidRPr="005C3307">
        <w:rPr>
          <w:rFonts w:ascii="Times New Roman" w:hAnsi="Times New Roman" w:cs="Times New Roman"/>
          <w:sz w:val="24"/>
          <w:szCs w:val="24"/>
        </w:rPr>
        <w:t>Таблица 1</w:t>
      </w:r>
      <w:r w:rsidR="00EC17DB">
        <w:rPr>
          <w:rFonts w:ascii="Times New Roman" w:hAnsi="Times New Roman" w:cs="Times New Roman"/>
          <w:sz w:val="24"/>
          <w:szCs w:val="24"/>
        </w:rPr>
        <w:t>5</w:t>
      </w:r>
    </w:p>
    <w:p w:rsidR="003919B0" w:rsidRPr="003919B0" w:rsidRDefault="003919B0" w:rsidP="003919B0">
      <w:pPr>
        <w:spacing w:after="0" w:line="240" w:lineRule="auto"/>
        <w:jc w:val="center"/>
        <w:rPr>
          <w:rFonts w:ascii="Times New Roman" w:eastAsiaTheme="minorEastAsia" w:hAnsi="Times New Roman" w:cs="Times New Roman"/>
          <w:b/>
          <w:sz w:val="24"/>
          <w:szCs w:val="24"/>
          <w:lang w:eastAsia="ru-RU"/>
        </w:rPr>
      </w:pPr>
      <w:r w:rsidRPr="003919B0">
        <w:rPr>
          <w:rFonts w:ascii="Times New Roman" w:eastAsiaTheme="minorEastAsia" w:hAnsi="Times New Roman" w:cs="Times New Roman"/>
          <w:b/>
          <w:sz w:val="24"/>
          <w:szCs w:val="24"/>
          <w:lang w:eastAsia="ru-RU"/>
        </w:rPr>
        <w:t xml:space="preserve">Реестр </w:t>
      </w:r>
    </w:p>
    <w:p w:rsidR="003919B0" w:rsidRPr="003919B0" w:rsidRDefault="003919B0" w:rsidP="003919B0">
      <w:pPr>
        <w:spacing w:after="0" w:line="240" w:lineRule="auto"/>
        <w:jc w:val="center"/>
        <w:rPr>
          <w:rFonts w:ascii="Times New Roman" w:eastAsiaTheme="minorEastAsia" w:hAnsi="Times New Roman" w:cs="Times New Roman"/>
          <w:b/>
          <w:sz w:val="24"/>
          <w:szCs w:val="24"/>
          <w:lang w:eastAsia="ru-RU"/>
        </w:rPr>
      </w:pPr>
      <w:r w:rsidRPr="003919B0">
        <w:rPr>
          <w:rFonts w:ascii="Times New Roman" w:eastAsiaTheme="minorEastAsia" w:hAnsi="Times New Roman" w:cs="Times New Roman"/>
          <w:b/>
          <w:sz w:val="24"/>
          <w:szCs w:val="24"/>
          <w:lang w:eastAsia="ru-RU"/>
        </w:rPr>
        <w:t xml:space="preserve">договоров с медицинскими организациями </w:t>
      </w:r>
    </w:p>
    <w:p w:rsidR="003919B0" w:rsidRPr="003919B0" w:rsidRDefault="003919B0" w:rsidP="003919B0">
      <w:pPr>
        <w:spacing w:after="0" w:line="240" w:lineRule="auto"/>
        <w:jc w:val="center"/>
        <w:rPr>
          <w:rFonts w:ascii="Times New Roman" w:eastAsiaTheme="minorEastAsia" w:hAnsi="Times New Roman" w:cs="Times New Roman"/>
          <w:b/>
          <w:sz w:val="24"/>
          <w:szCs w:val="24"/>
          <w:lang w:eastAsia="ru-RU"/>
        </w:rPr>
      </w:pPr>
      <w:r w:rsidRPr="003919B0">
        <w:rPr>
          <w:rFonts w:ascii="Times New Roman" w:eastAsiaTheme="minorEastAsia" w:hAnsi="Times New Roman" w:cs="Times New Roman"/>
          <w:b/>
          <w:sz w:val="24"/>
          <w:szCs w:val="24"/>
          <w:lang w:eastAsia="ru-RU"/>
        </w:rPr>
        <w:t>на 20</w:t>
      </w:r>
      <w:r w:rsidR="00181F53">
        <w:rPr>
          <w:rFonts w:ascii="Times New Roman" w:eastAsiaTheme="minorEastAsia" w:hAnsi="Times New Roman" w:cs="Times New Roman"/>
          <w:b/>
          <w:sz w:val="24"/>
          <w:szCs w:val="24"/>
          <w:lang w:eastAsia="ru-RU"/>
        </w:rPr>
        <w:t>20</w:t>
      </w:r>
      <w:r w:rsidRPr="003919B0">
        <w:rPr>
          <w:rFonts w:ascii="Times New Roman" w:eastAsiaTheme="minorEastAsia" w:hAnsi="Times New Roman" w:cs="Times New Roman"/>
          <w:b/>
          <w:sz w:val="24"/>
          <w:szCs w:val="24"/>
          <w:lang w:eastAsia="ru-RU"/>
        </w:rPr>
        <w:t xml:space="preserve"> – 20</w:t>
      </w:r>
      <w:r w:rsidR="00D561BC">
        <w:rPr>
          <w:rFonts w:ascii="Times New Roman" w:eastAsiaTheme="minorEastAsia" w:hAnsi="Times New Roman" w:cs="Times New Roman"/>
          <w:b/>
          <w:sz w:val="24"/>
          <w:szCs w:val="24"/>
          <w:lang w:eastAsia="ru-RU"/>
        </w:rPr>
        <w:t>2</w:t>
      </w:r>
      <w:r w:rsidR="00181F53">
        <w:rPr>
          <w:rFonts w:ascii="Times New Roman" w:eastAsiaTheme="minorEastAsia" w:hAnsi="Times New Roman" w:cs="Times New Roman"/>
          <w:b/>
          <w:sz w:val="24"/>
          <w:szCs w:val="24"/>
          <w:lang w:eastAsia="ru-RU"/>
        </w:rPr>
        <w:t>1</w:t>
      </w:r>
      <w:r w:rsidRPr="003919B0">
        <w:rPr>
          <w:rFonts w:ascii="Times New Roman" w:eastAsiaTheme="minorEastAsia" w:hAnsi="Times New Roman" w:cs="Times New Roman"/>
          <w:b/>
          <w:sz w:val="24"/>
          <w:szCs w:val="24"/>
          <w:lang w:eastAsia="ru-RU"/>
        </w:rPr>
        <w:t xml:space="preserve"> учебный год</w:t>
      </w:r>
    </w:p>
    <w:tbl>
      <w:tblPr>
        <w:tblStyle w:val="a3"/>
        <w:tblW w:w="0" w:type="auto"/>
        <w:tblInd w:w="250" w:type="dxa"/>
        <w:tblLook w:val="04A0"/>
      </w:tblPr>
      <w:tblGrid>
        <w:gridCol w:w="790"/>
        <w:gridCol w:w="7212"/>
        <w:gridCol w:w="1319"/>
      </w:tblGrid>
      <w:tr w:rsidR="003919B0" w:rsidRPr="003919B0" w:rsidTr="009F4F24">
        <w:tc>
          <w:tcPr>
            <w:tcW w:w="790" w:type="dxa"/>
          </w:tcPr>
          <w:p w:rsidR="003919B0" w:rsidRPr="003919B0" w:rsidRDefault="003919B0" w:rsidP="003919B0">
            <w:pPr>
              <w:rPr>
                <w:rFonts w:ascii="Times New Roman" w:hAnsi="Times New Roman" w:cs="Times New Roman"/>
                <w:b/>
                <w:sz w:val="24"/>
                <w:szCs w:val="24"/>
              </w:rPr>
            </w:pPr>
            <w:r w:rsidRPr="003919B0">
              <w:rPr>
                <w:rFonts w:ascii="Times New Roman" w:hAnsi="Times New Roman" w:cs="Times New Roman"/>
                <w:b/>
                <w:sz w:val="24"/>
                <w:szCs w:val="24"/>
              </w:rPr>
              <w:t xml:space="preserve">№ </w:t>
            </w:r>
            <w:proofErr w:type="gramStart"/>
            <w:r w:rsidRPr="003919B0">
              <w:rPr>
                <w:rFonts w:ascii="Times New Roman" w:hAnsi="Times New Roman" w:cs="Times New Roman"/>
                <w:b/>
                <w:sz w:val="24"/>
                <w:szCs w:val="24"/>
              </w:rPr>
              <w:t>п</w:t>
            </w:r>
            <w:proofErr w:type="gramEnd"/>
            <w:r w:rsidRPr="003919B0">
              <w:rPr>
                <w:rFonts w:ascii="Times New Roman" w:hAnsi="Times New Roman" w:cs="Times New Roman"/>
                <w:b/>
                <w:sz w:val="24"/>
                <w:szCs w:val="24"/>
              </w:rPr>
              <w:t>/п</w:t>
            </w:r>
          </w:p>
        </w:tc>
        <w:tc>
          <w:tcPr>
            <w:tcW w:w="7212" w:type="dxa"/>
          </w:tcPr>
          <w:p w:rsidR="003919B0" w:rsidRPr="003919B0" w:rsidRDefault="003919B0" w:rsidP="003919B0">
            <w:pPr>
              <w:jc w:val="center"/>
              <w:rPr>
                <w:rFonts w:ascii="Times New Roman" w:hAnsi="Times New Roman" w:cs="Times New Roman"/>
                <w:b/>
                <w:sz w:val="24"/>
                <w:szCs w:val="24"/>
              </w:rPr>
            </w:pPr>
            <w:r w:rsidRPr="003919B0">
              <w:rPr>
                <w:rFonts w:ascii="Times New Roman" w:hAnsi="Times New Roman" w:cs="Times New Roman"/>
                <w:b/>
                <w:sz w:val="24"/>
                <w:szCs w:val="24"/>
              </w:rPr>
              <w:t>Медицинская организация</w:t>
            </w:r>
          </w:p>
        </w:tc>
        <w:tc>
          <w:tcPr>
            <w:tcW w:w="1319" w:type="dxa"/>
          </w:tcPr>
          <w:p w:rsidR="003919B0" w:rsidRPr="003919B0" w:rsidRDefault="003919B0" w:rsidP="003919B0">
            <w:pPr>
              <w:rPr>
                <w:rFonts w:ascii="Times New Roman" w:hAnsi="Times New Roman" w:cs="Times New Roman"/>
                <w:b/>
                <w:sz w:val="24"/>
                <w:szCs w:val="24"/>
              </w:rPr>
            </w:pPr>
            <w:r w:rsidRPr="003919B0">
              <w:rPr>
                <w:rFonts w:ascii="Times New Roman" w:hAnsi="Times New Roman" w:cs="Times New Roman"/>
                <w:b/>
                <w:sz w:val="24"/>
                <w:szCs w:val="24"/>
              </w:rPr>
              <w:t>№ договора</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№34»</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«Государственная Новосибирская областная клиническая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№3</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«Детская городская клиническая больница №3»</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№4</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«Детская городская клиническая больница №1»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№11»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№6</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«Новосибирская городская  клиническая больница скорой медицинской помощи  №2»</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№7</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инфекционная клиническая больница №1»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№8</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«Маслянинская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№9</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Мошковская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№10</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Тогучинская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№11</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Краснозерская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№12</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«Ордынская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№13</w:t>
            </w:r>
          </w:p>
        </w:tc>
      </w:tr>
      <w:tr w:rsidR="00D4070B" w:rsidRPr="003919B0" w:rsidTr="009F4F24">
        <w:tc>
          <w:tcPr>
            <w:tcW w:w="790" w:type="dxa"/>
          </w:tcPr>
          <w:p w:rsidR="00D4070B" w:rsidRPr="003919B0" w:rsidRDefault="00D4070B" w:rsidP="00341643">
            <w:pPr>
              <w:numPr>
                <w:ilvl w:val="0"/>
                <w:numId w:val="17"/>
              </w:numPr>
              <w:contextualSpacing/>
              <w:rPr>
                <w:rFonts w:ascii="Times New Roman" w:hAnsi="Times New Roman" w:cs="Times New Roman"/>
                <w:sz w:val="24"/>
                <w:szCs w:val="24"/>
              </w:rPr>
            </w:pPr>
          </w:p>
        </w:tc>
        <w:tc>
          <w:tcPr>
            <w:tcW w:w="7212" w:type="dxa"/>
          </w:tcPr>
          <w:p w:rsidR="00D4070B" w:rsidRPr="003919B0" w:rsidRDefault="00D4070B" w:rsidP="003919B0">
            <w:pPr>
              <w:rPr>
                <w:rFonts w:ascii="Times New Roman" w:hAnsi="Times New Roman" w:cs="Times New Roman"/>
                <w:sz w:val="24"/>
                <w:szCs w:val="24"/>
              </w:rPr>
            </w:pPr>
            <w:r>
              <w:rPr>
                <w:rFonts w:ascii="Times New Roman" w:hAnsi="Times New Roman" w:cs="Times New Roman"/>
                <w:sz w:val="24"/>
                <w:szCs w:val="24"/>
              </w:rPr>
              <w:t>ГБУЗ НСО «Искитимская центральная городская больница»</w:t>
            </w:r>
          </w:p>
        </w:tc>
        <w:tc>
          <w:tcPr>
            <w:tcW w:w="1319" w:type="dxa"/>
          </w:tcPr>
          <w:p w:rsidR="00D4070B" w:rsidRPr="003919B0" w:rsidRDefault="00D4070B" w:rsidP="003919B0">
            <w:pPr>
              <w:rPr>
                <w:rFonts w:ascii="Times New Roman" w:hAnsi="Times New Roman" w:cs="Times New Roman"/>
                <w:sz w:val="24"/>
                <w:szCs w:val="24"/>
              </w:rPr>
            </w:pPr>
            <w:r>
              <w:rPr>
                <w:rFonts w:ascii="Times New Roman" w:hAnsi="Times New Roman" w:cs="Times New Roman"/>
                <w:sz w:val="24"/>
                <w:szCs w:val="24"/>
              </w:rPr>
              <w:t>№ 6(и)</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«Черепановская  центральная районная больница»</w:t>
            </w:r>
          </w:p>
        </w:tc>
        <w:tc>
          <w:tcPr>
            <w:tcW w:w="1319" w:type="dxa"/>
          </w:tcPr>
          <w:p w:rsidR="003919B0" w:rsidRPr="003919B0" w:rsidRDefault="003919B0" w:rsidP="00DE4B83">
            <w:pPr>
              <w:rPr>
                <w:rFonts w:ascii="Times New Roman" w:hAnsi="Times New Roman" w:cs="Times New Roman"/>
                <w:sz w:val="24"/>
                <w:szCs w:val="24"/>
              </w:rPr>
            </w:pPr>
            <w:r w:rsidRPr="003919B0">
              <w:rPr>
                <w:rFonts w:ascii="Times New Roman" w:hAnsi="Times New Roman" w:cs="Times New Roman"/>
                <w:sz w:val="24"/>
                <w:szCs w:val="24"/>
              </w:rPr>
              <w:t>№1</w:t>
            </w:r>
            <w:r w:rsidR="00DE4B83">
              <w:rPr>
                <w:rFonts w:ascii="Times New Roman" w:hAnsi="Times New Roman" w:cs="Times New Roman"/>
                <w:sz w:val="24"/>
                <w:szCs w:val="24"/>
              </w:rPr>
              <w:t>7(и)</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Болотнинская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Кочковская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№16</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w:t>
            </w:r>
            <w:proofErr w:type="spellStart"/>
            <w:r w:rsidRPr="003919B0">
              <w:rPr>
                <w:rFonts w:ascii="Times New Roman" w:hAnsi="Times New Roman" w:cs="Times New Roman"/>
                <w:sz w:val="24"/>
                <w:szCs w:val="24"/>
              </w:rPr>
              <w:t>Коченевская</w:t>
            </w:r>
            <w:proofErr w:type="spellEnd"/>
            <w:r w:rsidRPr="003919B0">
              <w:rPr>
                <w:rFonts w:ascii="Times New Roman" w:hAnsi="Times New Roman" w:cs="Times New Roman"/>
                <w:sz w:val="24"/>
                <w:szCs w:val="24"/>
              </w:rPr>
              <w:t xml:space="preserve">  центральная районная больница»</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№17</w:t>
            </w:r>
          </w:p>
        </w:tc>
      </w:tr>
      <w:tr w:rsidR="00D4070B" w:rsidRPr="003919B0" w:rsidTr="009F4F24">
        <w:tc>
          <w:tcPr>
            <w:tcW w:w="790" w:type="dxa"/>
          </w:tcPr>
          <w:p w:rsidR="00D4070B" w:rsidRPr="003919B0" w:rsidRDefault="00D4070B" w:rsidP="00341643">
            <w:pPr>
              <w:numPr>
                <w:ilvl w:val="0"/>
                <w:numId w:val="17"/>
              </w:numPr>
              <w:contextualSpacing/>
              <w:rPr>
                <w:rFonts w:ascii="Times New Roman" w:hAnsi="Times New Roman" w:cs="Times New Roman"/>
                <w:sz w:val="24"/>
                <w:szCs w:val="24"/>
              </w:rPr>
            </w:pPr>
          </w:p>
        </w:tc>
        <w:tc>
          <w:tcPr>
            <w:tcW w:w="7212" w:type="dxa"/>
          </w:tcPr>
          <w:p w:rsidR="00D4070B" w:rsidRPr="003919B0" w:rsidRDefault="00D4070B" w:rsidP="003919B0">
            <w:pPr>
              <w:rPr>
                <w:rFonts w:ascii="Times New Roman" w:hAnsi="Times New Roman" w:cs="Times New Roman"/>
                <w:sz w:val="24"/>
                <w:szCs w:val="24"/>
              </w:rPr>
            </w:pPr>
            <w:r>
              <w:rPr>
                <w:rFonts w:ascii="Times New Roman" w:hAnsi="Times New Roman" w:cs="Times New Roman"/>
                <w:sz w:val="24"/>
                <w:szCs w:val="24"/>
              </w:rPr>
              <w:t>ГБУЗ НСО «Бердская центральная городская больница»</w:t>
            </w:r>
          </w:p>
        </w:tc>
        <w:tc>
          <w:tcPr>
            <w:tcW w:w="1319" w:type="dxa"/>
          </w:tcPr>
          <w:p w:rsidR="00D4070B" w:rsidRPr="003919B0" w:rsidRDefault="00D4070B" w:rsidP="003919B0">
            <w:pPr>
              <w:rPr>
                <w:rFonts w:ascii="Times New Roman" w:hAnsi="Times New Roman" w:cs="Times New Roman"/>
                <w:sz w:val="24"/>
                <w:szCs w:val="24"/>
              </w:rPr>
            </w:pPr>
            <w:r>
              <w:rPr>
                <w:rFonts w:ascii="Times New Roman" w:hAnsi="Times New Roman" w:cs="Times New Roman"/>
                <w:sz w:val="24"/>
                <w:szCs w:val="24"/>
              </w:rPr>
              <w:t>№106</w:t>
            </w:r>
          </w:p>
        </w:tc>
      </w:tr>
      <w:tr w:rsidR="004B7B0A" w:rsidRPr="003919B0" w:rsidTr="009F4F24">
        <w:tc>
          <w:tcPr>
            <w:tcW w:w="790" w:type="dxa"/>
          </w:tcPr>
          <w:p w:rsidR="004B7B0A" w:rsidRPr="003919B0" w:rsidRDefault="004B7B0A" w:rsidP="00341643">
            <w:pPr>
              <w:numPr>
                <w:ilvl w:val="0"/>
                <w:numId w:val="17"/>
              </w:numPr>
              <w:contextualSpacing/>
              <w:rPr>
                <w:rFonts w:ascii="Times New Roman" w:hAnsi="Times New Roman" w:cs="Times New Roman"/>
                <w:sz w:val="24"/>
                <w:szCs w:val="24"/>
              </w:rPr>
            </w:pPr>
          </w:p>
        </w:tc>
        <w:tc>
          <w:tcPr>
            <w:tcW w:w="7212" w:type="dxa"/>
          </w:tcPr>
          <w:p w:rsidR="004B7B0A" w:rsidRDefault="004B7B0A" w:rsidP="003919B0">
            <w:pPr>
              <w:rPr>
                <w:rFonts w:ascii="Times New Roman" w:hAnsi="Times New Roman" w:cs="Times New Roman"/>
                <w:sz w:val="24"/>
                <w:szCs w:val="24"/>
              </w:rPr>
            </w:pPr>
            <w:r>
              <w:rPr>
                <w:rFonts w:ascii="Times New Roman" w:hAnsi="Times New Roman" w:cs="Times New Roman"/>
                <w:sz w:val="24"/>
                <w:szCs w:val="24"/>
              </w:rPr>
              <w:t>ГБУЗ НСО «</w:t>
            </w:r>
            <w:proofErr w:type="spellStart"/>
            <w:r>
              <w:rPr>
                <w:rFonts w:ascii="Times New Roman" w:hAnsi="Times New Roman" w:cs="Times New Roman"/>
                <w:sz w:val="24"/>
                <w:szCs w:val="24"/>
              </w:rPr>
              <w:t>Колыванская</w:t>
            </w:r>
            <w:proofErr w:type="spellEnd"/>
            <w:r>
              <w:rPr>
                <w:rFonts w:ascii="Times New Roman" w:hAnsi="Times New Roman" w:cs="Times New Roman"/>
                <w:sz w:val="24"/>
                <w:szCs w:val="24"/>
              </w:rPr>
              <w:t xml:space="preserve"> центральная районная больница»</w:t>
            </w:r>
          </w:p>
        </w:tc>
        <w:tc>
          <w:tcPr>
            <w:tcW w:w="1319" w:type="dxa"/>
          </w:tcPr>
          <w:p w:rsidR="004B7B0A" w:rsidRDefault="004B7B0A" w:rsidP="003919B0">
            <w:pPr>
              <w:rPr>
                <w:rFonts w:ascii="Times New Roman" w:hAnsi="Times New Roman" w:cs="Times New Roman"/>
                <w:sz w:val="24"/>
                <w:szCs w:val="24"/>
              </w:rPr>
            </w:pPr>
            <w:r>
              <w:rPr>
                <w:rFonts w:ascii="Times New Roman" w:hAnsi="Times New Roman" w:cs="Times New Roman"/>
                <w:sz w:val="24"/>
                <w:szCs w:val="24"/>
              </w:rPr>
              <w:t>№120</w:t>
            </w:r>
          </w:p>
        </w:tc>
      </w:tr>
      <w:tr w:rsidR="00512015" w:rsidRPr="003919B0" w:rsidTr="009F4F24">
        <w:tc>
          <w:tcPr>
            <w:tcW w:w="790" w:type="dxa"/>
          </w:tcPr>
          <w:p w:rsidR="00512015" w:rsidRPr="003919B0" w:rsidRDefault="00512015" w:rsidP="00341643">
            <w:pPr>
              <w:numPr>
                <w:ilvl w:val="0"/>
                <w:numId w:val="17"/>
              </w:numPr>
              <w:contextualSpacing/>
              <w:rPr>
                <w:rFonts w:ascii="Times New Roman" w:hAnsi="Times New Roman" w:cs="Times New Roman"/>
                <w:sz w:val="24"/>
                <w:szCs w:val="24"/>
              </w:rPr>
            </w:pPr>
          </w:p>
        </w:tc>
        <w:tc>
          <w:tcPr>
            <w:tcW w:w="7212" w:type="dxa"/>
          </w:tcPr>
          <w:p w:rsidR="00512015" w:rsidRDefault="00512015" w:rsidP="003919B0">
            <w:pPr>
              <w:rPr>
                <w:rFonts w:ascii="Times New Roman" w:hAnsi="Times New Roman" w:cs="Times New Roman"/>
                <w:sz w:val="24"/>
                <w:szCs w:val="24"/>
              </w:rPr>
            </w:pPr>
            <w:r>
              <w:rPr>
                <w:rFonts w:ascii="Times New Roman" w:hAnsi="Times New Roman" w:cs="Times New Roman"/>
                <w:sz w:val="24"/>
                <w:szCs w:val="24"/>
              </w:rPr>
              <w:t>ГБУЗ НСО «</w:t>
            </w:r>
            <w:proofErr w:type="spellStart"/>
            <w:r>
              <w:rPr>
                <w:rFonts w:ascii="Times New Roman" w:hAnsi="Times New Roman" w:cs="Times New Roman"/>
                <w:sz w:val="24"/>
                <w:szCs w:val="24"/>
              </w:rPr>
              <w:t>Линевская</w:t>
            </w:r>
            <w:proofErr w:type="spellEnd"/>
            <w:r>
              <w:rPr>
                <w:rFonts w:ascii="Times New Roman" w:hAnsi="Times New Roman" w:cs="Times New Roman"/>
                <w:sz w:val="24"/>
                <w:szCs w:val="24"/>
              </w:rPr>
              <w:t xml:space="preserve"> районная больница»</w:t>
            </w:r>
          </w:p>
        </w:tc>
        <w:tc>
          <w:tcPr>
            <w:tcW w:w="1319" w:type="dxa"/>
          </w:tcPr>
          <w:p w:rsidR="00512015" w:rsidRDefault="00512015" w:rsidP="003919B0">
            <w:pPr>
              <w:rPr>
                <w:rFonts w:ascii="Times New Roman" w:hAnsi="Times New Roman" w:cs="Times New Roman"/>
                <w:sz w:val="24"/>
                <w:szCs w:val="24"/>
              </w:rPr>
            </w:pPr>
            <w:r>
              <w:rPr>
                <w:rFonts w:ascii="Times New Roman" w:hAnsi="Times New Roman" w:cs="Times New Roman"/>
                <w:sz w:val="24"/>
                <w:szCs w:val="24"/>
              </w:rPr>
              <w:t>№4(и)</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«Новосибирская районная больница №1»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№18</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ГАУЗ НСО «Городская клиническая  поликлиника №1»</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№20</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поликлиника №7»</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№21</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№25»</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№23</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№12»</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№24</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ФГКУ «425 ВГ» МО РФ</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«Станция скорой медицинской помощи»</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№29</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 xml:space="preserve">ФГБУ «Новосибирский научно-исследовательский институт травматологии и ортопедии им. Я.Л. </w:t>
            </w:r>
            <w:proofErr w:type="spellStart"/>
            <w:r w:rsidRPr="003919B0">
              <w:rPr>
                <w:rFonts w:ascii="Times New Roman" w:hAnsi="Times New Roman" w:cs="Times New Roman"/>
                <w:sz w:val="24"/>
                <w:szCs w:val="24"/>
              </w:rPr>
              <w:t>Цивьяна</w:t>
            </w:r>
            <w:proofErr w:type="spellEnd"/>
            <w:r w:rsidRPr="003919B0">
              <w:rPr>
                <w:rFonts w:ascii="Times New Roman" w:hAnsi="Times New Roman" w:cs="Times New Roman"/>
                <w:sz w:val="24"/>
                <w:szCs w:val="24"/>
              </w:rPr>
              <w:t>» Министерства здравоохранения  РФ</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№30</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 xml:space="preserve">ГБУЗ НСО «Детская городская клиническая больница №4 им. </w:t>
            </w:r>
            <w:proofErr w:type="spellStart"/>
            <w:r w:rsidRPr="003919B0">
              <w:rPr>
                <w:rFonts w:ascii="Times New Roman" w:hAnsi="Times New Roman" w:cs="Times New Roman"/>
                <w:sz w:val="24"/>
                <w:szCs w:val="24"/>
              </w:rPr>
              <w:t>В.С.Гераськова</w:t>
            </w:r>
            <w:proofErr w:type="spellEnd"/>
            <w:r w:rsidRPr="003919B0">
              <w:rPr>
                <w:rFonts w:ascii="Times New Roman" w:hAnsi="Times New Roman" w:cs="Times New Roman"/>
                <w:sz w:val="24"/>
                <w:szCs w:val="24"/>
              </w:rPr>
              <w:t>»</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№33</w:t>
            </w:r>
          </w:p>
        </w:tc>
      </w:tr>
      <w:tr w:rsidR="00C84494" w:rsidRPr="003919B0" w:rsidTr="009F4F24">
        <w:tc>
          <w:tcPr>
            <w:tcW w:w="790" w:type="dxa"/>
          </w:tcPr>
          <w:p w:rsidR="00C84494" w:rsidRPr="003919B0" w:rsidRDefault="00C84494" w:rsidP="00341643">
            <w:pPr>
              <w:numPr>
                <w:ilvl w:val="0"/>
                <w:numId w:val="17"/>
              </w:numPr>
              <w:contextualSpacing/>
              <w:rPr>
                <w:rFonts w:ascii="Times New Roman" w:hAnsi="Times New Roman" w:cs="Times New Roman"/>
                <w:sz w:val="24"/>
                <w:szCs w:val="24"/>
              </w:rPr>
            </w:pPr>
          </w:p>
        </w:tc>
        <w:tc>
          <w:tcPr>
            <w:tcW w:w="7212" w:type="dxa"/>
          </w:tcPr>
          <w:p w:rsidR="00C84494" w:rsidRPr="003919B0" w:rsidRDefault="00C84494" w:rsidP="003919B0">
            <w:pPr>
              <w:rPr>
                <w:rFonts w:ascii="Times New Roman" w:hAnsi="Times New Roman" w:cs="Times New Roman"/>
                <w:sz w:val="24"/>
                <w:szCs w:val="24"/>
              </w:rPr>
            </w:pPr>
            <w:r>
              <w:rPr>
                <w:rFonts w:ascii="Times New Roman" w:hAnsi="Times New Roman" w:cs="Times New Roman"/>
                <w:sz w:val="24"/>
                <w:szCs w:val="24"/>
              </w:rPr>
              <w:t>ГБУЗ НСО «Детская городская клиническая больница №6»</w:t>
            </w:r>
          </w:p>
        </w:tc>
        <w:tc>
          <w:tcPr>
            <w:tcW w:w="1319" w:type="dxa"/>
          </w:tcPr>
          <w:p w:rsidR="00C84494" w:rsidRPr="003919B0" w:rsidRDefault="00C84494" w:rsidP="003919B0">
            <w:pPr>
              <w:rPr>
                <w:rFonts w:ascii="Times New Roman" w:hAnsi="Times New Roman" w:cs="Times New Roman"/>
                <w:sz w:val="24"/>
                <w:szCs w:val="24"/>
              </w:rPr>
            </w:pPr>
            <w:r>
              <w:rPr>
                <w:rFonts w:ascii="Times New Roman" w:hAnsi="Times New Roman" w:cs="Times New Roman"/>
                <w:sz w:val="24"/>
                <w:szCs w:val="24"/>
              </w:rPr>
              <w:t>№34</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«Госпиталь ветеранов войн №3»</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№35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Дорожная клиническая больница на станции Новосибирск-Главный ОАО «РЖД»</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№41</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больница №2»</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№42</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поликлиника №13»</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№45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«Новосибирский областной клинический онкологический диспансер»</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№85</w:t>
            </w:r>
          </w:p>
        </w:tc>
      </w:tr>
      <w:tr w:rsidR="003919B0" w:rsidRPr="003919B0" w:rsidTr="009F4F24">
        <w:tc>
          <w:tcPr>
            <w:tcW w:w="790" w:type="dxa"/>
          </w:tcPr>
          <w:p w:rsidR="003919B0" w:rsidRPr="003919B0" w:rsidRDefault="003919B0" w:rsidP="00341643">
            <w:pPr>
              <w:numPr>
                <w:ilvl w:val="0"/>
                <w:numId w:val="17"/>
              </w:numPr>
              <w:contextualSpacing/>
              <w:rPr>
                <w:rFonts w:ascii="Times New Roman" w:hAnsi="Times New Roman" w:cs="Times New Roman"/>
                <w:sz w:val="24"/>
                <w:szCs w:val="24"/>
              </w:rPr>
            </w:pPr>
          </w:p>
        </w:tc>
        <w:tc>
          <w:tcPr>
            <w:tcW w:w="7212"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ГБУЗ НСО «Городская клиническая поликлиника №20»</w:t>
            </w:r>
          </w:p>
        </w:tc>
        <w:tc>
          <w:tcPr>
            <w:tcW w:w="1319" w:type="dxa"/>
          </w:tcPr>
          <w:p w:rsidR="003919B0" w:rsidRPr="003919B0" w:rsidRDefault="003919B0" w:rsidP="003919B0">
            <w:pPr>
              <w:rPr>
                <w:rFonts w:ascii="Times New Roman" w:hAnsi="Times New Roman" w:cs="Times New Roman"/>
                <w:sz w:val="24"/>
                <w:szCs w:val="24"/>
              </w:rPr>
            </w:pPr>
            <w:r w:rsidRPr="003919B0">
              <w:rPr>
                <w:rFonts w:ascii="Times New Roman" w:hAnsi="Times New Roman" w:cs="Times New Roman"/>
                <w:sz w:val="24"/>
                <w:szCs w:val="24"/>
              </w:rPr>
              <w:t>№87</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Pr="003919B0" w:rsidRDefault="001862AB" w:rsidP="003919B0">
            <w:pPr>
              <w:rPr>
                <w:rFonts w:ascii="Times New Roman" w:hAnsi="Times New Roman" w:cs="Times New Roman"/>
                <w:sz w:val="24"/>
                <w:szCs w:val="24"/>
              </w:rPr>
            </w:pPr>
            <w:r>
              <w:rPr>
                <w:rFonts w:ascii="Times New Roman" w:hAnsi="Times New Roman" w:cs="Times New Roman"/>
                <w:sz w:val="24"/>
                <w:szCs w:val="24"/>
              </w:rPr>
              <w:t>ГБУЗ НСО «Центральная клиническая больница»</w:t>
            </w:r>
          </w:p>
        </w:tc>
        <w:tc>
          <w:tcPr>
            <w:tcW w:w="1319" w:type="dxa"/>
          </w:tcPr>
          <w:p w:rsidR="001862AB" w:rsidRPr="003919B0" w:rsidRDefault="001862AB" w:rsidP="003919B0">
            <w:pPr>
              <w:rPr>
                <w:rFonts w:ascii="Times New Roman" w:hAnsi="Times New Roman" w:cs="Times New Roman"/>
                <w:sz w:val="24"/>
                <w:szCs w:val="24"/>
              </w:rPr>
            </w:pPr>
            <w:r>
              <w:rPr>
                <w:rFonts w:ascii="Times New Roman" w:hAnsi="Times New Roman" w:cs="Times New Roman"/>
                <w:sz w:val="24"/>
                <w:szCs w:val="24"/>
              </w:rPr>
              <w:t>№109</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поликлиника №14»</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№116</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больница №3»</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№118</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ЗАО «Сосновка»</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№124</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клиническая поликлиника №22»</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№132</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клиническая поликлиника №16»</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№137</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клиническая поликлиника №2»</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№149</w:t>
            </w:r>
          </w:p>
        </w:tc>
      </w:tr>
      <w:tr w:rsidR="001862AB" w:rsidRPr="003919B0" w:rsidTr="009F4F24">
        <w:tc>
          <w:tcPr>
            <w:tcW w:w="790" w:type="dxa"/>
          </w:tcPr>
          <w:p w:rsidR="001862AB" w:rsidRPr="003919B0" w:rsidRDefault="001862AB" w:rsidP="00341643">
            <w:pPr>
              <w:numPr>
                <w:ilvl w:val="0"/>
                <w:numId w:val="17"/>
              </w:numPr>
              <w:contextualSpacing/>
              <w:rPr>
                <w:rFonts w:ascii="Times New Roman" w:hAnsi="Times New Roman" w:cs="Times New Roman"/>
                <w:sz w:val="24"/>
                <w:szCs w:val="24"/>
              </w:rPr>
            </w:pPr>
          </w:p>
        </w:tc>
        <w:tc>
          <w:tcPr>
            <w:tcW w:w="7212"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ГБУЗ НСО «Городская детская клиническая больница скорой медицинской помощи»</w:t>
            </w:r>
          </w:p>
        </w:tc>
        <w:tc>
          <w:tcPr>
            <w:tcW w:w="1319" w:type="dxa"/>
          </w:tcPr>
          <w:p w:rsidR="001862AB" w:rsidRDefault="001862AB" w:rsidP="003919B0">
            <w:pPr>
              <w:rPr>
                <w:rFonts w:ascii="Times New Roman" w:hAnsi="Times New Roman" w:cs="Times New Roman"/>
                <w:sz w:val="24"/>
                <w:szCs w:val="24"/>
              </w:rPr>
            </w:pPr>
            <w:r>
              <w:rPr>
                <w:rFonts w:ascii="Times New Roman" w:hAnsi="Times New Roman" w:cs="Times New Roman"/>
                <w:sz w:val="24"/>
                <w:szCs w:val="24"/>
              </w:rPr>
              <w:t>№176</w:t>
            </w:r>
          </w:p>
        </w:tc>
      </w:tr>
    </w:tbl>
    <w:p w:rsidR="0082495C" w:rsidRPr="00256266" w:rsidRDefault="0082495C" w:rsidP="008351B5">
      <w:pPr>
        <w:spacing w:after="0" w:line="240" w:lineRule="auto"/>
        <w:contextualSpacing/>
        <w:jc w:val="both"/>
        <w:rPr>
          <w:rFonts w:ascii="Times New Roman" w:hAnsi="Times New Roman" w:cs="Times New Roman"/>
          <w:sz w:val="24"/>
          <w:szCs w:val="24"/>
        </w:rPr>
      </w:pPr>
    </w:p>
    <w:p w:rsidR="007955CA" w:rsidRPr="007955CA" w:rsidRDefault="0082495C" w:rsidP="007955CA">
      <w:pPr>
        <w:spacing w:after="0"/>
        <w:jc w:val="both"/>
        <w:rPr>
          <w:rFonts w:ascii="Times New Roman" w:eastAsiaTheme="minorEastAsia" w:hAnsi="Times New Roman" w:cs="Times New Roman"/>
          <w:sz w:val="24"/>
          <w:szCs w:val="24"/>
          <w:lang w:eastAsia="ru-RU"/>
        </w:rPr>
      </w:pPr>
      <w:r w:rsidRPr="00256266">
        <w:rPr>
          <w:rFonts w:ascii="Times New Roman" w:hAnsi="Times New Roman" w:cs="Times New Roman"/>
          <w:sz w:val="24"/>
          <w:szCs w:val="24"/>
        </w:rPr>
        <w:t xml:space="preserve">            </w:t>
      </w:r>
      <w:r w:rsidR="007955CA" w:rsidRPr="007955CA">
        <w:rPr>
          <w:rFonts w:ascii="Times New Roman" w:eastAsiaTheme="minorEastAsia" w:hAnsi="Times New Roman" w:cs="Times New Roman"/>
          <w:sz w:val="24"/>
          <w:szCs w:val="24"/>
          <w:lang w:eastAsia="ru-RU"/>
        </w:rPr>
        <w:t>ГБУЗ НСО «Искитимская ЦГБ» является основной клинической  базой, в которой  оборудованы учебные кабинеты для проведения практических занятий, одна находится в терапевтическом корпусе, вторая  в детской больнице. Согласно договорам МО обеспечивают возможность  проведения всех видов практического обучения в любых структурных подразделениях больниц с правом использования инструментария и оборудования базовых МО. В рамках сложившейся системы социального партнерства, руководители МО принимают активное участие в организации и проведении производственных практик студентов.</w:t>
      </w:r>
    </w:p>
    <w:p w:rsidR="007955CA" w:rsidRPr="007955CA" w:rsidRDefault="007955CA" w:rsidP="007955CA">
      <w:pPr>
        <w:spacing w:after="0"/>
        <w:ind w:firstLine="56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 xml:space="preserve">Взаимодействие </w:t>
      </w:r>
      <w:r w:rsidR="008351B5">
        <w:rPr>
          <w:rFonts w:ascii="Times New Roman" w:eastAsiaTheme="minorEastAsia" w:hAnsi="Times New Roman" w:cs="Times New Roman"/>
          <w:sz w:val="24"/>
          <w:szCs w:val="24"/>
          <w:lang w:eastAsia="ru-RU"/>
        </w:rPr>
        <w:t>филиала</w:t>
      </w:r>
      <w:r w:rsidRPr="007955CA">
        <w:rPr>
          <w:rFonts w:ascii="Times New Roman" w:eastAsiaTheme="minorEastAsia" w:hAnsi="Times New Roman" w:cs="Times New Roman"/>
          <w:sz w:val="24"/>
          <w:szCs w:val="24"/>
          <w:lang w:eastAsia="ru-RU"/>
        </w:rPr>
        <w:t xml:space="preserve"> с работодателями осуществляется по направлениям:</w:t>
      </w:r>
    </w:p>
    <w:p w:rsidR="007955CA" w:rsidRPr="007955CA" w:rsidRDefault="007955CA" w:rsidP="00341643">
      <w:pPr>
        <w:numPr>
          <w:ilvl w:val="0"/>
          <w:numId w:val="4"/>
        </w:numPr>
        <w:spacing w:after="0"/>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заключение договоров о сотрудничестве, которое предусматривает использование МО работодателей, как учебной базы для студентов, что дает возможность работодателям ближе познакомиться с тем контингентом будущих специалистов, который в последующем придет к ним работать;</w:t>
      </w:r>
    </w:p>
    <w:p w:rsidR="007955CA" w:rsidRPr="007955CA" w:rsidRDefault="007955CA" w:rsidP="00341643">
      <w:pPr>
        <w:numPr>
          <w:ilvl w:val="0"/>
          <w:numId w:val="4"/>
        </w:numPr>
        <w:spacing w:after="0"/>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привлечение сотрудников МО в качестве руководителей производственных практик;</w:t>
      </w:r>
    </w:p>
    <w:p w:rsidR="007955CA" w:rsidRPr="007955CA" w:rsidRDefault="007955CA" w:rsidP="00341643">
      <w:pPr>
        <w:numPr>
          <w:ilvl w:val="0"/>
          <w:numId w:val="4"/>
        </w:numPr>
        <w:spacing w:after="0"/>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lastRenderedPageBreak/>
        <w:t>привлечение администрации, главной  медицинской сестры  МО к проведению Государственной (итоговой) аттестации выпускников.</w:t>
      </w:r>
    </w:p>
    <w:p w:rsidR="007955CA" w:rsidRPr="007955CA" w:rsidRDefault="007955CA" w:rsidP="007955CA">
      <w:pPr>
        <w:spacing w:after="0"/>
        <w:ind w:firstLine="35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Данное направление работы дает возможность колледжа и работодателю планировать деятельность по улучшению качества подготовки специалиста.</w:t>
      </w:r>
    </w:p>
    <w:p w:rsidR="007955CA" w:rsidRPr="007955CA" w:rsidRDefault="007955CA" w:rsidP="007955CA">
      <w:pPr>
        <w:spacing w:after="0"/>
        <w:ind w:firstLine="56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Для повышения качества практической подготовки, профессиональной мотивации, повышения значимости профессии ежегодно, в соответствии с планом работы колледжа, проводятся профессиональные конкурсы, организовано волонтерское движение среди студентов 1, 2 курсов.</w:t>
      </w:r>
    </w:p>
    <w:p w:rsidR="007955CA" w:rsidRPr="007955CA" w:rsidRDefault="007955CA" w:rsidP="007955CA">
      <w:pPr>
        <w:spacing w:after="0"/>
        <w:ind w:firstLine="56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Для изучения мнения, требований и степени удовлетворенности качеством подготовки выпускников техникума проводится анализ отзывов представителей лечебно-профилактических учреждений.</w:t>
      </w:r>
    </w:p>
    <w:p w:rsidR="007955CA" w:rsidRPr="007955CA" w:rsidRDefault="007955CA" w:rsidP="007955CA">
      <w:pPr>
        <w:spacing w:after="0"/>
        <w:ind w:firstLine="56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Механизм изучения  мнения и степени удовлетворенности потребителей кадров предполагает сбор информации  путем анкетирования, сбора отзывов от администрации лечебно-профилактических учреждений о подготовленности трудоустроенных выпускников, а также студентов, проходивших производственную практику на базе этих МО, проведения  дифференцированных зачетов   по результатам производственных практик.</w:t>
      </w:r>
    </w:p>
    <w:p w:rsidR="007955CA" w:rsidRDefault="007955CA" w:rsidP="007955CA">
      <w:pPr>
        <w:spacing w:after="0"/>
        <w:ind w:firstLine="567"/>
        <w:jc w:val="both"/>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Результаты мониторинга качества профессиональной подготовки специалистов за 201</w:t>
      </w:r>
      <w:r w:rsidR="008351B5">
        <w:rPr>
          <w:rFonts w:ascii="Times New Roman" w:eastAsiaTheme="minorEastAsia" w:hAnsi="Times New Roman" w:cs="Times New Roman"/>
          <w:sz w:val="24"/>
          <w:szCs w:val="24"/>
          <w:lang w:eastAsia="ru-RU"/>
        </w:rPr>
        <w:t>9</w:t>
      </w:r>
      <w:r w:rsidRPr="007955CA">
        <w:rPr>
          <w:rFonts w:ascii="Times New Roman" w:eastAsiaTheme="minorEastAsia" w:hAnsi="Times New Roman" w:cs="Times New Roman"/>
          <w:sz w:val="24"/>
          <w:szCs w:val="24"/>
          <w:lang w:eastAsia="ru-RU"/>
        </w:rPr>
        <w:t xml:space="preserve"> – 20</w:t>
      </w:r>
      <w:r w:rsidR="008351B5">
        <w:rPr>
          <w:rFonts w:ascii="Times New Roman" w:eastAsiaTheme="minorEastAsia" w:hAnsi="Times New Roman" w:cs="Times New Roman"/>
          <w:sz w:val="24"/>
          <w:szCs w:val="24"/>
          <w:lang w:eastAsia="ru-RU"/>
        </w:rPr>
        <w:t>20</w:t>
      </w:r>
      <w:r w:rsidRPr="007955CA">
        <w:rPr>
          <w:rFonts w:ascii="Times New Roman" w:eastAsiaTheme="minorEastAsia" w:hAnsi="Times New Roman" w:cs="Times New Roman"/>
          <w:sz w:val="24"/>
          <w:szCs w:val="24"/>
          <w:lang w:eastAsia="ru-RU"/>
        </w:rPr>
        <w:t xml:space="preserve"> учебный год представлены </w:t>
      </w:r>
      <w:r w:rsidRPr="00EC17DB">
        <w:rPr>
          <w:rFonts w:ascii="Times New Roman" w:eastAsiaTheme="minorEastAsia" w:hAnsi="Times New Roman" w:cs="Times New Roman"/>
          <w:sz w:val="24"/>
          <w:szCs w:val="24"/>
          <w:lang w:eastAsia="ru-RU"/>
        </w:rPr>
        <w:t>в таблицах 1</w:t>
      </w:r>
      <w:r w:rsidR="00EC17DB">
        <w:rPr>
          <w:rFonts w:ascii="Times New Roman" w:eastAsiaTheme="minorEastAsia" w:hAnsi="Times New Roman" w:cs="Times New Roman"/>
          <w:sz w:val="24"/>
          <w:szCs w:val="24"/>
          <w:lang w:eastAsia="ru-RU"/>
        </w:rPr>
        <w:t>6</w:t>
      </w:r>
      <w:r w:rsidRPr="00EC17DB">
        <w:rPr>
          <w:rFonts w:ascii="Times New Roman" w:eastAsiaTheme="minorEastAsia" w:hAnsi="Times New Roman" w:cs="Times New Roman"/>
          <w:sz w:val="24"/>
          <w:szCs w:val="24"/>
          <w:lang w:eastAsia="ru-RU"/>
        </w:rPr>
        <w:t>, 1</w:t>
      </w:r>
      <w:r w:rsidR="00EC17DB">
        <w:rPr>
          <w:rFonts w:ascii="Times New Roman" w:eastAsiaTheme="minorEastAsia" w:hAnsi="Times New Roman" w:cs="Times New Roman"/>
          <w:sz w:val="24"/>
          <w:szCs w:val="24"/>
          <w:lang w:eastAsia="ru-RU"/>
        </w:rPr>
        <w:t>7</w:t>
      </w:r>
      <w:r w:rsidRPr="00EC17DB">
        <w:rPr>
          <w:rFonts w:ascii="Times New Roman" w:eastAsiaTheme="minorEastAsia" w:hAnsi="Times New Roman" w:cs="Times New Roman"/>
          <w:sz w:val="24"/>
          <w:szCs w:val="24"/>
          <w:lang w:eastAsia="ru-RU"/>
        </w:rPr>
        <w:t>.</w:t>
      </w:r>
    </w:p>
    <w:p w:rsidR="009B3601" w:rsidRPr="007955CA" w:rsidRDefault="009B3601" w:rsidP="007955CA">
      <w:pPr>
        <w:spacing w:after="0"/>
        <w:ind w:firstLine="567"/>
        <w:jc w:val="both"/>
        <w:rPr>
          <w:rFonts w:ascii="Times New Roman" w:eastAsiaTheme="minorEastAsia" w:hAnsi="Times New Roman" w:cs="Times New Roman"/>
          <w:sz w:val="24"/>
          <w:szCs w:val="24"/>
          <w:lang w:eastAsia="ru-RU"/>
        </w:rPr>
      </w:pPr>
    </w:p>
    <w:p w:rsidR="007955CA" w:rsidRPr="007955CA" w:rsidRDefault="007955CA" w:rsidP="007955CA">
      <w:pPr>
        <w:spacing w:after="0"/>
        <w:ind w:firstLine="567"/>
        <w:jc w:val="center"/>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sz w:val="24"/>
          <w:szCs w:val="24"/>
          <w:lang w:eastAsia="ru-RU"/>
        </w:rPr>
        <w:t>Специальность 31.02.01. "Лечебное дело"</w:t>
      </w:r>
    </w:p>
    <w:p w:rsidR="007955CA" w:rsidRPr="007955CA" w:rsidRDefault="007955CA" w:rsidP="007955CA">
      <w:pPr>
        <w:spacing w:after="0"/>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b/>
          <w:sz w:val="24"/>
          <w:szCs w:val="24"/>
          <w:lang w:eastAsia="ru-RU"/>
        </w:rPr>
        <w:t>Цель:</w:t>
      </w:r>
      <w:r w:rsidRPr="007955CA">
        <w:rPr>
          <w:rFonts w:ascii="Times New Roman" w:eastAsiaTheme="minorEastAsia" w:hAnsi="Times New Roman" w:cs="Times New Roman"/>
          <w:sz w:val="24"/>
          <w:szCs w:val="24"/>
          <w:lang w:eastAsia="ru-RU"/>
        </w:rPr>
        <w:t xml:space="preserve"> определить качества профессиональной подготовки специалистов (анкетирование работодателей).</w:t>
      </w:r>
    </w:p>
    <w:p w:rsidR="007955CA" w:rsidRPr="007955CA" w:rsidRDefault="007955CA" w:rsidP="007955CA">
      <w:pPr>
        <w:spacing w:after="0"/>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b/>
          <w:sz w:val="24"/>
          <w:szCs w:val="24"/>
          <w:lang w:eastAsia="ru-RU"/>
        </w:rPr>
        <w:t>Количество студентов</w:t>
      </w:r>
      <w:r w:rsidRPr="007955CA">
        <w:rPr>
          <w:rFonts w:ascii="Times New Roman" w:eastAsiaTheme="minorEastAsia" w:hAnsi="Times New Roman" w:cs="Times New Roman"/>
          <w:sz w:val="24"/>
          <w:szCs w:val="24"/>
          <w:lang w:eastAsia="ru-RU"/>
        </w:rPr>
        <w:t xml:space="preserve">: </w:t>
      </w:r>
      <w:r w:rsidR="001C5622">
        <w:rPr>
          <w:rFonts w:ascii="Times New Roman" w:eastAsiaTheme="minorEastAsia" w:hAnsi="Times New Roman" w:cs="Times New Roman"/>
          <w:sz w:val="24"/>
          <w:szCs w:val="24"/>
          <w:lang w:eastAsia="ru-RU"/>
        </w:rPr>
        <w:t>26</w:t>
      </w:r>
      <w:r w:rsidRPr="007955CA">
        <w:rPr>
          <w:rFonts w:ascii="Times New Roman" w:eastAsiaTheme="minorEastAsia" w:hAnsi="Times New Roman" w:cs="Times New Roman"/>
          <w:sz w:val="24"/>
          <w:szCs w:val="24"/>
          <w:lang w:eastAsia="ru-RU"/>
        </w:rPr>
        <w:t>человек.</w:t>
      </w:r>
    </w:p>
    <w:p w:rsidR="007955CA" w:rsidRPr="007955CA" w:rsidRDefault="007955CA" w:rsidP="007955CA">
      <w:pPr>
        <w:spacing w:after="0"/>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b/>
          <w:sz w:val="24"/>
          <w:szCs w:val="24"/>
          <w:lang w:eastAsia="ru-RU"/>
        </w:rPr>
        <w:t>Специальность:</w:t>
      </w:r>
      <w:r w:rsidRPr="007955CA">
        <w:rPr>
          <w:rFonts w:ascii="Times New Roman" w:eastAsiaTheme="minorEastAsia" w:hAnsi="Times New Roman" w:cs="Times New Roman"/>
          <w:sz w:val="24"/>
          <w:szCs w:val="24"/>
          <w:lang w:eastAsia="ru-RU"/>
        </w:rPr>
        <w:t xml:space="preserve"> 31.02.01 «Лечебное дело»</w:t>
      </w:r>
    </w:p>
    <w:p w:rsidR="007955CA" w:rsidRPr="007955CA" w:rsidRDefault="007955CA" w:rsidP="007955CA">
      <w:pPr>
        <w:spacing w:after="0"/>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b/>
          <w:sz w:val="24"/>
          <w:szCs w:val="24"/>
          <w:lang w:eastAsia="ru-RU"/>
        </w:rPr>
        <w:t>Время:</w:t>
      </w:r>
      <w:r w:rsidRPr="007955CA">
        <w:rPr>
          <w:rFonts w:ascii="Times New Roman" w:eastAsiaTheme="minorEastAsia" w:hAnsi="Times New Roman" w:cs="Times New Roman"/>
          <w:sz w:val="24"/>
          <w:szCs w:val="24"/>
          <w:lang w:eastAsia="ru-RU"/>
        </w:rPr>
        <w:t xml:space="preserve"> </w:t>
      </w:r>
      <w:r w:rsidR="001C5622">
        <w:rPr>
          <w:rFonts w:ascii="Times New Roman" w:eastAsiaTheme="minorEastAsia" w:hAnsi="Times New Roman" w:cs="Times New Roman"/>
          <w:sz w:val="24"/>
          <w:szCs w:val="24"/>
          <w:lang w:eastAsia="ru-RU"/>
        </w:rPr>
        <w:t>июнь</w:t>
      </w:r>
      <w:r w:rsidRPr="007955CA">
        <w:rPr>
          <w:rFonts w:ascii="Times New Roman" w:eastAsiaTheme="minorEastAsia" w:hAnsi="Times New Roman" w:cs="Times New Roman"/>
          <w:sz w:val="24"/>
          <w:szCs w:val="24"/>
          <w:lang w:eastAsia="ru-RU"/>
        </w:rPr>
        <w:t xml:space="preserve"> 20</w:t>
      </w:r>
      <w:r w:rsidR="001C5622">
        <w:rPr>
          <w:rFonts w:ascii="Times New Roman" w:eastAsiaTheme="minorEastAsia" w:hAnsi="Times New Roman" w:cs="Times New Roman"/>
          <w:sz w:val="24"/>
          <w:szCs w:val="24"/>
          <w:lang w:eastAsia="ru-RU"/>
        </w:rPr>
        <w:t>20</w:t>
      </w:r>
      <w:r w:rsidRPr="007955CA">
        <w:rPr>
          <w:rFonts w:ascii="Times New Roman" w:eastAsiaTheme="minorEastAsia" w:hAnsi="Times New Roman" w:cs="Times New Roman"/>
          <w:sz w:val="24"/>
          <w:szCs w:val="24"/>
          <w:lang w:eastAsia="ru-RU"/>
        </w:rPr>
        <w:t xml:space="preserve"> год</w:t>
      </w:r>
    </w:p>
    <w:p w:rsidR="007955CA" w:rsidRPr="007955CA" w:rsidRDefault="007955CA" w:rsidP="007955CA">
      <w:pPr>
        <w:spacing w:after="0"/>
        <w:rPr>
          <w:rFonts w:ascii="Times New Roman" w:eastAsiaTheme="minorEastAsia" w:hAnsi="Times New Roman" w:cs="Times New Roman"/>
          <w:sz w:val="24"/>
          <w:szCs w:val="24"/>
          <w:lang w:eastAsia="ru-RU"/>
        </w:rPr>
      </w:pPr>
      <w:r w:rsidRPr="007955CA">
        <w:rPr>
          <w:rFonts w:ascii="Times New Roman" w:eastAsiaTheme="minorEastAsia" w:hAnsi="Times New Roman" w:cs="Times New Roman"/>
          <w:b/>
          <w:sz w:val="24"/>
          <w:szCs w:val="24"/>
          <w:lang w:eastAsia="ru-RU"/>
        </w:rPr>
        <w:t xml:space="preserve">Количество анкет: </w:t>
      </w:r>
      <w:r w:rsidR="001C5622">
        <w:rPr>
          <w:rFonts w:ascii="Times New Roman" w:eastAsiaTheme="minorEastAsia" w:hAnsi="Times New Roman" w:cs="Times New Roman"/>
          <w:sz w:val="24"/>
          <w:szCs w:val="24"/>
          <w:lang w:eastAsia="ru-RU"/>
        </w:rPr>
        <w:t>26</w:t>
      </w:r>
      <w:r w:rsidRPr="007955CA">
        <w:rPr>
          <w:rFonts w:ascii="Times New Roman" w:eastAsiaTheme="minorEastAsia" w:hAnsi="Times New Roman" w:cs="Times New Roman"/>
          <w:sz w:val="24"/>
          <w:szCs w:val="24"/>
          <w:lang w:eastAsia="ru-RU"/>
        </w:rPr>
        <w:t xml:space="preserve">/100%  </w:t>
      </w:r>
    </w:p>
    <w:p w:rsidR="0082495C" w:rsidRPr="00256266" w:rsidRDefault="007955CA" w:rsidP="007955C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495C" w:rsidRPr="00255CC7">
        <w:rPr>
          <w:rFonts w:ascii="Times New Roman" w:hAnsi="Times New Roman" w:cs="Times New Roman"/>
          <w:sz w:val="24"/>
          <w:szCs w:val="24"/>
        </w:rPr>
        <w:t>Таблица 1</w:t>
      </w:r>
      <w:r w:rsidR="00EC17DB">
        <w:rPr>
          <w:rFonts w:ascii="Times New Roman" w:hAnsi="Times New Roman" w:cs="Times New Roman"/>
          <w:sz w:val="24"/>
          <w:szCs w:val="24"/>
        </w:rPr>
        <w:t>6</w:t>
      </w:r>
    </w:p>
    <w:p w:rsidR="007955CA" w:rsidRPr="007955CA" w:rsidRDefault="007955CA" w:rsidP="007955CA">
      <w:pPr>
        <w:spacing w:after="0" w:line="240" w:lineRule="auto"/>
        <w:jc w:val="center"/>
        <w:rPr>
          <w:rFonts w:ascii="Times New Roman" w:eastAsiaTheme="minorEastAsia" w:hAnsi="Times New Roman" w:cs="Times New Roman"/>
          <w:b/>
          <w:sz w:val="24"/>
          <w:szCs w:val="24"/>
          <w:lang w:eastAsia="ru-RU"/>
        </w:rPr>
      </w:pPr>
      <w:r w:rsidRPr="007955CA">
        <w:rPr>
          <w:rFonts w:ascii="Times New Roman" w:eastAsiaTheme="minorEastAsia" w:hAnsi="Times New Roman" w:cs="Times New Roman"/>
          <w:b/>
          <w:sz w:val="24"/>
          <w:szCs w:val="24"/>
          <w:lang w:eastAsia="ru-RU"/>
        </w:rPr>
        <w:t>Результаты:</w:t>
      </w:r>
    </w:p>
    <w:p w:rsidR="007955CA" w:rsidRPr="007955CA" w:rsidRDefault="007955CA" w:rsidP="007955CA">
      <w:pPr>
        <w:spacing w:after="0" w:line="240" w:lineRule="auto"/>
        <w:jc w:val="center"/>
        <w:rPr>
          <w:rFonts w:ascii="Times New Roman" w:eastAsiaTheme="minorEastAsia" w:hAnsi="Times New Roman" w:cs="Times New Roman"/>
          <w:b/>
          <w:sz w:val="24"/>
          <w:szCs w:val="24"/>
          <w:lang w:eastAsia="ru-RU"/>
        </w:rPr>
      </w:pPr>
      <w:r w:rsidRPr="007955CA">
        <w:rPr>
          <w:rFonts w:ascii="Times New Roman" w:eastAsiaTheme="minorEastAsia" w:hAnsi="Times New Roman" w:cs="Times New Roman"/>
          <w:b/>
          <w:sz w:val="24"/>
          <w:szCs w:val="24"/>
          <w:lang w:val="en-US" w:eastAsia="ru-RU"/>
        </w:rPr>
        <w:t>I</w:t>
      </w:r>
      <w:r w:rsidRPr="007955CA">
        <w:rPr>
          <w:rFonts w:ascii="Times New Roman" w:eastAsiaTheme="minorEastAsia" w:hAnsi="Times New Roman" w:cs="Times New Roman"/>
          <w:b/>
          <w:sz w:val="24"/>
          <w:szCs w:val="24"/>
          <w:lang w:eastAsia="ru-RU"/>
        </w:rPr>
        <w:t xml:space="preserve"> Освоение общих компетенций</w:t>
      </w:r>
    </w:p>
    <w:tbl>
      <w:tblPr>
        <w:tblStyle w:val="a3"/>
        <w:tblW w:w="9860" w:type="dxa"/>
        <w:tblLook w:val="04A0"/>
      </w:tblPr>
      <w:tblGrid>
        <w:gridCol w:w="1242"/>
        <w:gridCol w:w="1849"/>
        <w:gridCol w:w="2409"/>
        <w:gridCol w:w="594"/>
        <w:gridCol w:w="1335"/>
        <w:gridCol w:w="481"/>
        <w:gridCol w:w="814"/>
        <w:gridCol w:w="1136"/>
      </w:tblGrid>
      <w:tr w:rsidR="007955CA" w:rsidRPr="007955CA" w:rsidTr="009F4F24">
        <w:tc>
          <w:tcPr>
            <w:tcW w:w="1242" w:type="dxa"/>
            <w:vMerge w:val="restart"/>
          </w:tcPr>
          <w:p w:rsidR="007955CA" w:rsidRPr="007955CA" w:rsidRDefault="007955CA" w:rsidP="007955CA">
            <w:pPr>
              <w:rPr>
                <w:rFonts w:ascii="Times New Roman" w:hAnsi="Times New Roman" w:cs="Times New Roman"/>
                <w:b/>
                <w:sz w:val="24"/>
                <w:szCs w:val="24"/>
              </w:rPr>
            </w:pPr>
          </w:p>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 xml:space="preserve">  №</w:t>
            </w:r>
          </w:p>
        </w:tc>
        <w:tc>
          <w:tcPr>
            <w:tcW w:w="4852" w:type="dxa"/>
            <w:gridSpan w:val="3"/>
            <w:vMerge w:val="restart"/>
          </w:tcPr>
          <w:p w:rsidR="007955CA" w:rsidRPr="007955CA" w:rsidRDefault="007955CA" w:rsidP="007955CA">
            <w:pPr>
              <w:rPr>
                <w:rFonts w:ascii="Times New Roman" w:hAnsi="Times New Roman" w:cs="Times New Roman"/>
                <w:b/>
                <w:sz w:val="24"/>
                <w:szCs w:val="24"/>
              </w:rPr>
            </w:pPr>
          </w:p>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За время практики зарекомендовал (а) себя</w:t>
            </w:r>
          </w:p>
        </w:tc>
        <w:tc>
          <w:tcPr>
            <w:tcW w:w="3766" w:type="dxa"/>
            <w:gridSpan w:val="4"/>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Уровень освоения</w:t>
            </w:r>
          </w:p>
        </w:tc>
      </w:tr>
      <w:tr w:rsidR="007955CA" w:rsidRPr="007955CA" w:rsidTr="009F4F24">
        <w:tc>
          <w:tcPr>
            <w:tcW w:w="1242" w:type="dxa"/>
            <w:vMerge/>
          </w:tcPr>
          <w:p w:rsidR="007955CA" w:rsidRPr="007955CA" w:rsidRDefault="007955CA" w:rsidP="007955CA">
            <w:pPr>
              <w:rPr>
                <w:rFonts w:ascii="Times New Roman" w:hAnsi="Times New Roman" w:cs="Times New Roman"/>
                <w:b/>
                <w:sz w:val="24"/>
                <w:szCs w:val="24"/>
              </w:rPr>
            </w:pPr>
          </w:p>
        </w:tc>
        <w:tc>
          <w:tcPr>
            <w:tcW w:w="4852" w:type="dxa"/>
            <w:gridSpan w:val="3"/>
            <w:vMerge/>
          </w:tcPr>
          <w:p w:rsidR="007955CA" w:rsidRPr="007955CA" w:rsidRDefault="007955CA" w:rsidP="007955CA">
            <w:pPr>
              <w:rPr>
                <w:rFonts w:ascii="Times New Roman" w:hAnsi="Times New Roman" w:cs="Times New Roman"/>
                <w:b/>
                <w:sz w:val="24"/>
                <w:szCs w:val="24"/>
              </w:rPr>
            </w:pPr>
          </w:p>
        </w:tc>
        <w:tc>
          <w:tcPr>
            <w:tcW w:w="1335"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высокий</w:t>
            </w:r>
          </w:p>
        </w:tc>
        <w:tc>
          <w:tcPr>
            <w:tcW w:w="1295"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средний</w:t>
            </w:r>
          </w:p>
        </w:tc>
        <w:tc>
          <w:tcPr>
            <w:tcW w:w="1136"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низкий</w:t>
            </w:r>
          </w:p>
        </w:tc>
      </w:tr>
      <w:tr w:rsidR="007955CA" w:rsidRPr="007955CA" w:rsidTr="009F4F24">
        <w:tc>
          <w:tcPr>
            <w:tcW w:w="124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ОК 1.</w:t>
            </w:r>
          </w:p>
        </w:tc>
        <w:tc>
          <w:tcPr>
            <w:tcW w:w="4852" w:type="dxa"/>
            <w:gridSpan w:val="3"/>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1335" w:type="dxa"/>
            <w:vAlign w:val="center"/>
          </w:tcPr>
          <w:p w:rsidR="007955CA" w:rsidRPr="007955CA" w:rsidRDefault="001C5622" w:rsidP="007955CA">
            <w:pPr>
              <w:jc w:val="center"/>
              <w:rPr>
                <w:rFonts w:ascii="Times New Roman" w:hAnsi="Times New Roman" w:cs="Times New Roman"/>
                <w:b/>
                <w:sz w:val="24"/>
                <w:szCs w:val="24"/>
              </w:rPr>
            </w:pPr>
            <w:r>
              <w:rPr>
                <w:rFonts w:ascii="Times New Roman" w:hAnsi="Times New Roman" w:cs="Times New Roman"/>
                <w:sz w:val="24"/>
                <w:szCs w:val="24"/>
              </w:rPr>
              <w:t>96,2</w:t>
            </w:r>
            <w:r w:rsidR="007955CA" w:rsidRPr="007955CA">
              <w:rPr>
                <w:rFonts w:ascii="Times New Roman" w:hAnsi="Times New Roman" w:cs="Times New Roman"/>
                <w:sz w:val="24"/>
                <w:szCs w:val="24"/>
              </w:rPr>
              <w:t>%</w:t>
            </w:r>
          </w:p>
        </w:tc>
        <w:tc>
          <w:tcPr>
            <w:tcW w:w="1295" w:type="dxa"/>
            <w:gridSpan w:val="2"/>
            <w:vAlign w:val="center"/>
          </w:tcPr>
          <w:p w:rsidR="007955CA" w:rsidRPr="001C5622" w:rsidRDefault="001C5622" w:rsidP="007955CA">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sz w:val="24"/>
                <w:szCs w:val="24"/>
              </w:rPr>
              <w:t>ОК 2.</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3.</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4.</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 xml:space="preserve">Осуществлять поиск и использование информации, необходимой для эффективного выполнения профессиональных задач, </w:t>
            </w:r>
            <w:r w:rsidRPr="007955CA">
              <w:rPr>
                <w:rFonts w:ascii="Times New Roman" w:hAnsi="Times New Roman" w:cs="Times New Roman"/>
                <w:sz w:val="24"/>
                <w:szCs w:val="24"/>
              </w:rPr>
              <w:lastRenderedPageBreak/>
              <w:t>профессионального и личностного развития.</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lastRenderedPageBreak/>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lastRenderedPageBreak/>
              <w:t>ОК 5.</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6.</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Работать в коллективе и в команде, эффективно общаться с коллегами, руководством, потребителями.</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7.</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Брать ответственность за работу членов команды (подчиненных), за результат выполнения заданий.</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8.</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9.</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Ориентироваться в условиях частой смены технологий в профессиональной деятельности.</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10.</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11.</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Быть готовым брать на себя нравственные обязательства по отношению к природе, обществу, человеку.</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12.</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w:t>
            </w:r>
          </w:p>
        </w:tc>
      </w:tr>
      <w:tr w:rsidR="001C5622" w:rsidRPr="007955CA" w:rsidTr="009F4F24">
        <w:tc>
          <w:tcPr>
            <w:tcW w:w="1242"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ОК 13.</w:t>
            </w:r>
          </w:p>
        </w:tc>
        <w:tc>
          <w:tcPr>
            <w:tcW w:w="4852" w:type="dxa"/>
            <w:gridSpan w:val="3"/>
          </w:tcPr>
          <w:p w:rsidR="001C5622" w:rsidRPr="007955CA" w:rsidRDefault="001C5622" w:rsidP="007955CA">
            <w:pPr>
              <w:rPr>
                <w:rFonts w:ascii="Times New Roman" w:hAnsi="Times New Roman" w:cs="Times New Roman"/>
                <w:sz w:val="24"/>
                <w:szCs w:val="24"/>
              </w:rPr>
            </w:pPr>
            <w:r w:rsidRPr="007955CA">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1335" w:type="dxa"/>
            <w:vAlign w:val="center"/>
          </w:tcPr>
          <w:p w:rsidR="001C5622" w:rsidRPr="007955CA" w:rsidRDefault="001C5622" w:rsidP="002268C3">
            <w:pPr>
              <w:jc w:val="center"/>
              <w:rPr>
                <w:rFonts w:ascii="Times New Roman" w:hAnsi="Times New Roman" w:cs="Times New Roman"/>
                <w:b/>
                <w:sz w:val="24"/>
                <w:szCs w:val="24"/>
              </w:rPr>
            </w:pPr>
            <w:r>
              <w:rPr>
                <w:rFonts w:ascii="Times New Roman" w:hAnsi="Times New Roman" w:cs="Times New Roman"/>
                <w:sz w:val="24"/>
                <w:szCs w:val="24"/>
              </w:rPr>
              <w:t>96,2</w:t>
            </w:r>
            <w:r w:rsidRPr="007955CA">
              <w:rPr>
                <w:rFonts w:ascii="Times New Roman" w:hAnsi="Times New Roman" w:cs="Times New Roman"/>
                <w:sz w:val="24"/>
                <w:szCs w:val="24"/>
              </w:rPr>
              <w:t>%</w:t>
            </w:r>
          </w:p>
        </w:tc>
        <w:tc>
          <w:tcPr>
            <w:tcW w:w="1295" w:type="dxa"/>
            <w:gridSpan w:val="2"/>
            <w:vAlign w:val="center"/>
          </w:tcPr>
          <w:p w:rsidR="001C5622" w:rsidRPr="001C5622" w:rsidRDefault="001C5622" w:rsidP="002268C3">
            <w:pPr>
              <w:jc w:val="center"/>
              <w:rPr>
                <w:rFonts w:ascii="Times New Roman" w:hAnsi="Times New Roman" w:cs="Times New Roman"/>
                <w:sz w:val="24"/>
                <w:szCs w:val="24"/>
              </w:rPr>
            </w:pPr>
            <w:r w:rsidRPr="001C5622">
              <w:rPr>
                <w:rFonts w:ascii="Times New Roman" w:hAnsi="Times New Roman" w:cs="Times New Roman"/>
                <w:sz w:val="24"/>
                <w:szCs w:val="24"/>
              </w:rPr>
              <w:t>3,8</w:t>
            </w:r>
          </w:p>
        </w:tc>
        <w:tc>
          <w:tcPr>
            <w:tcW w:w="1136" w:type="dxa"/>
            <w:vAlign w:val="center"/>
          </w:tcPr>
          <w:p w:rsidR="001C5622" w:rsidRPr="007955CA" w:rsidRDefault="001C5622" w:rsidP="007955CA">
            <w:pPr>
              <w:jc w:val="center"/>
              <w:rPr>
                <w:rFonts w:ascii="Times New Roman" w:hAnsi="Times New Roman" w:cs="Times New Roman"/>
                <w:sz w:val="24"/>
                <w:szCs w:val="24"/>
              </w:rPr>
            </w:pPr>
            <w:r w:rsidRPr="007955CA">
              <w:rPr>
                <w:rFonts w:ascii="Times New Roman" w:hAnsi="Times New Roman" w:cs="Times New Roman"/>
                <w:sz w:val="24"/>
                <w:szCs w:val="24"/>
              </w:rPr>
              <w:t>-</w:t>
            </w:r>
          </w:p>
        </w:tc>
      </w:tr>
      <w:tr w:rsidR="007955CA" w:rsidRPr="007955CA" w:rsidTr="009F4F24">
        <w:tc>
          <w:tcPr>
            <w:tcW w:w="9860" w:type="dxa"/>
            <w:gridSpan w:val="8"/>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Общая оценка</w:t>
            </w:r>
          </w:p>
        </w:tc>
      </w:tr>
      <w:tr w:rsidR="007955CA" w:rsidRPr="007955CA" w:rsidTr="009F4F24">
        <w:tc>
          <w:tcPr>
            <w:tcW w:w="3091" w:type="dxa"/>
            <w:gridSpan w:val="2"/>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b/>
                <w:sz w:val="24"/>
                <w:szCs w:val="24"/>
              </w:rPr>
              <w:t>«5»</w:t>
            </w:r>
          </w:p>
        </w:tc>
        <w:tc>
          <w:tcPr>
            <w:tcW w:w="2409"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«4»</w:t>
            </w:r>
          </w:p>
        </w:tc>
        <w:tc>
          <w:tcPr>
            <w:tcW w:w="2410" w:type="dxa"/>
            <w:gridSpan w:val="3"/>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«3»</w:t>
            </w:r>
          </w:p>
        </w:tc>
        <w:tc>
          <w:tcPr>
            <w:tcW w:w="1950"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«2»</w:t>
            </w:r>
          </w:p>
        </w:tc>
      </w:tr>
      <w:tr w:rsidR="007955CA" w:rsidRPr="007955CA" w:rsidTr="009F4F24">
        <w:tc>
          <w:tcPr>
            <w:tcW w:w="3091" w:type="dxa"/>
            <w:gridSpan w:val="2"/>
          </w:tcPr>
          <w:p w:rsidR="007955CA" w:rsidRPr="00446C7F" w:rsidRDefault="00446C7F" w:rsidP="007955CA">
            <w:pPr>
              <w:jc w:val="center"/>
              <w:rPr>
                <w:rFonts w:ascii="Times New Roman" w:hAnsi="Times New Roman" w:cs="Times New Roman"/>
                <w:b/>
                <w:sz w:val="24"/>
                <w:szCs w:val="24"/>
              </w:rPr>
            </w:pPr>
            <w:r w:rsidRPr="00446C7F">
              <w:rPr>
                <w:rFonts w:ascii="Times New Roman" w:hAnsi="Times New Roman" w:cs="Times New Roman"/>
                <w:b/>
                <w:sz w:val="24"/>
                <w:szCs w:val="24"/>
              </w:rPr>
              <w:t>96,2</w:t>
            </w:r>
            <w:r w:rsidR="007955CA" w:rsidRPr="00446C7F">
              <w:rPr>
                <w:rFonts w:ascii="Times New Roman" w:hAnsi="Times New Roman" w:cs="Times New Roman"/>
                <w:b/>
                <w:sz w:val="24"/>
                <w:szCs w:val="24"/>
              </w:rPr>
              <w:t>%</w:t>
            </w:r>
          </w:p>
        </w:tc>
        <w:tc>
          <w:tcPr>
            <w:tcW w:w="2409" w:type="dxa"/>
          </w:tcPr>
          <w:p w:rsidR="007955CA" w:rsidRPr="007955CA" w:rsidRDefault="00446C7F" w:rsidP="007955CA">
            <w:pPr>
              <w:jc w:val="center"/>
              <w:rPr>
                <w:rFonts w:ascii="Times New Roman" w:hAnsi="Times New Roman" w:cs="Times New Roman"/>
                <w:b/>
                <w:sz w:val="24"/>
                <w:szCs w:val="24"/>
              </w:rPr>
            </w:pPr>
            <w:r>
              <w:rPr>
                <w:rFonts w:ascii="Times New Roman" w:hAnsi="Times New Roman" w:cs="Times New Roman"/>
                <w:b/>
                <w:sz w:val="24"/>
                <w:szCs w:val="24"/>
              </w:rPr>
              <w:t>3,8</w:t>
            </w:r>
          </w:p>
        </w:tc>
        <w:tc>
          <w:tcPr>
            <w:tcW w:w="2410" w:type="dxa"/>
            <w:gridSpan w:val="3"/>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c>
          <w:tcPr>
            <w:tcW w:w="1950"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bl>
    <w:p w:rsidR="007955CA" w:rsidRPr="007955CA" w:rsidRDefault="007955CA" w:rsidP="007955CA">
      <w:pPr>
        <w:spacing w:after="0" w:line="240" w:lineRule="auto"/>
        <w:rPr>
          <w:rFonts w:ascii="Times New Roman" w:eastAsiaTheme="minorEastAsia" w:hAnsi="Times New Roman" w:cs="Times New Roman"/>
          <w:b/>
          <w:sz w:val="24"/>
          <w:szCs w:val="24"/>
          <w:lang w:eastAsia="ru-RU"/>
        </w:rPr>
      </w:pPr>
    </w:p>
    <w:p w:rsidR="007955CA" w:rsidRPr="007955CA" w:rsidRDefault="007955CA" w:rsidP="007955CA">
      <w:pPr>
        <w:spacing w:after="0" w:line="240" w:lineRule="auto"/>
        <w:jc w:val="center"/>
        <w:rPr>
          <w:rFonts w:ascii="Times New Roman" w:eastAsiaTheme="minorEastAsia" w:hAnsi="Times New Roman" w:cs="Times New Roman"/>
          <w:b/>
          <w:sz w:val="24"/>
          <w:szCs w:val="24"/>
          <w:lang w:eastAsia="ru-RU"/>
        </w:rPr>
      </w:pPr>
      <w:r w:rsidRPr="007955CA">
        <w:rPr>
          <w:rFonts w:ascii="Times New Roman" w:eastAsiaTheme="minorEastAsia" w:hAnsi="Times New Roman" w:cs="Times New Roman"/>
          <w:b/>
          <w:sz w:val="24"/>
          <w:szCs w:val="24"/>
          <w:lang w:val="en-US" w:eastAsia="ru-RU"/>
        </w:rPr>
        <w:t>II</w:t>
      </w:r>
      <w:r w:rsidRPr="007955CA">
        <w:rPr>
          <w:rFonts w:ascii="Times New Roman" w:eastAsiaTheme="minorEastAsia" w:hAnsi="Times New Roman" w:cs="Times New Roman"/>
          <w:b/>
          <w:sz w:val="24"/>
          <w:szCs w:val="24"/>
          <w:lang w:eastAsia="ru-RU"/>
        </w:rPr>
        <w:t xml:space="preserve"> Освоение профилактических компетенций</w:t>
      </w:r>
    </w:p>
    <w:tbl>
      <w:tblPr>
        <w:tblStyle w:val="a3"/>
        <w:tblW w:w="0" w:type="auto"/>
        <w:tblLook w:val="04A0"/>
      </w:tblPr>
      <w:tblGrid>
        <w:gridCol w:w="960"/>
        <w:gridCol w:w="283"/>
        <w:gridCol w:w="703"/>
        <w:gridCol w:w="2955"/>
        <w:gridCol w:w="2639"/>
        <w:gridCol w:w="1079"/>
        <w:gridCol w:w="952"/>
      </w:tblGrid>
      <w:tr w:rsidR="007955CA" w:rsidRPr="007955CA" w:rsidTr="009F4F24">
        <w:tc>
          <w:tcPr>
            <w:tcW w:w="960" w:type="dxa"/>
            <w:vMerge w:val="restart"/>
          </w:tcPr>
          <w:p w:rsidR="007955CA" w:rsidRPr="007955CA" w:rsidRDefault="007955CA" w:rsidP="007955CA">
            <w:pPr>
              <w:jc w:val="center"/>
              <w:rPr>
                <w:rFonts w:ascii="Times New Roman" w:hAnsi="Times New Roman" w:cs="Times New Roman"/>
                <w:b/>
                <w:sz w:val="24"/>
                <w:szCs w:val="24"/>
              </w:rPr>
            </w:pPr>
          </w:p>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c>
          <w:tcPr>
            <w:tcW w:w="6580" w:type="dxa"/>
            <w:gridSpan w:val="4"/>
            <w:vMerge w:val="restart"/>
          </w:tcPr>
          <w:p w:rsidR="007955CA" w:rsidRPr="007955CA" w:rsidRDefault="007955CA" w:rsidP="007955CA">
            <w:pPr>
              <w:rPr>
                <w:rFonts w:ascii="Times New Roman" w:hAnsi="Times New Roman" w:cs="Times New Roman"/>
                <w:b/>
                <w:sz w:val="24"/>
                <w:szCs w:val="24"/>
              </w:rPr>
            </w:pPr>
          </w:p>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За время практики зарекомендовал (а) себя</w:t>
            </w:r>
          </w:p>
        </w:tc>
        <w:tc>
          <w:tcPr>
            <w:tcW w:w="2031"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Уровень освоения</w:t>
            </w:r>
          </w:p>
        </w:tc>
      </w:tr>
      <w:tr w:rsidR="007955CA" w:rsidRPr="007955CA" w:rsidTr="009F4F24">
        <w:tc>
          <w:tcPr>
            <w:tcW w:w="960" w:type="dxa"/>
            <w:vMerge/>
          </w:tcPr>
          <w:p w:rsidR="007955CA" w:rsidRPr="007955CA" w:rsidRDefault="007955CA" w:rsidP="007955CA">
            <w:pPr>
              <w:rPr>
                <w:rFonts w:ascii="Times New Roman" w:hAnsi="Times New Roman" w:cs="Times New Roman"/>
                <w:b/>
                <w:sz w:val="24"/>
                <w:szCs w:val="24"/>
              </w:rPr>
            </w:pPr>
          </w:p>
        </w:tc>
        <w:tc>
          <w:tcPr>
            <w:tcW w:w="6580" w:type="dxa"/>
            <w:gridSpan w:val="4"/>
            <w:vMerge/>
          </w:tcPr>
          <w:p w:rsidR="007955CA" w:rsidRPr="007955CA" w:rsidRDefault="007955CA" w:rsidP="007955CA">
            <w:pPr>
              <w:rPr>
                <w:rFonts w:ascii="Times New Roman" w:hAnsi="Times New Roman" w:cs="Times New Roman"/>
                <w:b/>
                <w:sz w:val="24"/>
                <w:szCs w:val="24"/>
              </w:rPr>
            </w:pPr>
          </w:p>
        </w:tc>
        <w:tc>
          <w:tcPr>
            <w:tcW w:w="1079"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Да</w:t>
            </w:r>
          </w:p>
        </w:tc>
        <w:tc>
          <w:tcPr>
            <w:tcW w:w="952"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Нет</w:t>
            </w:r>
          </w:p>
        </w:tc>
      </w:tr>
      <w:tr w:rsidR="007955CA" w:rsidRPr="007955CA" w:rsidTr="009F4F24">
        <w:tc>
          <w:tcPr>
            <w:tcW w:w="7540" w:type="dxa"/>
            <w:gridSpan w:val="5"/>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ПМ. 01 Диагностическая деятельность</w:t>
            </w:r>
          </w:p>
        </w:tc>
        <w:tc>
          <w:tcPr>
            <w:tcW w:w="2031" w:type="dxa"/>
            <w:gridSpan w:val="2"/>
          </w:tcPr>
          <w:p w:rsidR="007955CA" w:rsidRPr="007955CA" w:rsidRDefault="007955CA" w:rsidP="007955CA">
            <w:pPr>
              <w:rPr>
                <w:rFonts w:ascii="Times New Roman" w:hAnsi="Times New Roman" w:cs="Times New Roman"/>
                <w:b/>
                <w:sz w:val="24"/>
                <w:szCs w:val="24"/>
              </w:rPr>
            </w:pP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1.1.</w:t>
            </w:r>
          </w:p>
        </w:tc>
        <w:tc>
          <w:tcPr>
            <w:tcW w:w="6297" w:type="dxa"/>
            <w:gridSpan w:val="3"/>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sz w:val="24"/>
                <w:szCs w:val="24"/>
              </w:rPr>
              <w:t>Планировать обследовать пациентов различных возрастных групп.</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1.2.</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Проводить диагностические исследования</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1.7.</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Оформлять медицинскую документацию. Проводить мероприятия по сохранению и укреплению здоровья населения, пациента и его окружения.</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9571" w:type="dxa"/>
            <w:gridSpan w:val="7"/>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ПМ. 02 Лечебная деятельность</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2.2.</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Определять тактику ведения пациента.</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lastRenderedPageBreak/>
              <w:t>ПК 2.3.</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Выполнять лечебные вмешательства.</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2.5.</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Осуществлять контроль состояния пациента.</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ПК 2.6.</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Организовать специализированный сестринский уход за пациентом.</w:t>
            </w:r>
          </w:p>
        </w:tc>
        <w:tc>
          <w:tcPr>
            <w:tcW w:w="1079"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1B21D3" w:rsidP="007955CA">
            <w:pPr>
              <w:jc w:val="center"/>
              <w:rPr>
                <w:rFonts w:ascii="Times New Roman" w:hAnsi="Times New Roman" w:cs="Times New Roman"/>
                <w:sz w:val="24"/>
                <w:szCs w:val="24"/>
              </w:rPr>
            </w:pPr>
            <w:r>
              <w:rPr>
                <w:rFonts w:ascii="Times New Roman" w:hAnsi="Times New Roman" w:cs="Times New Roman"/>
                <w:sz w:val="24"/>
                <w:szCs w:val="24"/>
              </w:rPr>
              <w:t>-</w:t>
            </w:r>
          </w:p>
        </w:tc>
      </w:tr>
      <w:tr w:rsidR="007955CA" w:rsidRPr="007955CA" w:rsidTr="009F4F24">
        <w:tc>
          <w:tcPr>
            <w:tcW w:w="9571" w:type="dxa"/>
            <w:gridSpan w:val="7"/>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ПМ. 03 Неотложная медицинская помощь на догоспитальном этапе</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3.1.</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Проводить диагностику неотложных состояний.</w:t>
            </w:r>
          </w:p>
        </w:tc>
        <w:tc>
          <w:tcPr>
            <w:tcW w:w="1079"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3.2.</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Определять тактику ведения пациента.</w:t>
            </w:r>
          </w:p>
        </w:tc>
        <w:tc>
          <w:tcPr>
            <w:tcW w:w="1079"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3.3.</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Выполнять лечебные вмешательства по оказанию медицинской помощи на догоспитальном этапе.</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3.5.</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Осуществлять контроль состояния пациента.</w:t>
            </w:r>
          </w:p>
        </w:tc>
        <w:tc>
          <w:tcPr>
            <w:tcW w:w="1079"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3.6.</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Определять показания к госпитализации и проводить транспортировку пациента в стационар.</w:t>
            </w:r>
          </w:p>
        </w:tc>
        <w:tc>
          <w:tcPr>
            <w:tcW w:w="1079"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1B21D3" w:rsidP="007955CA">
            <w:pPr>
              <w:jc w:val="center"/>
              <w:rPr>
                <w:rFonts w:ascii="Times New Roman" w:hAnsi="Times New Roman" w:cs="Times New Roman"/>
                <w:sz w:val="24"/>
                <w:szCs w:val="24"/>
              </w:rPr>
            </w:pPr>
            <w:r>
              <w:rPr>
                <w:rFonts w:ascii="Times New Roman" w:hAnsi="Times New Roman" w:cs="Times New Roman"/>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3.7.</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Оформлять медицинскую документацию.</w:t>
            </w:r>
          </w:p>
        </w:tc>
        <w:tc>
          <w:tcPr>
            <w:tcW w:w="1079" w:type="dxa"/>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100%</w:t>
            </w:r>
          </w:p>
        </w:tc>
        <w:tc>
          <w:tcPr>
            <w:tcW w:w="952" w:type="dxa"/>
            <w:vAlign w:val="center"/>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3.8.</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Организовывать и оказывать неотложную медицинскую помощь пострадавшим в чрезвычайных ситуациях.</w:t>
            </w:r>
          </w:p>
        </w:tc>
        <w:tc>
          <w:tcPr>
            <w:tcW w:w="1079"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1B21D3" w:rsidP="007955CA">
            <w:pPr>
              <w:jc w:val="center"/>
              <w:rPr>
                <w:rFonts w:ascii="Times New Roman" w:hAnsi="Times New Roman" w:cs="Times New Roman"/>
                <w:b/>
                <w:sz w:val="24"/>
                <w:szCs w:val="24"/>
              </w:rPr>
            </w:pPr>
            <w:r>
              <w:rPr>
                <w:rFonts w:ascii="Times New Roman" w:hAnsi="Times New Roman" w:cs="Times New Roman"/>
                <w:sz w:val="24"/>
                <w:szCs w:val="24"/>
              </w:rPr>
              <w:t>-</w:t>
            </w:r>
          </w:p>
        </w:tc>
      </w:tr>
      <w:tr w:rsidR="007955CA" w:rsidRPr="007955CA" w:rsidTr="009F4F24">
        <w:tc>
          <w:tcPr>
            <w:tcW w:w="9571" w:type="dxa"/>
            <w:gridSpan w:val="7"/>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ПМ. 04 Профилактическая деятельность</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4.1.</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Организовывать диспансеризацию населения и участвовать в ее проведении.</w:t>
            </w:r>
          </w:p>
        </w:tc>
        <w:tc>
          <w:tcPr>
            <w:tcW w:w="1079" w:type="dxa"/>
            <w:vAlign w:val="center"/>
          </w:tcPr>
          <w:p w:rsidR="007955CA" w:rsidRPr="007955CA" w:rsidRDefault="00B164A8"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B164A8" w:rsidP="007955CA">
            <w:pPr>
              <w:jc w:val="center"/>
              <w:rPr>
                <w:rFonts w:ascii="Times New Roman" w:hAnsi="Times New Roman" w:cs="Times New Roman"/>
                <w:sz w:val="24"/>
                <w:szCs w:val="24"/>
              </w:rPr>
            </w:pPr>
            <w:r>
              <w:rPr>
                <w:rFonts w:ascii="Times New Roman" w:hAnsi="Times New Roman" w:cs="Times New Roman"/>
                <w:sz w:val="24"/>
                <w:szCs w:val="24"/>
              </w:rPr>
              <w:t>-</w:t>
            </w:r>
          </w:p>
        </w:tc>
      </w:tr>
      <w:tr w:rsidR="007955CA" w:rsidRPr="007955CA" w:rsidTr="009F4F24">
        <w:tc>
          <w:tcPr>
            <w:tcW w:w="9571" w:type="dxa"/>
            <w:gridSpan w:val="7"/>
          </w:tcPr>
          <w:p w:rsidR="007955CA" w:rsidRPr="007955CA" w:rsidRDefault="007955CA" w:rsidP="007955CA">
            <w:pPr>
              <w:rPr>
                <w:rFonts w:ascii="Times New Roman" w:hAnsi="Times New Roman" w:cs="Times New Roman"/>
                <w:b/>
                <w:sz w:val="24"/>
                <w:szCs w:val="24"/>
              </w:rPr>
            </w:pPr>
            <w:r w:rsidRPr="007955CA">
              <w:rPr>
                <w:rFonts w:ascii="Times New Roman" w:hAnsi="Times New Roman" w:cs="Times New Roman"/>
                <w:b/>
                <w:sz w:val="24"/>
                <w:szCs w:val="24"/>
              </w:rPr>
              <w:t>ПМ. 05 Медико-социальная деятельность</w:t>
            </w:r>
          </w:p>
        </w:tc>
      </w:tr>
      <w:tr w:rsidR="007955CA" w:rsidRPr="007955CA" w:rsidTr="009F4F24">
        <w:tc>
          <w:tcPr>
            <w:tcW w:w="1243" w:type="dxa"/>
            <w:gridSpan w:val="2"/>
            <w:vAlign w:val="center"/>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sz w:val="24"/>
                <w:szCs w:val="24"/>
              </w:rPr>
              <w:t>ПК 5.1.</w:t>
            </w:r>
          </w:p>
        </w:tc>
        <w:tc>
          <w:tcPr>
            <w:tcW w:w="6297" w:type="dxa"/>
            <w:gridSpan w:val="3"/>
          </w:tcPr>
          <w:p w:rsidR="007955CA" w:rsidRPr="007955CA" w:rsidRDefault="007955CA" w:rsidP="007955CA">
            <w:pPr>
              <w:rPr>
                <w:rFonts w:ascii="Times New Roman" w:hAnsi="Times New Roman" w:cs="Times New Roman"/>
                <w:sz w:val="24"/>
                <w:szCs w:val="24"/>
              </w:rPr>
            </w:pPr>
            <w:r w:rsidRPr="007955CA">
              <w:rPr>
                <w:rFonts w:ascii="Times New Roman" w:hAnsi="Times New Roman" w:cs="Times New Roman"/>
                <w:sz w:val="24"/>
                <w:szCs w:val="24"/>
              </w:rPr>
              <w:t>Осуществлять медицинскую реабилитацию пациента с различной патологией</w:t>
            </w:r>
          </w:p>
        </w:tc>
        <w:tc>
          <w:tcPr>
            <w:tcW w:w="1079" w:type="dxa"/>
            <w:vAlign w:val="center"/>
          </w:tcPr>
          <w:p w:rsidR="007955CA" w:rsidRPr="007955CA" w:rsidRDefault="00B164A8" w:rsidP="007955CA">
            <w:pPr>
              <w:jc w:val="center"/>
              <w:rPr>
                <w:rFonts w:ascii="Times New Roman" w:hAnsi="Times New Roman" w:cs="Times New Roman"/>
                <w:b/>
                <w:sz w:val="24"/>
                <w:szCs w:val="24"/>
              </w:rPr>
            </w:pPr>
            <w:r>
              <w:rPr>
                <w:rFonts w:ascii="Times New Roman" w:hAnsi="Times New Roman" w:cs="Times New Roman"/>
                <w:sz w:val="24"/>
                <w:szCs w:val="24"/>
              </w:rPr>
              <w:t>100</w:t>
            </w:r>
            <w:r w:rsidR="007955CA" w:rsidRPr="007955CA">
              <w:rPr>
                <w:rFonts w:ascii="Times New Roman" w:hAnsi="Times New Roman" w:cs="Times New Roman"/>
                <w:sz w:val="24"/>
                <w:szCs w:val="24"/>
              </w:rPr>
              <w:t>%</w:t>
            </w:r>
          </w:p>
        </w:tc>
        <w:tc>
          <w:tcPr>
            <w:tcW w:w="952" w:type="dxa"/>
            <w:vAlign w:val="center"/>
          </w:tcPr>
          <w:p w:rsidR="007955CA" w:rsidRPr="007955CA" w:rsidRDefault="00B164A8" w:rsidP="007955CA">
            <w:pPr>
              <w:jc w:val="center"/>
              <w:rPr>
                <w:rFonts w:ascii="Times New Roman" w:hAnsi="Times New Roman" w:cs="Times New Roman"/>
                <w:b/>
                <w:sz w:val="24"/>
                <w:szCs w:val="24"/>
              </w:rPr>
            </w:pPr>
            <w:r>
              <w:rPr>
                <w:rFonts w:ascii="Times New Roman" w:hAnsi="Times New Roman" w:cs="Times New Roman"/>
                <w:sz w:val="24"/>
                <w:szCs w:val="24"/>
              </w:rPr>
              <w:t>-</w:t>
            </w:r>
          </w:p>
        </w:tc>
      </w:tr>
      <w:tr w:rsidR="007955CA" w:rsidRPr="007955CA" w:rsidTr="009F4F24">
        <w:tc>
          <w:tcPr>
            <w:tcW w:w="9571" w:type="dxa"/>
            <w:gridSpan w:val="7"/>
          </w:tcPr>
          <w:p w:rsidR="007955CA" w:rsidRPr="007955CA" w:rsidRDefault="007955CA" w:rsidP="007955CA">
            <w:pPr>
              <w:tabs>
                <w:tab w:val="left" w:pos="735"/>
              </w:tabs>
              <w:jc w:val="center"/>
              <w:rPr>
                <w:rFonts w:ascii="Times New Roman" w:hAnsi="Times New Roman" w:cs="Times New Roman"/>
                <w:b/>
                <w:sz w:val="24"/>
                <w:szCs w:val="24"/>
              </w:rPr>
            </w:pPr>
            <w:r w:rsidRPr="007955CA">
              <w:rPr>
                <w:rFonts w:ascii="Times New Roman" w:hAnsi="Times New Roman" w:cs="Times New Roman"/>
                <w:b/>
                <w:sz w:val="24"/>
                <w:szCs w:val="24"/>
              </w:rPr>
              <w:t>Общая оценка</w:t>
            </w:r>
          </w:p>
        </w:tc>
      </w:tr>
      <w:tr w:rsidR="007955CA" w:rsidRPr="007955CA" w:rsidTr="009F4F24">
        <w:tc>
          <w:tcPr>
            <w:tcW w:w="1946" w:type="dxa"/>
            <w:gridSpan w:val="3"/>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b/>
                <w:sz w:val="24"/>
                <w:szCs w:val="24"/>
              </w:rPr>
              <w:t>«5»</w:t>
            </w:r>
          </w:p>
        </w:tc>
        <w:tc>
          <w:tcPr>
            <w:tcW w:w="2955" w:type="dxa"/>
          </w:tcPr>
          <w:p w:rsidR="007955CA" w:rsidRPr="007955CA" w:rsidRDefault="007955CA" w:rsidP="007955CA">
            <w:pPr>
              <w:jc w:val="center"/>
              <w:rPr>
                <w:rFonts w:ascii="Times New Roman" w:hAnsi="Times New Roman" w:cs="Times New Roman"/>
                <w:sz w:val="24"/>
                <w:szCs w:val="24"/>
              </w:rPr>
            </w:pPr>
            <w:r w:rsidRPr="007955CA">
              <w:rPr>
                <w:rFonts w:ascii="Times New Roman" w:hAnsi="Times New Roman" w:cs="Times New Roman"/>
                <w:b/>
                <w:sz w:val="24"/>
                <w:szCs w:val="24"/>
              </w:rPr>
              <w:t>«4»</w:t>
            </w:r>
          </w:p>
        </w:tc>
        <w:tc>
          <w:tcPr>
            <w:tcW w:w="2639"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«3»</w:t>
            </w:r>
          </w:p>
        </w:tc>
        <w:tc>
          <w:tcPr>
            <w:tcW w:w="2031"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«2»</w:t>
            </w:r>
          </w:p>
        </w:tc>
      </w:tr>
      <w:tr w:rsidR="007955CA" w:rsidRPr="007955CA" w:rsidTr="009F4F24">
        <w:tc>
          <w:tcPr>
            <w:tcW w:w="1946" w:type="dxa"/>
            <w:gridSpan w:val="3"/>
          </w:tcPr>
          <w:p w:rsidR="007955CA" w:rsidRPr="007955CA" w:rsidRDefault="00B164A8" w:rsidP="007955CA">
            <w:pPr>
              <w:jc w:val="center"/>
              <w:rPr>
                <w:rFonts w:ascii="Times New Roman" w:hAnsi="Times New Roman" w:cs="Times New Roman"/>
                <w:sz w:val="24"/>
                <w:szCs w:val="24"/>
              </w:rPr>
            </w:pPr>
            <w:r>
              <w:rPr>
                <w:rFonts w:ascii="Times New Roman" w:hAnsi="Times New Roman" w:cs="Times New Roman"/>
                <w:sz w:val="24"/>
                <w:szCs w:val="24"/>
              </w:rPr>
              <w:t>100%</w:t>
            </w:r>
          </w:p>
        </w:tc>
        <w:tc>
          <w:tcPr>
            <w:tcW w:w="2955" w:type="dxa"/>
          </w:tcPr>
          <w:p w:rsidR="007955CA" w:rsidRPr="007955CA" w:rsidRDefault="00B164A8" w:rsidP="007955CA">
            <w:pPr>
              <w:jc w:val="center"/>
              <w:rPr>
                <w:rFonts w:ascii="Times New Roman" w:hAnsi="Times New Roman" w:cs="Times New Roman"/>
                <w:sz w:val="24"/>
                <w:szCs w:val="24"/>
              </w:rPr>
            </w:pPr>
            <w:r>
              <w:rPr>
                <w:rFonts w:ascii="Times New Roman" w:hAnsi="Times New Roman" w:cs="Times New Roman"/>
                <w:sz w:val="24"/>
                <w:szCs w:val="24"/>
              </w:rPr>
              <w:t>-</w:t>
            </w:r>
          </w:p>
        </w:tc>
        <w:tc>
          <w:tcPr>
            <w:tcW w:w="2639" w:type="dxa"/>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c>
          <w:tcPr>
            <w:tcW w:w="2031" w:type="dxa"/>
            <w:gridSpan w:val="2"/>
          </w:tcPr>
          <w:p w:rsidR="007955CA" w:rsidRPr="007955CA" w:rsidRDefault="007955CA" w:rsidP="007955CA">
            <w:pPr>
              <w:jc w:val="center"/>
              <w:rPr>
                <w:rFonts w:ascii="Times New Roman" w:hAnsi="Times New Roman" w:cs="Times New Roman"/>
                <w:b/>
                <w:sz w:val="24"/>
                <w:szCs w:val="24"/>
              </w:rPr>
            </w:pPr>
            <w:r w:rsidRPr="007955CA">
              <w:rPr>
                <w:rFonts w:ascii="Times New Roman" w:hAnsi="Times New Roman" w:cs="Times New Roman"/>
                <w:b/>
                <w:sz w:val="24"/>
                <w:szCs w:val="24"/>
              </w:rPr>
              <w:t>-</w:t>
            </w:r>
          </w:p>
        </w:tc>
      </w:tr>
    </w:tbl>
    <w:p w:rsidR="0082495C" w:rsidRPr="00256266" w:rsidRDefault="0082495C" w:rsidP="00ED1C9D">
      <w:pPr>
        <w:spacing w:after="0" w:line="240" w:lineRule="auto"/>
        <w:rPr>
          <w:rFonts w:ascii="Times New Roman" w:hAnsi="Times New Roman" w:cs="Times New Roman"/>
          <w:sz w:val="24"/>
          <w:szCs w:val="24"/>
        </w:rPr>
      </w:pPr>
    </w:p>
    <w:p w:rsidR="00A63D49" w:rsidRPr="00A63D49" w:rsidRDefault="00FC581A" w:rsidP="00A63D49">
      <w:pPr>
        <w:spacing w:after="0" w:line="240" w:lineRule="auto"/>
        <w:jc w:val="center"/>
        <w:rPr>
          <w:rFonts w:ascii="Times New Roman" w:eastAsiaTheme="minorEastAsia" w:hAnsi="Times New Roman" w:cs="Times New Roman"/>
          <w:b/>
          <w:sz w:val="24"/>
          <w:szCs w:val="24"/>
          <w:lang w:eastAsia="ru-RU"/>
        </w:rPr>
      </w:pPr>
      <w:r w:rsidRPr="00FC581A">
        <w:rPr>
          <w:rFonts w:ascii="Times New Roman" w:eastAsiaTheme="minorEastAsia" w:hAnsi="Times New Roman" w:cs="Times New Roman"/>
          <w:b/>
          <w:sz w:val="24"/>
          <w:szCs w:val="24"/>
          <w:lang w:eastAsia="ru-RU"/>
        </w:rPr>
        <w:t>Анализ:</w:t>
      </w:r>
    </w:p>
    <w:p w:rsidR="00A63D49" w:rsidRPr="00A63D49" w:rsidRDefault="00A63D49" w:rsidP="00B47593">
      <w:pPr>
        <w:spacing w:after="0"/>
        <w:ind w:firstLine="360"/>
        <w:jc w:val="both"/>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color w:val="31849B" w:themeColor="accent5" w:themeShade="BF"/>
          <w:sz w:val="24"/>
          <w:szCs w:val="24"/>
          <w:lang w:eastAsia="ru-RU"/>
        </w:rPr>
        <w:t xml:space="preserve">       </w:t>
      </w:r>
      <w:r w:rsidRPr="00A63D49">
        <w:rPr>
          <w:rFonts w:ascii="Times New Roman" w:eastAsiaTheme="minorEastAsia" w:hAnsi="Times New Roman" w:cs="Times New Roman"/>
          <w:sz w:val="24"/>
          <w:szCs w:val="24"/>
          <w:lang w:eastAsia="ru-RU"/>
        </w:rPr>
        <w:t xml:space="preserve">Профессиональная подготовленность не дана человеку изначально, она формируется в процессе обучения  и последующей профессиональной деятельности при наличии положительной мотивации; ее возникновению и упрочнению способствует система материальной и моральной стимуляции, </w:t>
      </w:r>
      <w:proofErr w:type="gramStart"/>
      <w:r w:rsidRPr="00A63D49">
        <w:rPr>
          <w:rFonts w:ascii="Times New Roman" w:eastAsiaTheme="minorEastAsia" w:hAnsi="Times New Roman" w:cs="Times New Roman"/>
          <w:sz w:val="24"/>
          <w:szCs w:val="24"/>
          <w:lang w:eastAsia="ru-RU"/>
        </w:rPr>
        <w:t>удовлетворение</w:t>
      </w:r>
      <w:proofErr w:type="gramEnd"/>
      <w:r w:rsidRPr="00A63D49">
        <w:rPr>
          <w:rFonts w:ascii="Times New Roman" w:eastAsiaTheme="minorEastAsia" w:hAnsi="Times New Roman" w:cs="Times New Roman"/>
          <w:sz w:val="24"/>
          <w:szCs w:val="24"/>
          <w:lang w:eastAsia="ru-RU"/>
        </w:rPr>
        <w:t xml:space="preserve"> получаемое от деятельности, осознание общественной значимости ее результатов и др.  Мы не можем на данном этапе «полно» проанализировать профессиональную подготовленность, т.к. она вырабатывается годами. На данный момент - это анализ оценки за практику:</w:t>
      </w:r>
    </w:p>
    <w:p w:rsidR="00A63D49" w:rsidRPr="00A63D49" w:rsidRDefault="00A63D49" w:rsidP="00A63D49">
      <w:pPr>
        <w:spacing w:after="0"/>
        <w:ind w:firstLine="36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sz w:val="24"/>
          <w:szCs w:val="24"/>
          <w:lang w:eastAsia="ru-RU"/>
        </w:rPr>
        <w:t xml:space="preserve">1.Освоение общих компетенций – «5» (отлично) </w:t>
      </w:r>
      <w:r w:rsidR="00C06937">
        <w:rPr>
          <w:rFonts w:ascii="Times New Roman" w:eastAsiaTheme="minorEastAsia" w:hAnsi="Times New Roman" w:cs="Times New Roman"/>
          <w:sz w:val="24"/>
          <w:szCs w:val="24"/>
          <w:lang w:eastAsia="ru-RU"/>
        </w:rPr>
        <w:t>–</w:t>
      </w:r>
      <w:r w:rsidRPr="00A63D49">
        <w:rPr>
          <w:rFonts w:ascii="Times New Roman" w:eastAsiaTheme="minorEastAsia" w:hAnsi="Times New Roman" w:cs="Times New Roman"/>
          <w:sz w:val="24"/>
          <w:szCs w:val="24"/>
          <w:lang w:eastAsia="ru-RU"/>
        </w:rPr>
        <w:t xml:space="preserve"> </w:t>
      </w:r>
      <w:r w:rsidR="00C06937">
        <w:rPr>
          <w:rFonts w:ascii="Times New Roman" w:eastAsiaTheme="minorEastAsia" w:hAnsi="Times New Roman" w:cs="Times New Roman"/>
          <w:sz w:val="24"/>
          <w:szCs w:val="24"/>
          <w:lang w:eastAsia="ru-RU"/>
        </w:rPr>
        <w:t>96,2 %; «4»(хорошо) – 3,8%.</w:t>
      </w:r>
    </w:p>
    <w:p w:rsidR="00A63D49" w:rsidRPr="00A63D49" w:rsidRDefault="00A63D49" w:rsidP="00A63D49">
      <w:pPr>
        <w:spacing w:after="0"/>
        <w:ind w:firstLine="36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sz w:val="24"/>
          <w:szCs w:val="24"/>
          <w:lang w:eastAsia="ru-RU"/>
        </w:rPr>
        <w:t xml:space="preserve">2. Освоение профессиональных компетенций – «5» (отлично) - </w:t>
      </w:r>
      <w:r w:rsidR="00C06937">
        <w:rPr>
          <w:rFonts w:ascii="Times New Roman" w:eastAsiaTheme="minorEastAsia" w:hAnsi="Times New Roman" w:cs="Times New Roman"/>
          <w:sz w:val="24"/>
          <w:szCs w:val="24"/>
          <w:lang w:eastAsia="ru-RU"/>
        </w:rPr>
        <w:t>100</w:t>
      </w:r>
      <w:r w:rsidRPr="00A63D49">
        <w:rPr>
          <w:rFonts w:ascii="Times New Roman" w:eastAsiaTheme="minorEastAsia" w:hAnsi="Times New Roman" w:cs="Times New Roman"/>
          <w:sz w:val="24"/>
          <w:szCs w:val="24"/>
          <w:lang w:eastAsia="ru-RU"/>
        </w:rPr>
        <w:t>%.</w:t>
      </w:r>
    </w:p>
    <w:p w:rsidR="00460357" w:rsidRDefault="00460357" w:rsidP="00A63D49">
      <w:pPr>
        <w:spacing w:after="0" w:line="360" w:lineRule="auto"/>
        <w:ind w:firstLine="360"/>
        <w:jc w:val="center"/>
        <w:rPr>
          <w:rFonts w:ascii="Times New Roman" w:eastAsiaTheme="minorEastAsia" w:hAnsi="Times New Roman" w:cs="Times New Roman"/>
          <w:sz w:val="24"/>
          <w:szCs w:val="24"/>
          <w:lang w:eastAsia="ru-RU"/>
        </w:rPr>
      </w:pPr>
    </w:p>
    <w:p w:rsidR="00A63D49" w:rsidRPr="00A63D49" w:rsidRDefault="00A63D49" w:rsidP="00A63D49">
      <w:pPr>
        <w:spacing w:after="0" w:line="360" w:lineRule="auto"/>
        <w:ind w:firstLine="360"/>
        <w:jc w:val="center"/>
        <w:rPr>
          <w:rFonts w:ascii="Times New Roman" w:eastAsiaTheme="minorEastAsia" w:hAnsi="Times New Roman" w:cs="Times New Roman"/>
          <w:sz w:val="24"/>
          <w:szCs w:val="24"/>
          <w:lang w:eastAsia="ru-RU"/>
        </w:rPr>
      </w:pPr>
      <w:r w:rsidRPr="002268C3">
        <w:rPr>
          <w:rFonts w:ascii="Times New Roman" w:eastAsiaTheme="minorEastAsia" w:hAnsi="Times New Roman" w:cs="Times New Roman"/>
          <w:sz w:val="24"/>
          <w:szCs w:val="24"/>
          <w:lang w:eastAsia="ru-RU"/>
        </w:rPr>
        <w:t>Специальность 34.02.01. "Сестринское дело"</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b/>
          <w:sz w:val="24"/>
          <w:szCs w:val="24"/>
          <w:lang w:eastAsia="ru-RU"/>
        </w:rPr>
        <w:t>Цель:</w:t>
      </w:r>
      <w:r w:rsidRPr="00A63D49">
        <w:rPr>
          <w:rFonts w:ascii="Times New Roman" w:eastAsiaTheme="minorEastAsia" w:hAnsi="Times New Roman" w:cs="Times New Roman"/>
          <w:sz w:val="24"/>
          <w:szCs w:val="24"/>
          <w:lang w:eastAsia="ru-RU"/>
        </w:rPr>
        <w:t xml:space="preserve"> определить качества профессиональной подготовки специалистов (анкетирование работодателей).</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b/>
          <w:sz w:val="24"/>
          <w:szCs w:val="24"/>
          <w:lang w:eastAsia="ru-RU"/>
        </w:rPr>
        <w:t>Специальность:</w:t>
      </w:r>
      <w:r w:rsidRPr="00A63D49">
        <w:rPr>
          <w:rFonts w:ascii="Times New Roman" w:eastAsiaTheme="minorEastAsia" w:hAnsi="Times New Roman" w:cs="Times New Roman"/>
          <w:sz w:val="24"/>
          <w:szCs w:val="24"/>
          <w:lang w:eastAsia="ru-RU"/>
        </w:rPr>
        <w:t xml:space="preserve"> 34.02.01 «Сестринское дело»</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b/>
          <w:sz w:val="24"/>
          <w:szCs w:val="24"/>
          <w:lang w:eastAsia="ru-RU"/>
        </w:rPr>
        <w:t xml:space="preserve">Количество студентов: </w:t>
      </w:r>
      <w:r w:rsidR="004D58B1">
        <w:rPr>
          <w:rFonts w:ascii="Times New Roman" w:eastAsiaTheme="minorEastAsia" w:hAnsi="Times New Roman" w:cs="Times New Roman"/>
          <w:sz w:val="24"/>
          <w:szCs w:val="24"/>
          <w:lang w:eastAsia="ru-RU"/>
        </w:rPr>
        <w:t>80</w:t>
      </w:r>
      <w:r w:rsidRPr="00A63D49">
        <w:rPr>
          <w:rFonts w:ascii="Times New Roman" w:eastAsiaTheme="minorEastAsia" w:hAnsi="Times New Roman" w:cs="Times New Roman"/>
          <w:sz w:val="24"/>
          <w:szCs w:val="24"/>
          <w:lang w:eastAsia="ru-RU"/>
        </w:rPr>
        <w:t xml:space="preserve"> человек (2</w:t>
      </w:r>
      <w:r w:rsidR="004D58B1">
        <w:rPr>
          <w:rFonts w:ascii="Times New Roman" w:eastAsiaTheme="minorEastAsia" w:hAnsi="Times New Roman" w:cs="Times New Roman"/>
          <w:sz w:val="24"/>
          <w:szCs w:val="24"/>
          <w:lang w:eastAsia="ru-RU"/>
        </w:rPr>
        <w:t>22</w:t>
      </w:r>
      <w:r w:rsidRPr="00A63D49">
        <w:rPr>
          <w:rFonts w:ascii="Times New Roman" w:eastAsiaTheme="minorEastAsia" w:hAnsi="Times New Roman" w:cs="Times New Roman"/>
          <w:sz w:val="24"/>
          <w:szCs w:val="24"/>
          <w:lang w:eastAsia="ru-RU"/>
        </w:rPr>
        <w:t xml:space="preserve"> гр. – 2</w:t>
      </w:r>
      <w:r w:rsidR="004D58B1">
        <w:rPr>
          <w:rFonts w:ascii="Times New Roman" w:eastAsiaTheme="minorEastAsia" w:hAnsi="Times New Roman" w:cs="Times New Roman"/>
          <w:sz w:val="24"/>
          <w:szCs w:val="24"/>
          <w:lang w:eastAsia="ru-RU"/>
        </w:rPr>
        <w:t>9</w:t>
      </w:r>
      <w:r w:rsidRPr="00A63D49">
        <w:rPr>
          <w:rFonts w:ascii="Times New Roman" w:eastAsiaTheme="minorEastAsia" w:hAnsi="Times New Roman" w:cs="Times New Roman"/>
          <w:sz w:val="24"/>
          <w:szCs w:val="24"/>
          <w:lang w:eastAsia="ru-RU"/>
        </w:rPr>
        <w:t xml:space="preserve"> ч.; 2</w:t>
      </w:r>
      <w:r w:rsidR="004D58B1">
        <w:rPr>
          <w:rFonts w:ascii="Times New Roman" w:eastAsiaTheme="minorEastAsia" w:hAnsi="Times New Roman" w:cs="Times New Roman"/>
          <w:sz w:val="24"/>
          <w:szCs w:val="24"/>
          <w:lang w:eastAsia="ru-RU"/>
        </w:rPr>
        <w:t>23</w:t>
      </w:r>
      <w:r w:rsidRPr="00A63D49">
        <w:rPr>
          <w:rFonts w:ascii="Times New Roman" w:eastAsiaTheme="minorEastAsia" w:hAnsi="Times New Roman" w:cs="Times New Roman"/>
          <w:sz w:val="24"/>
          <w:szCs w:val="24"/>
          <w:lang w:eastAsia="ru-RU"/>
        </w:rPr>
        <w:t xml:space="preserve"> гр. –  2</w:t>
      </w:r>
      <w:r w:rsidR="004D58B1">
        <w:rPr>
          <w:rFonts w:ascii="Times New Roman" w:eastAsiaTheme="minorEastAsia" w:hAnsi="Times New Roman" w:cs="Times New Roman"/>
          <w:sz w:val="24"/>
          <w:szCs w:val="24"/>
          <w:lang w:eastAsia="ru-RU"/>
        </w:rPr>
        <w:t>7</w:t>
      </w:r>
      <w:r w:rsidRPr="00A63D49">
        <w:rPr>
          <w:rFonts w:ascii="Times New Roman" w:eastAsiaTheme="minorEastAsia" w:hAnsi="Times New Roman" w:cs="Times New Roman"/>
          <w:sz w:val="24"/>
          <w:szCs w:val="24"/>
          <w:lang w:eastAsia="ru-RU"/>
        </w:rPr>
        <w:t>ч.; 22</w:t>
      </w:r>
      <w:r w:rsidR="004D58B1">
        <w:rPr>
          <w:rFonts w:ascii="Times New Roman" w:eastAsiaTheme="minorEastAsia" w:hAnsi="Times New Roman" w:cs="Times New Roman"/>
          <w:sz w:val="24"/>
          <w:szCs w:val="24"/>
          <w:lang w:eastAsia="ru-RU"/>
        </w:rPr>
        <w:t>4</w:t>
      </w:r>
      <w:r w:rsidRPr="00A63D49">
        <w:rPr>
          <w:rFonts w:ascii="Times New Roman" w:eastAsiaTheme="minorEastAsia" w:hAnsi="Times New Roman" w:cs="Times New Roman"/>
          <w:sz w:val="24"/>
          <w:szCs w:val="24"/>
          <w:lang w:eastAsia="ru-RU"/>
        </w:rPr>
        <w:t xml:space="preserve"> гр. – 25 ч.)</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b/>
          <w:sz w:val="24"/>
          <w:szCs w:val="24"/>
          <w:lang w:eastAsia="ru-RU"/>
        </w:rPr>
        <w:t>Время</w:t>
      </w:r>
      <w:r w:rsidRPr="00A63D49">
        <w:rPr>
          <w:rFonts w:ascii="Times New Roman" w:eastAsiaTheme="minorEastAsia" w:hAnsi="Times New Roman" w:cs="Times New Roman"/>
          <w:sz w:val="24"/>
          <w:szCs w:val="24"/>
          <w:lang w:eastAsia="ru-RU"/>
        </w:rPr>
        <w:t xml:space="preserve">: </w:t>
      </w:r>
      <w:r w:rsidR="004D58B1">
        <w:rPr>
          <w:rFonts w:ascii="Times New Roman" w:eastAsiaTheme="minorEastAsia" w:hAnsi="Times New Roman" w:cs="Times New Roman"/>
          <w:sz w:val="24"/>
          <w:szCs w:val="24"/>
          <w:lang w:eastAsia="ru-RU"/>
        </w:rPr>
        <w:t>июнь</w:t>
      </w:r>
      <w:r w:rsidRPr="00A63D49">
        <w:rPr>
          <w:rFonts w:ascii="Times New Roman" w:eastAsiaTheme="minorEastAsia" w:hAnsi="Times New Roman" w:cs="Times New Roman"/>
          <w:sz w:val="24"/>
          <w:szCs w:val="24"/>
          <w:lang w:eastAsia="ru-RU"/>
        </w:rPr>
        <w:t xml:space="preserve"> 20</w:t>
      </w:r>
      <w:r w:rsidR="004D58B1">
        <w:rPr>
          <w:rFonts w:ascii="Times New Roman" w:eastAsiaTheme="minorEastAsia" w:hAnsi="Times New Roman" w:cs="Times New Roman"/>
          <w:sz w:val="24"/>
          <w:szCs w:val="24"/>
          <w:lang w:eastAsia="ru-RU"/>
        </w:rPr>
        <w:t>20</w:t>
      </w:r>
      <w:r w:rsidRPr="00A63D49">
        <w:rPr>
          <w:rFonts w:ascii="Times New Roman" w:eastAsiaTheme="minorEastAsia" w:hAnsi="Times New Roman" w:cs="Times New Roman"/>
          <w:sz w:val="24"/>
          <w:szCs w:val="24"/>
          <w:lang w:eastAsia="ru-RU"/>
        </w:rPr>
        <w:t xml:space="preserve"> год</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b/>
          <w:sz w:val="24"/>
          <w:szCs w:val="24"/>
          <w:lang w:eastAsia="ru-RU"/>
        </w:rPr>
        <w:t>Количество анкет</w:t>
      </w:r>
      <w:r w:rsidRPr="00A63D49">
        <w:rPr>
          <w:rFonts w:ascii="Times New Roman" w:eastAsiaTheme="minorEastAsia" w:hAnsi="Times New Roman" w:cs="Times New Roman"/>
          <w:sz w:val="24"/>
          <w:szCs w:val="24"/>
          <w:lang w:eastAsia="ru-RU"/>
        </w:rPr>
        <w:t xml:space="preserve">:  </w:t>
      </w:r>
      <w:r w:rsidR="004D58B1">
        <w:rPr>
          <w:rFonts w:ascii="Times New Roman" w:eastAsiaTheme="minorEastAsia" w:hAnsi="Times New Roman" w:cs="Times New Roman"/>
          <w:sz w:val="24"/>
          <w:szCs w:val="24"/>
          <w:lang w:eastAsia="ru-RU"/>
        </w:rPr>
        <w:t>80</w:t>
      </w:r>
      <w:r w:rsidRPr="00A63D49">
        <w:rPr>
          <w:rFonts w:ascii="Times New Roman" w:eastAsiaTheme="minorEastAsia" w:hAnsi="Times New Roman" w:cs="Times New Roman"/>
          <w:sz w:val="24"/>
          <w:szCs w:val="24"/>
          <w:lang w:eastAsia="ru-RU"/>
        </w:rPr>
        <w:t xml:space="preserve"> /100% (2</w:t>
      </w:r>
      <w:r w:rsidR="004D58B1">
        <w:rPr>
          <w:rFonts w:ascii="Times New Roman" w:eastAsiaTheme="minorEastAsia" w:hAnsi="Times New Roman" w:cs="Times New Roman"/>
          <w:sz w:val="24"/>
          <w:szCs w:val="24"/>
          <w:lang w:eastAsia="ru-RU"/>
        </w:rPr>
        <w:t>22</w:t>
      </w:r>
      <w:r w:rsidRPr="00A63D49">
        <w:rPr>
          <w:rFonts w:ascii="Times New Roman" w:eastAsiaTheme="minorEastAsia" w:hAnsi="Times New Roman" w:cs="Times New Roman"/>
          <w:sz w:val="24"/>
          <w:szCs w:val="24"/>
          <w:lang w:eastAsia="ru-RU"/>
        </w:rPr>
        <w:t xml:space="preserve"> гр. – 2</w:t>
      </w:r>
      <w:r w:rsidR="004D58B1">
        <w:rPr>
          <w:rFonts w:ascii="Times New Roman" w:eastAsiaTheme="minorEastAsia" w:hAnsi="Times New Roman" w:cs="Times New Roman"/>
          <w:sz w:val="24"/>
          <w:szCs w:val="24"/>
          <w:lang w:eastAsia="ru-RU"/>
        </w:rPr>
        <w:t>9</w:t>
      </w:r>
      <w:r w:rsidRPr="00A63D49">
        <w:rPr>
          <w:rFonts w:ascii="Times New Roman" w:eastAsiaTheme="minorEastAsia" w:hAnsi="Times New Roman" w:cs="Times New Roman"/>
          <w:sz w:val="24"/>
          <w:szCs w:val="24"/>
          <w:lang w:eastAsia="ru-RU"/>
        </w:rPr>
        <w:t xml:space="preserve"> ч.; 2</w:t>
      </w:r>
      <w:r w:rsidR="004D58B1">
        <w:rPr>
          <w:rFonts w:ascii="Times New Roman" w:eastAsiaTheme="minorEastAsia" w:hAnsi="Times New Roman" w:cs="Times New Roman"/>
          <w:sz w:val="24"/>
          <w:szCs w:val="24"/>
          <w:lang w:eastAsia="ru-RU"/>
        </w:rPr>
        <w:t>23</w:t>
      </w:r>
      <w:r w:rsidRPr="00A63D49">
        <w:rPr>
          <w:rFonts w:ascii="Times New Roman" w:eastAsiaTheme="minorEastAsia" w:hAnsi="Times New Roman" w:cs="Times New Roman"/>
          <w:sz w:val="24"/>
          <w:szCs w:val="24"/>
          <w:lang w:eastAsia="ru-RU"/>
        </w:rPr>
        <w:t xml:space="preserve"> гр. –  2</w:t>
      </w:r>
      <w:r w:rsidR="004D58B1">
        <w:rPr>
          <w:rFonts w:ascii="Times New Roman" w:eastAsiaTheme="minorEastAsia" w:hAnsi="Times New Roman" w:cs="Times New Roman"/>
          <w:sz w:val="24"/>
          <w:szCs w:val="24"/>
          <w:lang w:eastAsia="ru-RU"/>
        </w:rPr>
        <w:t>6</w:t>
      </w:r>
      <w:r w:rsidRPr="00A63D49">
        <w:rPr>
          <w:rFonts w:ascii="Times New Roman" w:eastAsiaTheme="minorEastAsia" w:hAnsi="Times New Roman" w:cs="Times New Roman"/>
          <w:sz w:val="24"/>
          <w:szCs w:val="24"/>
          <w:lang w:eastAsia="ru-RU"/>
        </w:rPr>
        <w:t xml:space="preserve"> ч.; 22</w:t>
      </w:r>
      <w:r w:rsidR="004D58B1">
        <w:rPr>
          <w:rFonts w:ascii="Times New Roman" w:eastAsiaTheme="minorEastAsia" w:hAnsi="Times New Roman" w:cs="Times New Roman"/>
          <w:sz w:val="24"/>
          <w:szCs w:val="24"/>
          <w:lang w:eastAsia="ru-RU"/>
        </w:rPr>
        <w:t>4</w:t>
      </w:r>
      <w:r w:rsidRPr="00A63D49">
        <w:rPr>
          <w:rFonts w:ascii="Times New Roman" w:eastAsiaTheme="minorEastAsia" w:hAnsi="Times New Roman" w:cs="Times New Roman"/>
          <w:sz w:val="24"/>
          <w:szCs w:val="24"/>
          <w:lang w:eastAsia="ru-RU"/>
        </w:rPr>
        <w:t xml:space="preserve"> гр. – 25 ч.)</w:t>
      </w:r>
    </w:p>
    <w:p w:rsidR="00A63D49" w:rsidRPr="00A63D49" w:rsidRDefault="00A63D49" w:rsidP="00A63D49">
      <w:pPr>
        <w:spacing w:after="0" w:line="360" w:lineRule="auto"/>
        <w:jc w:val="right"/>
        <w:rPr>
          <w:rFonts w:ascii="Times New Roman" w:eastAsiaTheme="minorEastAsia" w:hAnsi="Times New Roman" w:cs="Times New Roman"/>
          <w:sz w:val="24"/>
          <w:szCs w:val="24"/>
          <w:lang w:eastAsia="ru-RU"/>
        </w:rPr>
      </w:pPr>
      <w:r w:rsidRPr="0058442F">
        <w:rPr>
          <w:rFonts w:ascii="Times New Roman" w:eastAsiaTheme="minorEastAsia" w:hAnsi="Times New Roman" w:cs="Times New Roman"/>
          <w:sz w:val="24"/>
          <w:szCs w:val="24"/>
          <w:lang w:eastAsia="ru-RU"/>
        </w:rPr>
        <w:t>Таблица 1</w:t>
      </w:r>
      <w:r w:rsidR="00EC17DB">
        <w:rPr>
          <w:rFonts w:ascii="Times New Roman" w:eastAsiaTheme="minorEastAsia" w:hAnsi="Times New Roman" w:cs="Times New Roman"/>
          <w:sz w:val="24"/>
          <w:szCs w:val="24"/>
          <w:lang w:eastAsia="ru-RU"/>
        </w:rPr>
        <w:t>7</w:t>
      </w:r>
    </w:p>
    <w:p w:rsidR="00A63D49" w:rsidRPr="00A63D49" w:rsidRDefault="00A63D49" w:rsidP="00A63D49">
      <w:pPr>
        <w:spacing w:after="0" w:line="240" w:lineRule="auto"/>
        <w:jc w:val="center"/>
        <w:rPr>
          <w:rFonts w:ascii="Times New Roman" w:eastAsiaTheme="minorEastAsia" w:hAnsi="Times New Roman" w:cs="Times New Roman"/>
          <w:b/>
          <w:sz w:val="24"/>
          <w:szCs w:val="24"/>
          <w:lang w:eastAsia="ru-RU"/>
        </w:rPr>
      </w:pPr>
      <w:r w:rsidRPr="00A63D49">
        <w:rPr>
          <w:rFonts w:ascii="Times New Roman" w:eastAsiaTheme="minorEastAsia" w:hAnsi="Times New Roman" w:cs="Times New Roman"/>
          <w:b/>
          <w:sz w:val="24"/>
          <w:szCs w:val="24"/>
          <w:lang w:eastAsia="ru-RU"/>
        </w:rPr>
        <w:t>Результаты:</w:t>
      </w:r>
    </w:p>
    <w:p w:rsidR="00A63D49" w:rsidRPr="00A63D49" w:rsidRDefault="00A63D49" w:rsidP="00A63D49">
      <w:pPr>
        <w:spacing w:after="0" w:line="240" w:lineRule="auto"/>
        <w:jc w:val="center"/>
        <w:rPr>
          <w:rFonts w:ascii="Times New Roman" w:eastAsiaTheme="minorEastAsia" w:hAnsi="Times New Roman" w:cs="Times New Roman"/>
          <w:b/>
          <w:sz w:val="24"/>
          <w:szCs w:val="24"/>
          <w:lang w:eastAsia="ru-RU"/>
        </w:rPr>
      </w:pPr>
      <w:r w:rsidRPr="00A63D49">
        <w:rPr>
          <w:rFonts w:ascii="Times New Roman" w:eastAsiaTheme="minorEastAsia" w:hAnsi="Times New Roman" w:cs="Times New Roman"/>
          <w:b/>
          <w:sz w:val="24"/>
          <w:szCs w:val="24"/>
          <w:lang w:eastAsia="ru-RU"/>
        </w:rPr>
        <w:t>I Освоение общих компетенций</w:t>
      </w:r>
    </w:p>
    <w:tbl>
      <w:tblPr>
        <w:tblStyle w:val="a3"/>
        <w:tblW w:w="0" w:type="auto"/>
        <w:tblLook w:val="04A0"/>
      </w:tblPr>
      <w:tblGrid>
        <w:gridCol w:w="1101"/>
        <w:gridCol w:w="992"/>
        <w:gridCol w:w="2551"/>
        <w:gridCol w:w="2694"/>
        <w:gridCol w:w="283"/>
        <w:gridCol w:w="992"/>
        <w:gridCol w:w="958"/>
      </w:tblGrid>
      <w:tr w:rsidR="00A63D49" w:rsidRPr="00A63D49" w:rsidTr="009F4F24">
        <w:tc>
          <w:tcPr>
            <w:tcW w:w="1101" w:type="dxa"/>
            <w:vMerge w:val="restart"/>
            <w:vAlign w:val="center"/>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c>
          <w:tcPr>
            <w:tcW w:w="6520" w:type="dxa"/>
            <w:gridSpan w:val="4"/>
            <w:vMerge w:val="restart"/>
            <w:vAlign w:val="center"/>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За время практики зарекомендовал (а) себя</w:t>
            </w:r>
          </w:p>
        </w:tc>
        <w:tc>
          <w:tcPr>
            <w:tcW w:w="1950" w:type="dxa"/>
            <w:gridSpan w:val="2"/>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Результат</w:t>
            </w:r>
          </w:p>
        </w:tc>
      </w:tr>
      <w:tr w:rsidR="00A63D49" w:rsidRPr="00A63D49" w:rsidTr="009F4F24">
        <w:tc>
          <w:tcPr>
            <w:tcW w:w="1101" w:type="dxa"/>
            <w:vMerge/>
          </w:tcPr>
          <w:p w:rsidR="00A63D49" w:rsidRPr="00A63D49" w:rsidRDefault="00A63D49" w:rsidP="00A63D49">
            <w:pPr>
              <w:rPr>
                <w:rFonts w:ascii="Times New Roman" w:hAnsi="Times New Roman" w:cs="Times New Roman"/>
                <w:b/>
                <w:sz w:val="24"/>
                <w:szCs w:val="24"/>
              </w:rPr>
            </w:pPr>
          </w:p>
        </w:tc>
        <w:tc>
          <w:tcPr>
            <w:tcW w:w="6520" w:type="dxa"/>
            <w:gridSpan w:val="4"/>
            <w:vMerge/>
          </w:tcPr>
          <w:p w:rsidR="00A63D49" w:rsidRPr="00A63D49" w:rsidRDefault="00A63D49" w:rsidP="00A63D49">
            <w:pPr>
              <w:rPr>
                <w:rFonts w:ascii="Times New Roman" w:hAnsi="Times New Roman" w:cs="Times New Roman"/>
                <w:b/>
                <w:sz w:val="24"/>
                <w:szCs w:val="24"/>
              </w:rPr>
            </w:pPr>
          </w:p>
        </w:tc>
        <w:tc>
          <w:tcPr>
            <w:tcW w:w="992"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Да</w:t>
            </w:r>
          </w:p>
        </w:tc>
        <w:tc>
          <w:tcPr>
            <w:tcW w:w="958"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Нет</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1.</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2.</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3.</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4.</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eastAsia="Calibri" w:hAnsi="Times New Roman" w:cs="Times New Roman"/>
                <w:sz w:val="24"/>
                <w:szCs w:val="24"/>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5.</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Использовать информационно – коммуникативные технологии в профессиональной деятельности.</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6.</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8.</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eastAsia="Calibri" w:hAnsi="Times New Roman" w:cs="Times New Roman"/>
                <w:sz w:val="24"/>
                <w:szCs w:val="24"/>
              </w:rPr>
              <w:t>Самостоятельно определять задачи профессионального и личностного развития, заниматься самообразованием.</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10.</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11.</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eastAsia="Calibri" w:hAnsi="Times New Roman" w:cs="Times New Roman"/>
                <w:sz w:val="24"/>
                <w:szCs w:val="24"/>
              </w:rPr>
              <w:t>Быть готовым брать на себя нравственные обязательства по отношению к природе, обществу, человеку.</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12.</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101"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ОК 13.</w:t>
            </w:r>
          </w:p>
        </w:tc>
        <w:tc>
          <w:tcPr>
            <w:tcW w:w="6520"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99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958"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9571" w:type="dxa"/>
            <w:gridSpan w:val="7"/>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Общая оценка</w:t>
            </w:r>
          </w:p>
        </w:tc>
      </w:tr>
      <w:tr w:rsidR="00A63D49" w:rsidRPr="00A63D49" w:rsidTr="009F4F24">
        <w:tc>
          <w:tcPr>
            <w:tcW w:w="2093" w:type="dxa"/>
            <w:gridSpan w:val="2"/>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«5»</w:t>
            </w:r>
          </w:p>
        </w:tc>
        <w:tc>
          <w:tcPr>
            <w:tcW w:w="2551" w:type="dxa"/>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«4»</w:t>
            </w:r>
          </w:p>
        </w:tc>
        <w:tc>
          <w:tcPr>
            <w:tcW w:w="2694" w:type="dxa"/>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«3»</w:t>
            </w:r>
          </w:p>
        </w:tc>
        <w:tc>
          <w:tcPr>
            <w:tcW w:w="2233" w:type="dxa"/>
            <w:gridSpan w:val="3"/>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«2»</w:t>
            </w:r>
          </w:p>
        </w:tc>
      </w:tr>
      <w:tr w:rsidR="00A63D49" w:rsidRPr="00A63D49" w:rsidTr="009F4F24">
        <w:tc>
          <w:tcPr>
            <w:tcW w:w="2093" w:type="dxa"/>
            <w:gridSpan w:val="2"/>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100%</w:t>
            </w:r>
          </w:p>
        </w:tc>
        <w:tc>
          <w:tcPr>
            <w:tcW w:w="2551"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c>
          <w:tcPr>
            <w:tcW w:w="2694"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c>
          <w:tcPr>
            <w:tcW w:w="2233" w:type="dxa"/>
            <w:gridSpan w:val="3"/>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r>
    </w:tbl>
    <w:p w:rsidR="00A63D49" w:rsidRPr="00A63D49" w:rsidRDefault="00A63D49" w:rsidP="00A63D49">
      <w:pPr>
        <w:spacing w:after="0" w:line="240" w:lineRule="auto"/>
        <w:jc w:val="center"/>
        <w:rPr>
          <w:rFonts w:ascii="Times New Roman" w:eastAsiaTheme="minorEastAsia" w:hAnsi="Times New Roman" w:cs="Times New Roman"/>
          <w:sz w:val="24"/>
          <w:szCs w:val="24"/>
          <w:lang w:eastAsia="ru-RU"/>
        </w:rPr>
      </w:pPr>
    </w:p>
    <w:p w:rsidR="00A63D49" w:rsidRPr="00A63D49" w:rsidRDefault="00A63D49" w:rsidP="00A63D49">
      <w:pPr>
        <w:spacing w:after="0" w:line="240" w:lineRule="auto"/>
        <w:jc w:val="center"/>
        <w:rPr>
          <w:rFonts w:ascii="Times New Roman" w:eastAsiaTheme="minorEastAsia" w:hAnsi="Times New Roman" w:cs="Times New Roman"/>
          <w:b/>
          <w:sz w:val="24"/>
          <w:szCs w:val="24"/>
          <w:lang w:eastAsia="ru-RU"/>
        </w:rPr>
      </w:pPr>
      <w:r w:rsidRPr="00A63D49">
        <w:rPr>
          <w:rFonts w:ascii="Times New Roman" w:eastAsiaTheme="minorEastAsia" w:hAnsi="Times New Roman" w:cs="Times New Roman"/>
          <w:b/>
          <w:sz w:val="24"/>
          <w:szCs w:val="24"/>
          <w:lang w:eastAsia="ru-RU"/>
        </w:rPr>
        <w:t>Формирование профессиональных компетенций</w:t>
      </w:r>
    </w:p>
    <w:tbl>
      <w:tblPr>
        <w:tblStyle w:val="a3"/>
        <w:tblW w:w="0" w:type="auto"/>
        <w:tblLayout w:type="fixed"/>
        <w:tblLook w:val="04A0"/>
      </w:tblPr>
      <w:tblGrid>
        <w:gridCol w:w="1242"/>
        <w:gridCol w:w="851"/>
        <w:gridCol w:w="2268"/>
        <w:gridCol w:w="2551"/>
        <w:gridCol w:w="426"/>
        <w:gridCol w:w="1134"/>
        <w:gridCol w:w="1099"/>
      </w:tblGrid>
      <w:tr w:rsidR="00A63D49" w:rsidRPr="00A63D49" w:rsidTr="009F4F24">
        <w:tc>
          <w:tcPr>
            <w:tcW w:w="1242" w:type="dxa"/>
            <w:vMerge w:val="restart"/>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w:t>
            </w:r>
          </w:p>
        </w:tc>
        <w:tc>
          <w:tcPr>
            <w:tcW w:w="6096" w:type="dxa"/>
            <w:gridSpan w:val="4"/>
            <w:vMerge w:val="restart"/>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b/>
                <w:sz w:val="24"/>
                <w:szCs w:val="24"/>
              </w:rPr>
              <w:t>За время практики зарекомендовал (а) себя</w:t>
            </w:r>
          </w:p>
        </w:tc>
        <w:tc>
          <w:tcPr>
            <w:tcW w:w="2233" w:type="dxa"/>
            <w:gridSpan w:val="2"/>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Результаты</w:t>
            </w:r>
          </w:p>
        </w:tc>
      </w:tr>
      <w:tr w:rsidR="00A63D49" w:rsidRPr="00A63D49" w:rsidTr="009F4F24">
        <w:tc>
          <w:tcPr>
            <w:tcW w:w="1242" w:type="dxa"/>
            <w:vMerge/>
          </w:tcPr>
          <w:p w:rsidR="00A63D49" w:rsidRPr="00A63D49" w:rsidRDefault="00A63D49" w:rsidP="00A63D49">
            <w:pPr>
              <w:rPr>
                <w:rFonts w:ascii="Times New Roman" w:hAnsi="Times New Roman" w:cs="Times New Roman"/>
                <w:sz w:val="24"/>
                <w:szCs w:val="24"/>
              </w:rPr>
            </w:pPr>
          </w:p>
        </w:tc>
        <w:tc>
          <w:tcPr>
            <w:tcW w:w="6096" w:type="dxa"/>
            <w:gridSpan w:val="4"/>
            <w:vMerge/>
          </w:tcPr>
          <w:p w:rsidR="00A63D49" w:rsidRPr="00A63D49" w:rsidRDefault="00A63D49" w:rsidP="00A63D49">
            <w:pPr>
              <w:rPr>
                <w:rFonts w:ascii="Times New Roman" w:hAnsi="Times New Roman" w:cs="Times New Roman"/>
                <w:sz w:val="24"/>
                <w:szCs w:val="24"/>
              </w:rPr>
            </w:pPr>
          </w:p>
        </w:tc>
        <w:tc>
          <w:tcPr>
            <w:tcW w:w="1134"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Да</w:t>
            </w:r>
          </w:p>
        </w:tc>
        <w:tc>
          <w:tcPr>
            <w:tcW w:w="1099"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Нет</w:t>
            </w:r>
          </w:p>
        </w:tc>
      </w:tr>
      <w:tr w:rsidR="00A63D49" w:rsidRPr="00A63D49" w:rsidTr="009F4F24">
        <w:tc>
          <w:tcPr>
            <w:tcW w:w="9571" w:type="dxa"/>
            <w:gridSpan w:val="7"/>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b/>
                <w:sz w:val="24"/>
                <w:szCs w:val="24"/>
              </w:rPr>
              <w:t>1.Проведение профилактических мероприятий.</w:t>
            </w:r>
          </w:p>
          <w:p w:rsidR="00A63D49" w:rsidRPr="00A63D49" w:rsidRDefault="00A63D49" w:rsidP="00A63D49">
            <w:pPr>
              <w:rPr>
                <w:rFonts w:ascii="Times New Roman" w:hAnsi="Times New Roman" w:cs="Times New Roman"/>
                <w:sz w:val="24"/>
                <w:szCs w:val="24"/>
              </w:rPr>
            </w:pP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1.3.</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Участвовать в проведении профилактики информационных и неинфекционных заболеваний.</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9571" w:type="dxa"/>
            <w:gridSpan w:val="7"/>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b/>
                <w:sz w:val="24"/>
                <w:szCs w:val="24"/>
              </w:rPr>
              <w:t>2.Участие в лечебно диагностическом и реабилитационном процессах.</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2.1.</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Предоставлять информацию в понятном для пациента виде, объяснять ему суть вмешательств.</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2.2.</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Осуществлять лечебно-диагностические вмешательства, взаимодействия с участниками лечебного процесса.</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2.3.</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Сотрудничать с взаимодействующими организациями и службами.</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2.4.</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Применять медикаментозные средства в соответствии с правилами их использования.</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2.5.</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 xml:space="preserve">Соблюдать правила пользования аппаратурой, оборудованием и изделий медицинского назначения в </w:t>
            </w:r>
            <w:r w:rsidRPr="00A63D49">
              <w:rPr>
                <w:rFonts w:ascii="Times New Roman" w:hAnsi="Times New Roman" w:cs="Times New Roman"/>
                <w:sz w:val="24"/>
                <w:szCs w:val="24"/>
              </w:rPr>
              <w:lastRenderedPageBreak/>
              <w:t>ходе лечебн</w:t>
            </w:r>
            <w:proofErr w:type="gramStart"/>
            <w:r w:rsidRPr="00A63D49">
              <w:rPr>
                <w:rFonts w:ascii="Times New Roman" w:hAnsi="Times New Roman" w:cs="Times New Roman"/>
                <w:sz w:val="24"/>
                <w:szCs w:val="24"/>
              </w:rPr>
              <w:t>о-</w:t>
            </w:r>
            <w:proofErr w:type="gramEnd"/>
            <w:r w:rsidRPr="00A63D49">
              <w:rPr>
                <w:rFonts w:ascii="Times New Roman" w:hAnsi="Times New Roman" w:cs="Times New Roman"/>
                <w:sz w:val="24"/>
                <w:szCs w:val="24"/>
              </w:rPr>
              <w:t xml:space="preserve"> диагностического процесса.</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lastRenderedPageBreak/>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lastRenderedPageBreak/>
              <w:t>ПК 2.6.</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Вести утвержденную медицинскую документацию.</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2.7.</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Осуществлять реабилитационные мероприятия.</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1242"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ПК 2.8.</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Оказывать паллиативную помощь.</w:t>
            </w:r>
          </w:p>
        </w:tc>
        <w:tc>
          <w:tcPr>
            <w:tcW w:w="1134"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vAlign w:val="center"/>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9571" w:type="dxa"/>
            <w:gridSpan w:val="7"/>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b/>
                <w:sz w:val="24"/>
                <w:szCs w:val="24"/>
              </w:rPr>
              <w:t>3.Оказание доврачебной медицинской помощи при неотложных и экстремальных состояниях.</w:t>
            </w:r>
          </w:p>
        </w:tc>
      </w:tr>
      <w:tr w:rsidR="00A63D49" w:rsidRPr="00A63D49" w:rsidTr="009F4F24">
        <w:tc>
          <w:tcPr>
            <w:tcW w:w="1242" w:type="dxa"/>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ПК 3.1.</w:t>
            </w:r>
          </w:p>
        </w:tc>
        <w:tc>
          <w:tcPr>
            <w:tcW w:w="6096" w:type="dxa"/>
            <w:gridSpan w:val="4"/>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 xml:space="preserve">Оказывать </w:t>
            </w:r>
            <w:proofErr w:type="spellStart"/>
            <w:r w:rsidRPr="00A63D49">
              <w:rPr>
                <w:rFonts w:ascii="Times New Roman" w:hAnsi="Times New Roman" w:cs="Times New Roman"/>
                <w:sz w:val="24"/>
                <w:szCs w:val="24"/>
              </w:rPr>
              <w:t>добрачебную</w:t>
            </w:r>
            <w:proofErr w:type="spellEnd"/>
            <w:r w:rsidRPr="00A63D49">
              <w:rPr>
                <w:rFonts w:ascii="Times New Roman" w:hAnsi="Times New Roman" w:cs="Times New Roman"/>
                <w:sz w:val="24"/>
                <w:szCs w:val="24"/>
              </w:rPr>
              <w:t xml:space="preserve"> помощь при неотложных состояниях и травмах.</w:t>
            </w:r>
          </w:p>
        </w:tc>
        <w:tc>
          <w:tcPr>
            <w:tcW w:w="1134" w:type="dxa"/>
          </w:tcPr>
          <w:p w:rsidR="00A63D49" w:rsidRPr="00A63D49" w:rsidRDefault="00A63D49" w:rsidP="00A63D49">
            <w:pPr>
              <w:rPr>
                <w:rFonts w:ascii="Times New Roman" w:hAnsi="Times New Roman" w:cs="Times New Roman"/>
                <w:sz w:val="24"/>
                <w:szCs w:val="24"/>
              </w:rPr>
            </w:pPr>
            <w:r w:rsidRPr="00A63D49">
              <w:rPr>
                <w:rFonts w:ascii="Times New Roman" w:hAnsi="Times New Roman" w:cs="Times New Roman"/>
                <w:sz w:val="24"/>
                <w:szCs w:val="24"/>
              </w:rPr>
              <w:t>100%</w:t>
            </w:r>
          </w:p>
        </w:tc>
        <w:tc>
          <w:tcPr>
            <w:tcW w:w="1099" w:type="dxa"/>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sz w:val="24"/>
                <w:szCs w:val="24"/>
              </w:rPr>
              <w:t>-</w:t>
            </w:r>
          </w:p>
        </w:tc>
      </w:tr>
      <w:tr w:rsidR="00A63D49" w:rsidRPr="00A63D49" w:rsidTr="009F4F24">
        <w:tc>
          <w:tcPr>
            <w:tcW w:w="9571" w:type="dxa"/>
            <w:gridSpan w:val="7"/>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Общая оценка.</w:t>
            </w:r>
          </w:p>
        </w:tc>
      </w:tr>
      <w:tr w:rsidR="00A63D49" w:rsidRPr="00A63D49" w:rsidTr="009F4F24">
        <w:tc>
          <w:tcPr>
            <w:tcW w:w="2093" w:type="dxa"/>
            <w:gridSpan w:val="2"/>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«5»</w:t>
            </w:r>
          </w:p>
        </w:tc>
        <w:tc>
          <w:tcPr>
            <w:tcW w:w="2268" w:type="dxa"/>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«4»</w:t>
            </w:r>
          </w:p>
        </w:tc>
        <w:tc>
          <w:tcPr>
            <w:tcW w:w="2551" w:type="dxa"/>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«3»</w:t>
            </w:r>
          </w:p>
        </w:tc>
        <w:tc>
          <w:tcPr>
            <w:tcW w:w="2659" w:type="dxa"/>
            <w:gridSpan w:val="3"/>
          </w:tcPr>
          <w:p w:rsidR="00A63D49" w:rsidRPr="00A63D49" w:rsidRDefault="00A63D49" w:rsidP="00A63D49">
            <w:pPr>
              <w:jc w:val="center"/>
              <w:rPr>
                <w:rFonts w:ascii="Times New Roman" w:hAnsi="Times New Roman" w:cs="Times New Roman"/>
                <w:sz w:val="24"/>
                <w:szCs w:val="24"/>
              </w:rPr>
            </w:pPr>
            <w:r w:rsidRPr="00A63D49">
              <w:rPr>
                <w:rFonts w:ascii="Times New Roman" w:hAnsi="Times New Roman" w:cs="Times New Roman"/>
                <w:b/>
                <w:sz w:val="24"/>
                <w:szCs w:val="24"/>
              </w:rPr>
              <w:t>«2»</w:t>
            </w:r>
          </w:p>
        </w:tc>
      </w:tr>
      <w:tr w:rsidR="00A63D49" w:rsidRPr="00A63D49" w:rsidTr="009F4F24">
        <w:tc>
          <w:tcPr>
            <w:tcW w:w="2093" w:type="dxa"/>
            <w:gridSpan w:val="2"/>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100%</w:t>
            </w:r>
          </w:p>
        </w:tc>
        <w:tc>
          <w:tcPr>
            <w:tcW w:w="2268"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c>
          <w:tcPr>
            <w:tcW w:w="2551" w:type="dxa"/>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c>
          <w:tcPr>
            <w:tcW w:w="2659" w:type="dxa"/>
            <w:gridSpan w:val="3"/>
          </w:tcPr>
          <w:p w:rsidR="00A63D49" w:rsidRPr="00A63D49" w:rsidRDefault="00A63D49" w:rsidP="00A63D49">
            <w:pPr>
              <w:jc w:val="center"/>
              <w:rPr>
                <w:rFonts w:ascii="Times New Roman" w:hAnsi="Times New Roman" w:cs="Times New Roman"/>
                <w:b/>
                <w:sz w:val="24"/>
                <w:szCs w:val="24"/>
              </w:rPr>
            </w:pPr>
            <w:r w:rsidRPr="00A63D49">
              <w:rPr>
                <w:rFonts w:ascii="Times New Roman" w:hAnsi="Times New Roman" w:cs="Times New Roman"/>
                <w:b/>
                <w:sz w:val="24"/>
                <w:szCs w:val="24"/>
              </w:rPr>
              <w:t>-</w:t>
            </w:r>
          </w:p>
        </w:tc>
      </w:tr>
    </w:tbl>
    <w:p w:rsidR="00A63D49" w:rsidRPr="00A63D49" w:rsidRDefault="00A63D49" w:rsidP="00A63D49">
      <w:pPr>
        <w:spacing w:after="0" w:line="240" w:lineRule="auto"/>
        <w:rPr>
          <w:rFonts w:ascii="Times New Roman" w:eastAsiaTheme="minorEastAsia" w:hAnsi="Times New Roman" w:cs="Times New Roman"/>
          <w:sz w:val="24"/>
          <w:szCs w:val="24"/>
          <w:lang w:eastAsia="ru-RU"/>
        </w:rPr>
      </w:pPr>
    </w:p>
    <w:p w:rsidR="00A63D49" w:rsidRPr="00A63D49" w:rsidRDefault="00A63D49" w:rsidP="00A63D49">
      <w:pPr>
        <w:spacing w:after="0" w:line="240" w:lineRule="auto"/>
        <w:jc w:val="center"/>
        <w:rPr>
          <w:rFonts w:ascii="Times New Roman" w:eastAsiaTheme="minorEastAsia" w:hAnsi="Times New Roman" w:cs="Times New Roman"/>
          <w:b/>
          <w:sz w:val="24"/>
          <w:szCs w:val="24"/>
          <w:lang w:eastAsia="ru-RU"/>
        </w:rPr>
      </w:pPr>
      <w:r w:rsidRPr="00A63D49">
        <w:rPr>
          <w:rFonts w:ascii="Times New Roman" w:eastAsiaTheme="minorEastAsia" w:hAnsi="Times New Roman" w:cs="Times New Roman"/>
          <w:b/>
          <w:sz w:val="24"/>
          <w:szCs w:val="24"/>
          <w:lang w:eastAsia="ru-RU"/>
        </w:rPr>
        <w:t>Анализ:</w:t>
      </w:r>
    </w:p>
    <w:p w:rsidR="00A63D49" w:rsidRPr="00A63D49" w:rsidRDefault="00A63D49" w:rsidP="00A63D49">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63D49">
        <w:rPr>
          <w:rFonts w:ascii="Times New Roman" w:eastAsiaTheme="minorEastAsia" w:hAnsi="Times New Roman" w:cs="Times New Roman"/>
          <w:sz w:val="24"/>
          <w:szCs w:val="24"/>
          <w:lang w:eastAsia="ru-RU"/>
        </w:rPr>
        <w:t>Профессиональная подготовленность не дана человеку изначально, она формируется в процессе обучения  и последующей профессиональной деятельности при наличии положительной мотивации; ее возникновению и упрочнению способствует система материальной и моральной стимуляции, удовлетворение, получаемое от деятельности, осознание общественной значимости ее результатов и др.  Мы не можем на данном этапе «полно» проанализировать профессиональную подготовленность, т.к. она вырабатывается годами. На данный момент - это анализ оценки за практику:</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sz w:val="24"/>
          <w:szCs w:val="24"/>
          <w:lang w:eastAsia="ru-RU"/>
        </w:rPr>
        <w:t>1.Формирование общих компетенций – «5» (отлично) - 100%.</w:t>
      </w:r>
    </w:p>
    <w:p w:rsidR="00A63D49" w:rsidRPr="00A63D49" w:rsidRDefault="00A63D49" w:rsidP="00A63D49">
      <w:pPr>
        <w:spacing w:after="0"/>
        <w:rPr>
          <w:rFonts w:ascii="Times New Roman" w:eastAsiaTheme="minorEastAsia" w:hAnsi="Times New Roman" w:cs="Times New Roman"/>
          <w:sz w:val="24"/>
          <w:szCs w:val="24"/>
          <w:lang w:eastAsia="ru-RU"/>
        </w:rPr>
      </w:pPr>
      <w:r w:rsidRPr="00A63D49">
        <w:rPr>
          <w:rFonts w:ascii="Times New Roman" w:eastAsiaTheme="minorEastAsia" w:hAnsi="Times New Roman" w:cs="Times New Roman"/>
          <w:sz w:val="24"/>
          <w:szCs w:val="24"/>
          <w:lang w:eastAsia="ru-RU"/>
        </w:rPr>
        <w:t>2. Формирование профессиональных компетенций – «5» (отлично) - 100%.</w:t>
      </w:r>
    </w:p>
    <w:p w:rsidR="00B9632A" w:rsidRPr="00A63D49" w:rsidRDefault="00B9632A" w:rsidP="00A63D49">
      <w:pPr>
        <w:spacing w:after="0"/>
        <w:jc w:val="both"/>
        <w:rPr>
          <w:rFonts w:ascii="Times New Roman" w:eastAsia="Times New Roman" w:hAnsi="Times New Roman" w:cs="Times New Roman"/>
          <w:b/>
          <w:sz w:val="24"/>
          <w:szCs w:val="24"/>
          <w:lang w:eastAsia="ru-RU"/>
        </w:rPr>
      </w:pPr>
    </w:p>
    <w:p w:rsidR="00E44067" w:rsidRPr="00B22979" w:rsidRDefault="0015653D" w:rsidP="00E44067">
      <w:pPr>
        <w:spacing w:after="0"/>
        <w:jc w:val="center"/>
        <w:rPr>
          <w:rFonts w:ascii="Times New Roman" w:eastAsia="Times New Roman" w:hAnsi="Times New Roman" w:cs="Times New Roman"/>
          <w:b/>
          <w:sz w:val="24"/>
          <w:szCs w:val="24"/>
          <w:lang w:eastAsia="ru-RU"/>
        </w:rPr>
      </w:pPr>
      <w:r w:rsidRPr="00B22979">
        <w:rPr>
          <w:rFonts w:ascii="Times New Roman" w:eastAsia="Times New Roman" w:hAnsi="Times New Roman" w:cs="Times New Roman"/>
          <w:b/>
          <w:sz w:val="24"/>
          <w:szCs w:val="24"/>
          <w:lang w:eastAsia="ru-RU"/>
        </w:rPr>
        <w:t>4</w:t>
      </w:r>
      <w:r w:rsidR="00E44067" w:rsidRPr="00B22979">
        <w:rPr>
          <w:rFonts w:ascii="Times New Roman" w:eastAsia="Times New Roman" w:hAnsi="Times New Roman" w:cs="Times New Roman"/>
          <w:b/>
          <w:sz w:val="24"/>
          <w:szCs w:val="24"/>
          <w:lang w:eastAsia="ru-RU"/>
        </w:rPr>
        <w:t>.2. Организация итоговой государственной аттестации</w:t>
      </w:r>
    </w:p>
    <w:p w:rsidR="001D7DC1" w:rsidRPr="00256266" w:rsidRDefault="001D7DC1" w:rsidP="001D7DC1">
      <w:pPr>
        <w:spacing w:after="0"/>
        <w:jc w:val="both"/>
        <w:rPr>
          <w:rFonts w:ascii="Times New Roman" w:eastAsia="Times New Roman" w:hAnsi="Times New Roman" w:cs="Times New Roman"/>
          <w:b/>
          <w:color w:val="FF0000"/>
          <w:sz w:val="24"/>
          <w:szCs w:val="24"/>
          <w:lang w:eastAsia="ru-RU"/>
        </w:rPr>
      </w:pPr>
    </w:p>
    <w:p w:rsidR="00D7426D" w:rsidRPr="00D7426D" w:rsidRDefault="00D7426D" w:rsidP="00997DAB">
      <w:pPr>
        <w:spacing w:after="0"/>
        <w:ind w:right="12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D7426D">
        <w:rPr>
          <w:rFonts w:ascii="Times New Roman" w:eastAsia="Times New Roman" w:hAnsi="Times New Roman" w:cs="Times New Roman"/>
          <w:sz w:val="24"/>
          <w:szCs w:val="24"/>
          <w:lang w:eastAsia="ru-RU"/>
        </w:rPr>
        <w:t>Государственная итоговая аттестация организовывалась и проводилась в 20</w:t>
      </w:r>
      <w:r w:rsidR="00C26807">
        <w:rPr>
          <w:rFonts w:ascii="Times New Roman" w:eastAsia="Times New Roman" w:hAnsi="Times New Roman" w:cs="Times New Roman"/>
          <w:sz w:val="24"/>
          <w:szCs w:val="24"/>
          <w:lang w:eastAsia="ru-RU"/>
        </w:rPr>
        <w:t>20</w:t>
      </w:r>
      <w:r w:rsidRPr="00D7426D">
        <w:rPr>
          <w:rFonts w:ascii="Times New Roman" w:eastAsia="Times New Roman" w:hAnsi="Times New Roman" w:cs="Times New Roman"/>
          <w:sz w:val="24"/>
          <w:szCs w:val="24"/>
          <w:lang w:eastAsia="ru-RU"/>
        </w:rPr>
        <w:t>-202</w:t>
      </w:r>
      <w:r w:rsidR="00C26807">
        <w:rPr>
          <w:rFonts w:ascii="Times New Roman" w:eastAsia="Times New Roman" w:hAnsi="Times New Roman" w:cs="Times New Roman"/>
          <w:sz w:val="24"/>
          <w:szCs w:val="24"/>
          <w:lang w:eastAsia="ru-RU"/>
        </w:rPr>
        <w:t>1</w:t>
      </w:r>
      <w:r w:rsidRPr="00D7426D">
        <w:rPr>
          <w:rFonts w:ascii="Times New Roman" w:eastAsia="Times New Roman" w:hAnsi="Times New Roman" w:cs="Times New Roman"/>
          <w:sz w:val="24"/>
          <w:szCs w:val="24"/>
          <w:lang w:eastAsia="ru-RU"/>
        </w:rPr>
        <w:t xml:space="preserve"> учебном году в соответствии с Положением «</w:t>
      </w:r>
      <w:r w:rsidR="00C26807">
        <w:rPr>
          <w:rFonts w:ascii="Times New Roman" w:eastAsia="Times New Roman" w:hAnsi="Times New Roman" w:cs="Times New Roman"/>
          <w:sz w:val="24"/>
          <w:szCs w:val="24"/>
          <w:lang w:eastAsia="ru-RU"/>
        </w:rPr>
        <w:t>О порядке организации и проведения государственной итоговой аттестации</w:t>
      </w:r>
      <w:r w:rsidRPr="00D7426D">
        <w:rPr>
          <w:rFonts w:ascii="Times New Roman" w:eastAsia="Times New Roman" w:hAnsi="Times New Roman" w:cs="Times New Roman"/>
          <w:sz w:val="24"/>
          <w:szCs w:val="24"/>
          <w:lang w:eastAsia="ru-RU"/>
        </w:rPr>
        <w:t>», разработанным на основе требований действующего законодательства</w:t>
      </w:r>
      <w:r w:rsidR="00997DAB">
        <w:rPr>
          <w:rFonts w:ascii="Times New Roman" w:eastAsia="Times New Roman" w:hAnsi="Times New Roman" w:cs="Times New Roman"/>
          <w:sz w:val="24"/>
          <w:szCs w:val="24"/>
          <w:lang w:eastAsia="ru-RU"/>
        </w:rPr>
        <w:t>.</w:t>
      </w:r>
    </w:p>
    <w:p w:rsidR="00D7426D" w:rsidRPr="00D7426D" w:rsidRDefault="00D7426D" w:rsidP="00997DAB">
      <w:pPr>
        <w:spacing w:after="0"/>
        <w:ind w:right="120"/>
        <w:jc w:val="both"/>
        <w:rPr>
          <w:rFonts w:ascii="Times New Roman" w:eastAsiaTheme="minorEastAsia" w:hAnsi="Times New Roman" w:cs="Times New Roman"/>
          <w:sz w:val="20"/>
          <w:szCs w:val="20"/>
          <w:lang w:eastAsia="ru-RU"/>
        </w:rPr>
      </w:pPr>
      <w:r w:rsidRPr="00D7426D">
        <w:rPr>
          <w:rFonts w:ascii="Times New Roman" w:eastAsia="Times New Roman" w:hAnsi="Times New Roman" w:cs="Times New Roman"/>
          <w:sz w:val="24"/>
          <w:szCs w:val="24"/>
          <w:lang w:eastAsia="ru-RU"/>
        </w:rPr>
        <w:tab/>
        <w:t>Целью государственной итоговой аттестации (ГИА) является оценка качества и определение уровня знаний и умений выпускников, их соответствия требованиям</w:t>
      </w:r>
    </w:p>
    <w:p w:rsidR="00D7426D" w:rsidRPr="00D7426D" w:rsidRDefault="00D7426D" w:rsidP="00997DAB">
      <w:pPr>
        <w:tabs>
          <w:tab w:val="left" w:pos="1960"/>
          <w:tab w:val="left" w:pos="4080"/>
          <w:tab w:val="left" w:pos="6480"/>
          <w:tab w:val="left" w:pos="7840"/>
        </w:tabs>
        <w:spacing w:after="0"/>
        <w:jc w:val="both"/>
        <w:rPr>
          <w:rFonts w:ascii="Times New Roman" w:eastAsiaTheme="minorEastAsia" w:hAnsi="Times New Roman" w:cs="Times New Roman"/>
          <w:sz w:val="20"/>
          <w:szCs w:val="20"/>
          <w:lang w:eastAsia="ru-RU"/>
        </w:rPr>
      </w:pPr>
      <w:r w:rsidRPr="00D7426D">
        <w:rPr>
          <w:rFonts w:ascii="Times New Roman" w:eastAsia="Times New Roman" w:hAnsi="Times New Roman" w:cs="Times New Roman"/>
          <w:sz w:val="24"/>
          <w:szCs w:val="24"/>
          <w:lang w:eastAsia="ru-RU"/>
        </w:rPr>
        <w:t>федерального</w:t>
      </w:r>
      <w:r w:rsidRPr="00D7426D">
        <w:rPr>
          <w:rFonts w:ascii="Times New Roman" w:eastAsiaTheme="minorEastAsia" w:hAnsi="Times New Roman" w:cs="Times New Roman"/>
          <w:sz w:val="20"/>
          <w:szCs w:val="20"/>
          <w:lang w:eastAsia="ru-RU"/>
        </w:rPr>
        <w:tab/>
      </w:r>
      <w:r w:rsidRPr="00D7426D">
        <w:rPr>
          <w:rFonts w:ascii="Times New Roman" w:eastAsia="Times New Roman" w:hAnsi="Times New Roman" w:cs="Times New Roman"/>
          <w:sz w:val="24"/>
          <w:szCs w:val="24"/>
          <w:lang w:eastAsia="ru-RU"/>
        </w:rPr>
        <w:t>государственного</w:t>
      </w:r>
      <w:r w:rsidRPr="00D7426D">
        <w:rPr>
          <w:rFonts w:ascii="Times New Roman" w:eastAsiaTheme="minorEastAsia" w:hAnsi="Times New Roman" w:cs="Times New Roman"/>
          <w:sz w:val="20"/>
          <w:szCs w:val="20"/>
          <w:lang w:eastAsia="ru-RU"/>
        </w:rPr>
        <w:tab/>
      </w:r>
      <w:r w:rsidRPr="00D7426D">
        <w:rPr>
          <w:rFonts w:ascii="Times New Roman" w:eastAsia="Times New Roman" w:hAnsi="Times New Roman" w:cs="Times New Roman"/>
          <w:sz w:val="24"/>
          <w:szCs w:val="24"/>
          <w:lang w:eastAsia="ru-RU"/>
        </w:rPr>
        <w:t>образовательного</w:t>
      </w:r>
      <w:r w:rsidRPr="00D7426D">
        <w:rPr>
          <w:rFonts w:ascii="Times New Roman" w:eastAsiaTheme="minorEastAsia" w:hAnsi="Times New Roman" w:cs="Times New Roman"/>
          <w:sz w:val="20"/>
          <w:szCs w:val="20"/>
          <w:lang w:eastAsia="ru-RU"/>
        </w:rPr>
        <w:tab/>
      </w:r>
      <w:r w:rsidRPr="00D7426D">
        <w:rPr>
          <w:rFonts w:ascii="Times New Roman" w:eastAsia="Times New Roman" w:hAnsi="Times New Roman" w:cs="Times New Roman"/>
          <w:sz w:val="24"/>
          <w:szCs w:val="24"/>
          <w:lang w:eastAsia="ru-RU"/>
        </w:rPr>
        <w:t>стандарта,</w:t>
      </w:r>
      <w:r w:rsidR="00B053C4">
        <w:rPr>
          <w:rFonts w:ascii="Times New Roman" w:eastAsia="Times New Roman" w:hAnsi="Times New Roman" w:cs="Times New Roman"/>
          <w:sz w:val="24"/>
          <w:szCs w:val="24"/>
          <w:lang w:eastAsia="ru-RU"/>
        </w:rPr>
        <w:t xml:space="preserve"> </w:t>
      </w:r>
      <w:r w:rsidRPr="00D7426D">
        <w:rPr>
          <w:rFonts w:ascii="Times New Roman" w:eastAsia="Times New Roman" w:hAnsi="Times New Roman" w:cs="Times New Roman"/>
          <w:sz w:val="24"/>
          <w:szCs w:val="24"/>
          <w:lang w:eastAsia="ru-RU"/>
        </w:rPr>
        <w:t>дополнительным</w:t>
      </w:r>
      <w:r w:rsidR="00B053C4">
        <w:rPr>
          <w:rFonts w:ascii="Times New Roman" w:eastAsiaTheme="minorEastAsia" w:hAnsi="Times New Roman" w:cs="Times New Roman"/>
          <w:sz w:val="20"/>
          <w:szCs w:val="20"/>
          <w:lang w:eastAsia="ru-RU"/>
        </w:rPr>
        <w:t xml:space="preserve"> </w:t>
      </w:r>
      <w:r w:rsidRPr="00D7426D">
        <w:rPr>
          <w:rFonts w:ascii="Times New Roman" w:eastAsia="Times New Roman" w:hAnsi="Times New Roman" w:cs="Times New Roman"/>
          <w:sz w:val="24"/>
          <w:szCs w:val="24"/>
          <w:lang w:eastAsia="ru-RU"/>
        </w:rPr>
        <w:t>требованиям образовательного учреждения.</w:t>
      </w:r>
    </w:p>
    <w:p w:rsidR="00D7426D" w:rsidRPr="00D7426D" w:rsidRDefault="00CA011F" w:rsidP="00D717ED">
      <w:pPr>
        <w:tabs>
          <w:tab w:val="left" w:pos="3700"/>
          <w:tab w:val="left" w:pos="5220"/>
          <w:tab w:val="left" w:pos="5880"/>
        </w:tabs>
        <w:spacing w:after="0"/>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D7426D" w:rsidRPr="00D7426D">
        <w:rPr>
          <w:rFonts w:ascii="Times New Roman" w:eastAsia="Times New Roman" w:hAnsi="Times New Roman" w:cs="Times New Roman"/>
          <w:sz w:val="24"/>
          <w:szCs w:val="24"/>
          <w:lang w:eastAsia="ru-RU"/>
        </w:rPr>
        <w:t>Государственная итоговая</w:t>
      </w:r>
      <w:r w:rsidR="00D7426D" w:rsidRPr="00D7426D">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 xml:space="preserve">  </w:t>
      </w:r>
      <w:r w:rsidR="00D7426D" w:rsidRPr="00D7426D">
        <w:rPr>
          <w:rFonts w:ascii="Times New Roman" w:eastAsia="Times New Roman" w:hAnsi="Times New Roman" w:cs="Times New Roman"/>
          <w:sz w:val="24"/>
          <w:szCs w:val="24"/>
          <w:lang w:eastAsia="ru-RU"/>
        </w:rPr>
        <w:t>аттестация</w:t>
      </w:r>
      <w:r w:rsidR="00D7426D" w:rsidRPr="00D7426D">
        <w:rPr>
          <w:rFonts w:ascii="Times New Roman" w:eastAsiaTheme="minorEastAsia" w:hAnsi="Times New Roman" w:cs="Times New Roman"/>
          <w:sz w:val="20"/>
          <w:szCs w:val="20"/>
          <w:lang w:eastAsia="ru-RU"/>
        </w:rPr>
        <w:tab/>
      </w:r>
      <w:r w:rsidR="00D7426D" w:rsidRPr="00D7426D">
        <w:rPr>
          <w:rFonts w:ascii="Times New Roman" w:eastAsia="Times New Roman" w:hAnsi="Times New Roman" w:cs="Times New Roman"/>
          <w:sz w:val="24"/>
          <w:szCs w:val="24"/>
          <w:lang w:eastAsia="ru-RU"/>
        </w:rPr>
        <w:t>по</w:t>
      </w:r>
      <w:r w:rsidR="00D7426D" w:rsidRPr="00D7426D">
        <w:rPr>
          <w:rFonts w:ascii="Times New Roman" w:eastAsiaTheme="minorEastAsia" w:hAnsi="Times New Roman" w:cs="Times New Roman"/>
          <w:sz w:val="20"/>
          <w:szCs w:val="20"/>
          <w:lang w:eastAsia="ru-RU"/>
        </w:rPr>
        <w:tab/>
      </w:r>
      <w:r w:rsidR="00D7426D" w:rsidRPr="00D7426D">
        <w:rPr>
          <w:rFonts w:ascii="Times New Roman" w:eastAsia="Times New Roman" w:hAnsi="Times New Roman" w:cs="Times New Roman"/>
          <w:sz w:val="24"/>
          <w:szCs w:val="24"/>
          <w:lang w:eastAsia="ru-RU"/>
        </w:rPr>
        <w:t>специальностям проводится в виде</w:t>
      </w:r>
      <w:r w:rsidR="00B053C4">
        <w:rPr>
          <w:rFonts w:ascii="Times New Roman" w:eastAsiaTheme="minorEastAsia" w:hAnsi="Times New Roman" w:cs="Times New Roman"/>
          <w:sz w:val="20"/>
          <w:szCs w:val="20"/>
          <w:lang w:eastAsia="ru-RU"/>
        </w:rPr>
        <w:t xml:space="preserve">  </w:t>
      </w:r>
      <w:r w:rsidR="00D7426D" w:rsidRPr="00D7426D">
        <w:rPr>
          <w:rFonts w:ascii="Times New Roman" w:eastAsia="Times New Roman" w:hAnsi="Times New Roman" w:cs="Times New Roman"/>
          <w:sz w:val="24"/>
          <w:szCs w:val="24"/>
          <w:lang w:eastAsia="ru-RU"/>
        </w:rPr>
        <w:t>защиты выпускной квалификационной работы.</w:t>
      </w:r>
      <w:r w:rsidR="008513E1">
        <w:rPr>
          <w:rFonts w:ascii="Times New Roman" w:eastAsia="Times New Roman" w:hAnsi="Times New Roman" w:cs="Times New Roman"/>
          <w:sz w:val="24"/>
          <w:szCs w:val="24"/>
          <w:lang w:eastAsia="ru-RU"/>
        </w:rPr>
        <w:t xml:space="preserve"> Подготовка, оформление и защита выпускной квалификационной работы осуществляется на основании соответствующего Положения.</w:t>
      </w:r>
    </w:p>
    <w:p w:rsidR="00D7426D" w:rsidRPr="00D7426D" w:rsidRDefault="00EF2785" w:rsidP="00EF2785">
      <w:pPr>
        <w:tabs>
          <w:tab w:val="left" w:pos="548"/>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52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 </w:t>
      </w:r>
      <w:r w:rsidR="00D7426D" w:rsidRPr="00D7426D">
        <w:rPr>
          <w:rFonts w:ascii="Times New Roman" w:eastAsia="Times New Roman" w:hAnsi="Times New Roman" w:cs="Times New Roman"/>
          <w:sz w:val="24"/>
          <w:szCs w:val="24"/>
          <w:lang w:eastAsia="ru-RU"/>
        </w:rPr>
        <w:t>государственной итоговой аттестации допускаются лица, выполнившие требования, предусмотренные федеральным государственным образовательным стандартом, и успешно прошедшие все промежуточные аттестационные испытания, предусмотренные учебным планом образовательного учреждения.</w:t>
      </w:r>
    </w:p>
    <w:p w:rsidR="00D7426D" w:rsidRPr="00D7426D" w:rsidRDefault="00C824B4" w:rsidP="00D717E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426D" w:rsidRPr="00D7426D">
        <w:rPr>
          <w:rFonts w:ascii="Times New Roman" w:eastAsia="Times New Roman" w:hAnsi="Times New Roman" w:cs="Times New Roman"/>
          <w:sz w:val="24"/>
          <w:szCs w:val="24"/>
          <w:lang w:eastAsia="ru-RU"/>
        </w:rPr>
        <w:t xml:space="preserve">Государственную </w:t>
      </w:r>
      <w:r w:rsidR="00290FC5">
        <w:rPr>
          <w:rFonts w:ascii="Times New Roman" w:eastAsia="Times New Roman" w:hAnsi="Times New Roman" w:cs="Times New Roman"/>
          <w:sz w:val="24"/>
          <w:szCs w:val="24"/>
          <w:lang w:eastAsia="ru-RU"/>
        </w:rPr>
        <w:t>экзаменационную</w:t>
      </w:r>
      <w:r w:rsidR="00D7426D" w:rsidRPr="00D7426D">
        <w:rPr>
          <w:rFonts w:ascii="Times New Roman" w:eastAsia="Times New Roman" w:hAnsi="Times New Roman" w:cs="Times New Roman"/>
          <w:sz w:val="24"/>
          <w:szCs w:val="24"/>
          <w:lang w:eastAsia="ru-RU"/>
        </w:rPr>
        <w:t xml:space="preserve"> комиссию возглавляет председатель, кандидатура которого утверждается приказом министра здравоохранения Новосибирской области. Приказом директора создается государственная экзаменационная комиссия (ГЭК). </w:t>
      </w:r>
      <w:r w:rsidR="00D7426D" w:rsidRPr="00D7426D">
        <w:rPr>
          <w:rFonts w:ascii="Times New Roman" w:eastAsia="Times New Roman" w:hAnsi="Times New Roman" w:cs="Times New Roman"/>
          <w:sz w:val="24"/>
          <w:szCs w:val="24"/>
          <w:lang w:eastAsia="ru-RU"/>
        </w:rPr>
        <w:tab/>
        <w:t xml:space="preserve">Разрабатываемые индивидуальные задания для выполнения ВКР целостно отражают весь объем проверяемых теоретических знаний и практических умений. Индивидуальные задания рассматриваются и утверждаются на заседаниях ПЦК </w:t>
      </w:r>
      <w:r w:rsidR="00D7426D" w:rsidRPr="00D7426D">
        <w:rPr>
          <w:rFonts w:ascii="Times New Roman" w:eastAsia="Times New Roman" w:hAnsi="Times New Roman" w:cs="Times New Roman"/>
          <w:sz w:val="24"/>
          <w:szCs w:val="24"/>
          <w:lang w:eastAsia="ru-RU"/>
        </w:rPr>
        <w:lastRenderedPageBreak/>
        <w:t xml:space="preserve">специальных дисциплин. Темы ВКР и руководители назначаются приказом директора в начале учебного года. </w:t>
      </w:r>
      <w:r w:rsidR="00D7426D" w:rsidRPr="00D7426D">
        <w:rPr>
          <w:rFonts w:ascii="Times New Roman" w:eastAsia="Times New Roman" w:hAnsi="Times New Roman" w:cs="Times New Roman"/>
          <w:sz w:val="24"/>
          <w:szCs w:val="24"/>
          <w:lang w:eastAsia="ru-RU"/>
        </w:rPr>
        <w:tab/>
        <w:t xml:space="preserve">Написание выпускной квалификационной работы сопровождаются консультациями, в ходе которых разъясняются цели и задачи, структура и объем работы, принципы разработки и оформления, равномерное распределение времени на выполнение отдельных частей выпускной квалификационной работы. Оказывается помощь студенту в подборе литературы, в оформлении мультимедийной презентации и даются рекомендации по построению защитной речи. На каждую выпускную работу пишется отзыв и рецензия. </w:t>
      </w:r>
      <w:r w:rsidR="00D7426D" w:rsidRPr="00D7426D">
        <w:rPr>
          <w:rFonts w:ascii="Times New Roman" w:eastAsia="Times New Roman" w:hAnsi="Times New Roman" w:cs="Times New Roman"/>
          <w:sz w:val="24"/>
          <w:szCs w:val="24"/>
          <w:lang w:eastAsia="ru-RU"/>
        </w:rPr>
        <w:tab/>
        <w:t xml:space="preserve">Общее руководство и </w:t>
      </w:r>
      <w:proofErr w:type="gramStart"/>
      <w:r w:rsidR="00D7426D" w:rsidRPr="00D7426D">
        <w:rPr>
          <w:rFonts w:ascii="Times New Roman" w:eastAsia="Times New Roman" w:hAnsi="Times New Roman" w:cs="Times New Roman"/>
          <w:sz w:val="24"/>
          <w:szCs w:val="24"/>
          <w:lang w:eastAsia="ru-RU"/>
        </w:rPr>
        <w:t>контроль за</w:t>
      </w:r>
      <w:proofErr w:type="gramEnd"/>
      <w:r w:rsidR="00D7426D" w:rsidRPr="00D7426D">
        <w:rPr>
          <w:rFonts w:ascii="Times New Roman" w:eastAsia="Times New Roman" w:hAnsi="Times New Roman" w:cs="Times New Roman"/>
          <w:sz w:val="24"/>
          <w:szCs w:val="24"/>
          <w:lang w:eastAsia="ru-RU"/>
        </w:rPr>
        <w:t xml:space="preserve"> ходом выполнения выпускных квалификационных работ осуществляют заведующая учебной частью, методист и председатель цикловой комиссий в соответствии с функциональными обязанностями.</w:t>
      </w:r>
    </w:p>
    <w:p w:rsidR="00D7426D" w:rsidRPr="00D7426D" w:rsidRDefault="00D7426D" w:rsidP="00D717ED">
      <w:pPr>
        <w:spacing w:after="0"/>
        <w:jc w:val="both"/>
        <w:rPr>
          <w:rFonts w:ascii="Times New Roman" w:eastAsia="Times New Roman" w:hAnsi="Times New Roman" w:cs="Times New Roman"/>
          <w:sz w:val="24"/>
          <w:szCs w:val="24"/>
          <w:lang w:eastAsia="ru-RU"/>
        </w:rPr>
      </w:pPr>
      <w:r w:rsidRPr="00D7426D">
        <w:rPr>
          <w:rFonts w:ascii="Times New Roman" w:eastAsia="Times New Roman" w:hAnsi="Times New Roman" w:cs="Times New Roman"/>
          <w:sz w:val="24"/>
          <w:szCs w:val="24"/>
          <w:lang w:eastAsia="ru-RU"/>
        </w:rPr>
        <w:tab/>
        <w:t xml:space="preserve">Для проведения экзамена специально оборудуется кабинет за 3 дня до экзамена по специальности в соответствии с перечнем материально-технического обеспечения. </w:t>
      </w:r>
      <w:r w:rsidRPr="00D7426D">
        <w:rPr>
          <w:rFonts w:ascii="Times New Roman" w:eastAsia="Times New Roman" w:hAnsi="Times New Roman" w:cs="Times New Roman"/>
          <w:sz w:val="24"/>
          <w:szCs w:val="24"/>
          <w:lang w:eastAsia="ru-RU"/>
        </w:rPr>
        <w:tab/>
        <w:t xml:space="preserve">Заседания ГЭК проводятся согласно составленному расписанию защиты ВКР и протоколируются. В протоколах записываются результаты защиты ВКР, вопросы, задаваемые выпускнику членами комиссии, ответы выпускника и особые мнения членов комиссии. Протоколы заседаний государственной </w:t>
      </w:r>
      <w:r w:rsidR="000A70D2">
        <w:rPr>
          <w:rFonts w:ascii="Times New Roman" w:eastAsia="Times New Roman" w:hAnsi="Times New Roman" w:cs="Times New Roman"/>
          <w:sz w:val="24"/>
          <w:szCs w:val="24"/>
          <w:lang w:eastAsia="ru-RU"/>
        </w:rPr>
        <w:t>экзаменационной</w:t>
      </w:r>
      <w:r w:rsidRPr="00D7426D">
        <w:rPr>
          <w:rFonts w:ascii="Times New Roman" w:eastAsia="Times New Roman" w:hAnsi="Times New Roman" w:cs="Times New Roman"/>
          <w:sz w:val="24"/>
          <w:szCs w:val="24"/>
          <w:lang w:eastAsia="ru-RU"/>
        </w:rPr>
        <w:t xml:space="preserve"> комиссии подписываются председателем, заместителем председателя, ответственным секретарем и членами комиссии.</w:t>
      </w:r>
    </w:p>
    <w:p w:rsidR="00D7426D" w:rsidRPr="00D7426D" w:rsidRDefault="00D7426D" w:rsidP="00D717ED">
      <w:pPr>
        <w:spacing w:after="0"/>
        <w:jc w:val="both"/>
        <w:rPr>
          <w:rFonts w:ascii="Times New Roman" w:eastAsia="Times New Roman" w:hAnsi="Times New Roman" w:cs="Times New Roman"/>
          <w:sz w:val="24"/>
          <w:szCs w:val="24"/>
          <w:lang w:eastAsia="ru-RU"/>
        </w:rPr>
      </w:pPr>
      <w:r w:rsidRPr="00D7426D">
        <w:rPr>
          <w:rFonts w:ascii="Times New Roman" w:eastAsia="Times New Roman" w:hAnsi="Times New Roman" w:cs="Times New Roman"/>
          <w:sz w:val="24"/>
          <w:szCs w:val="24"/>
          <w:lang w:eastAsia="ru-RU"/>
        </w:rPr>
        <w:tab/>
        <w:t>Присвоение квалификации происходит на заключительном заседании ГЭК и записывается в протоколе заседания.</w:t>
      </w:r>
    </w:p>
    <w:p w:rsidR="00E44067" w:rsidRPr="00366ED3" w:rsidRDefault="00256266" w:rsidP="00D717ED">
      <w:pPr>
        <w:tabs>
          <w:tab w:val="left" w:pos="2790"/>
          <w:tab w:val="center" w:pos="481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E44067" w:rsidRPr="00E44067" w:rsidRDefault="0015653D" w:rsidP="00E44067">
      <w:pPr>
        <w:ind w:left="360"/>
        <w:jc w:val="center"/>
        <w:rPr>
          <w:rFonts w:ascii="Times New Roman" w:hAnsi="Times New Roman" w:cs="Times New Roman"/>
          <w:b/>
          <w:sz w:val="24"/>
          <w:szCs w:val="24"/>
        </w:rPr>
      </w:pPr>
      <w:r>
        <w:rPr>
          <w:rFonts w:ascii="Times New Roman" w:hAnsi="Times New Roman" w:cs="Times New Roman"/>
          <w:b/>
          <w:sz w:val="24"/>
          <w:szCs w:val="24"/>
        </w:rPr>
        <w:t>5</w:t>
      </w:r>
      <w:r w:rsidR="00E44067" w:rsidRPr="00E44067">
        <w:rPr>
          <w:rFonts w:ascii="Times New Roman" w:hAnsi="Times New Roman" w:cs="Times New Roman"/>
          <w:b/>
          <w:sz w:val="24"/>
          <w:szCs w:val="24"/>
        </w:rPr>
        <w:t>. Условия, определяющие качество подготовки специалистов</w:t>
      </w:r>
    </w:p>
    <w:p w:rsidR="00E44067" w:rsidRPr="00256266" w:rsidRDefault="0015653D" w:rsidP="00E44067">
      <w:pPr>
        <w:spacing w:after="0"/>
        <w:ind w:left="72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5</w:t>
      </w:r>
      <w:r w:rsidR="00E44067" w:rsidRPr="00256266">
        <w:rPr>
          <w:rFonts w:ascii="Times New Roman" w:eastAsia="Times New Roman" w:hAnsi="Times New Roman" w:cs="Times New Roman"/>
          <w:b/>
          <w:sz w:val="24"/>
          <w:szCs w:val="24"/>
          <w:lang w:eastAsia="ru-RU"/>
        </w:rPr>
        <w:t xml:space="preserve">.1. Анализ кадрового обеспечения процесса подготовки специалистов </w:t>
      </w:r>
    </w:p>
    <w:p w:rsidR="00E44067" w:rsidRPr="00256266" w:rsidRDefault="00E44067" w:rsidP="00E44067">
      <w:pPr>
        <w:spacing w:after="0"/>
        <w:jc w:val="both"/>
        <w:rPr>
          <w:rFonts w:ascii="Times New Roman" w:eastAsia="Times New Roman" w:hAnsi="Times New Roman" w:cs="Times New Roman"/>
          <w:b/>
          <w:sz w:val="24"/>
          <w:szCs w:val="24"/>
          <w:lang w:eastAsia="ru-RU"/>
        </w:rPr>
      </w:pPr>
    </w:p>
    <w:p w:rsidR="009F4F24" w:rsidRPr="009F4F24" w:rsidRDefault="00E44067" w:rsidP="00467B5E">
      <w:pPr>
        <w:spacing w:after="0"/>
        <w:ind w:right="120"/>
        <w:jc w:val="both"/>
        <w:rPr>
          <w:rFonts w:ascii="Times New Roman" w:eastAsiaTheme="minorEastAsia" w:hAnsi="Times New Roman" w:cs="Times New Roman"/>
          <w:sz w:val="20"/>
          <w:szCs w:val="20"/>
          <w:lang w:eastAsia="ru-RU"/>
        </w:rPr>
      </w:pPr>
      <w:r w:rsidRPr="00256266">
        <w:rPr>
          <w:rFonts w:ascii="Times New Roman" w:eastAsia="Times New Roman" w:hAnsi="Times New Roman" w:cs="Times New Roman"/>
          <w:sz w:val="24"/>
          <w:szCs w:val="24"/>
          <w:lang w:eastAsia="ru-RU"/>
        </w:rPr>
        <w:t xml:space="preserve">          </w:t>
      </w:r>
      <w:r w:rsidR="009F4F24" w:rsidRPr="009F4F24">
        <w:rPr>
          <w:rFonts w:ascii="Times New Roman" w:eastAsia="Times New Roman" w:hAnsi="Times New Roman" w:cs="Times New Roman"/>
          <w:sz w:val="24"/>
          <w:szCs w:val="24"/>
          <w:lang w:eastAsia="ru-RU"/>
        </w:rPr>
        <w:t>Реализацию программ подготовки специалистов среднего звена по специальностям в Искитимском филиале ГАПОУ НСО «Новосибирский медицинский колледж» обеспечивают штатные преподаватели и преподаватели – совместители (штатные совместители и преподаватели, работающие на условиях почасовой оплаты труда). В колледже сложился стабильный, профессиональный, творчески работающий коллектив.</w:t>
      </w:r>
      <w:r w:rsidR="00287D04">
        <w:rPr>
          <w:rFonts w:ascii="Times New Roman" w:eastAsia="Times New Roman" w:hAnsi="Times New Roman" w:cs="Times New Roman"/>
          <w:sz w:val="24"/>
          <w:szCs w:val="24"/>
          <w:lang w:eastAsia="ru-RU"/>
        </w:rPr>
        <w:t xml:space="preserve"> </w:t>
      </w:r>
      <w:r w:rsidR="009F4F24" w:rsidRPr="009F4F24">
        <w:rPr>
          <w:rFonts w:ascii="Times New Roman" w:eastAsia="Times New Roman" w:hAnsi="Times New Roman" w:cs="Times New Roman"/>
          <w:sz w:val="24"/>
          <w:szCs w:val="24"/>
          <w:lang w:eastAsia="ru-RU"/>
        </w:rPr>
        <w:t>На момент самообследования в учебном заведении трудится 1</w:t>
      </w:r>
      <w:r w:rsidR="000C4B82">
        <w:rPr>
          <w:rFonts w:ascii="Times New Roman" w:eastAsia="Times New Roman" w:hAnsi="Times New Roman" w:cs="Times New Roman"/>
          <w:sz w:val="24"/>
          <w:szCs w:val="24"/>
          <w:lang w:eastAsia="ru-RU"/>
        </w:rPr>
        <w:t>6</w:t>
      </w:r>
      <w:r w:rsidR="009F4F24" w:rsidRPr="009F4F24">
        <w:rPr>
          <w:rFonts w:ascii="Times New Roman" w:eastAsia="Times New Roman" w:hAnsi="Times New Roman" w:cs="Times New Roman"/>
          <w:sz w:val="24"/>
          <w:szCs w:val="24"/>
          <w:lang w:eastAsia="ru-RU"/>
        </w:rPr>
        <w:t xml:space="preserve"> штатных преподавателей, </w:t>
      </w:r>
      <w:r w:rsidR="000C4B82">
        <w:rPr>
          <w:rFonts w:ascii="Times New Roman" w:eastAsia="Times New Roman" w:hAnsi="Times New Roman" w:cs="Times New Roman"/>
          <w:sz w:val="24"/>
          <w:szCs w:val="24"/>
          <w:lang w:eastAsia="ru-RU"/>
        </w:rPr>
        <w:t xml:space="preserve">7 </w:t>
      </w:r>
      <w:r w:rsidR="009F4F24" w:rsidRPr="009F4F24">
        <w:rPr>
          <w:rFonts w:ascii="Times New Roman" w:eastAsia="Times New Roman" w:hAnsi="Times New Roman" w:cs="Times New Roman"/>
          <w:sz w:val="24"/>
          <w:szCs w:val="24"/>
          <w:lang w:eastAsia="ru-RU"/>
        </w:rPr>
        <w:t>преподавателей – внутренних совместителей, 2</w:t>
      </w:r>
      <w:r w:rsidR="000C4B82">
        <w:rPr>
          <w:rFonts w:ascii="Times New Roman" w:eastAsia="Times New Roman" w:hAnsi="Times New Roman" w:cs="Times New Roman"/>
          <w:sz w:val="24"/>
          <w:szCs w:val="24"/>
          <w:lang w:eastAsia="ru-RU"/>
        </w:rPr>
        <w:t>6</w:t>
      </w:r>
      <w:r w:rsidR="009F4F24" w:rsidRPr="009F4F24">
        <w:rPr>
          <w:rFonts w:ascii="Times New Roman" w:eastAsia="Times New Roman" w:hAnsi="Times New Roman" w:cs="Times New Roman"/>
          <w:sz w:val="24"/>
          <w:szCs w:val="24"/>
          <w:lang w:eastAsia="ru-RU"/>
        </w:rPr>
        <w:t xml:space="preserve"> преподавател</w:t>
      </w:r>
      <w:r w:rsidR="005B0907">
        <w:rPr>
          <w:rFonts w:ascii="Times New Roman" w:eastAsia="Times New Roman" w:hAnsi="Times New Roman" w:cs="Times New Roman"/>
          <w:sz w:val="24"/>
          <w:szCs w:val="24"/>
          <w:lang w:eastAsia="ru-RU"/>
        </w:rPr>
        <w:t>ей</w:t>
      </w:r>
      <w:r w:rsidR="009F4F24" w:rsidRPr="009F4F24">
        <w:rPr>
          <w:rFonts w:ascii="Times New Roman" w:eastAsia="Times New Roman" w:hAnsi="Times New Roman" w:cs="Times New Roman"/>
          <w:sz w:val="24"/>
          <w:szCs w:val="24"/>
          <w:lang w:eastAsia="ru-RU"/>
        </w:rPr>
        <w:t xml:space="preserve"> – внешних совместителей и </w:t>
      </w:r>
      <w:r w:rsidR="005B0907">
        <w:rPr>
          <w:rFonts w:ascii="Times New Roman" w:eastAsia="Times New Roman" w:hAnsi="Times New Roman" w:cs="Times New Roman"/>
          <w:sz w:val="24"/>
          <w:szCs w:val="24"/>
          <w:lang w:eastAsia="ru-RU"/>
        </w:rPr>
        <w:t>5</w:t>
      </w:r>
      <w:r w:rsidR="009F4F24" w:rsidRPr="009F4F24">
        <w:rPr>
          <w:rFonts w:ascii="Times New Roman" w:eastAsia="Times New Roman" w:hAnsi="Times New Roman" w:cs="Times New Roman"/>
          <w:sz w:val="24"/>
          <w:szCs w:val="24"/>
          <w:lang w:eastAsia="ru-RU"/>
        </w:rPr>
        <w:t xml:space="preserve"> преподавателей, работающих на условиях почасовой оплаты труда. Преподавание всех дисциплин и профессиональных модулей обеспечено преподавателями в полном объеме. Привлечение к учебному процессу высококвалифицированных специалистов практического здравоохранения благотворно</w:t>
      </w:r>
      <w:r w:rsidR="00467B5E">
        <w:rPr>
          <w:rFonts w:ascii="Times New Roman" w:eastAsia="Times New Roman" w:hAnsi="Times New Roman" w:cs="Times New Roman"/>
          <w:sz w:val="24"/>
          <w:szCs w:val="24"/>
          <w:lang w:eastAsia="ru-RU"/>
        </w:rPr>
        <w:t xml:space="preserve"> влияет на образовательный процесс. </w:t>
      </w:r>
      <w:r w:rsidR="00467B5E" w:rsidRPr="00C4380B">
        <w:rPr>
          <w:rFonts w:ascii="Times New Roman" w:eastAsia="Times New Roman" w:hAnsi="Times New Roman" w:cs="Times New Roman"/>
          <w:sz w:val="24"/>
          <w:szCs w:val="24"/>
          <w:lang w:eastAsia="ru-RU"/>
        </w:rPr>
        <w:t>В таблице</w:t>
      </w:r>
      <w:r w:rsidR="0049699B">
        <w:rPr>
          <w:rFonts w:ascii="Times New Roman" w:eastAsia="Times New Roman" w:hAnsi="Times New Roman" w:cs="Times New Roman"/>
          <w:sz w:val="24"/>
          <w:szCs w:val="24"/>
          <w:lang w:eastAsia="ru-RU"/>
        </w:rPr>
        <w:t>1</w:t>
      </w:r>
      <w:r w:rsidR="00C4380B">
        <w:rPr>
          <w:rFonts w:ascii="Times New Roman" w:eastAsia="Times New Roman" w:hAnsi="Times New Roman" w:cs="Times New Roman"/>
          <w:sz w:val="24"/>
          <w:szCs w:val="24"/>
          <w:lang w:eastAsia="ru-RU"/>
        </w:rPr>
        <w:t>8</w:t>
      </w:r>
      <w:r w:rsidR="00467B5E">
        <w:rPr>
          <w:rFonts w:ascii="Times New Roman" w:eastAsia="Times New Roman" w:hAnsi="Times New Roman" w:cs="Times New Roman"/>
          <w:sz w:val="24"/>
          <w:szCs w:val="24"/>
          <w:lang w:eastAsia="ru-RU"/>
        </w:rPr>
        <w:t xml:space="preserve"> представлено соотношение доли штатных преподавателей и совместителей.</w:t>
      </w:r>
    </w:p>
    <w:tbl>
      <w:tblPr>
        <w:tblW w:w="0" w:type="auto"/>
        <w:tblInd w:w="150" w:type="dxa"/>
        <w:tblLayout w:type="fixed"/>
        <w:tblCellMar>
          <w:left w:w="0" w:type="dxa"/>
          <w:right w:w="0" w:type="dxa"/>
        </w:tblCellMar>
        <w:tblLook w:val="04A0"/>
      </w:tblPr>
      <w:tblGrid>
        <w:gridCol w:w="20"/>
      </w:tblGrid>
      <w:tr w:rsidR="00467B5E" w:rsidRPr="009F4F24" w:rsidTr="00467B5E">
        <w:trPr>
          <w:trHeight w:val="276"/>
        </w:trPr>
        <w:tc>
          <w:tcPr>
            <w:tcW w:w="20" w:type="dxa"/>
            <w:vAlign w:val="bottom"/>
          </w:tcPr>
          <w:p w:rsidR="00467B5E" w:rsidRPr="009F4F24" w:rsidRDefault="00467B5E" w:rsidP="00467B5E">
            <w:pPr>
              <w:spacing w:after="0"/>
              <w:rPr>
                <w:rFonts w:ascii="Times New Roman" w:eastAsiaTheme="minorEastAsia" w:hAnsi="Times New Roman" w:cs="Times New Roman"/>
                <w:sz w:val="1"/>
                <w:szCs w:val="1"/>
                <w:lang w:eastAsia="ru-RU"/>
              </w:rPr>
            </w:pPr>
          </w:p>
        </w:tc>
      </w:tr>
    </w:tbl>
    <w:p w:rsidR="00D7310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r w:rsidR="006A2550">
        <w:rPr>
          <w:rFonts w:ascii="Times New Roman" w:eastAsia="Times New Roman" w:hAnsi="Times New Roman" w:cs="Times New Roman"/>
          <w:sz w:val="24"/>
          <w:szCs w:val="24"/>
          <w:lang w:eastAsia="ru-RU"/>
        </w:rPr>
        <w:t xml:space="preserve">                     </w:t>
      </w:r>
    </w:p>
    <w:p w:rsidR="00D73106" w:rsidRDefault="00D73106" w:rsidP="00E44067">
      <w:pPr>
        <w:spacing w:after="0"/>
        <w:jc w:val="both"/>
        <w:rPr>
          <w:rFonts w:ascii="Times New Roman" w:eastAsia="Times New Roman" w:hAnsi="Times New Roman" w:cs="Times New Roman"/>
          <w:sz w:val="24"/>
          <w:szCs w:val="24"/>
          <w:lang w:eastAsia="ru-RU"/>
        </w:rPr>
      </w:pPr>
    </w:p>
    <w:p w:rsidR="00D73106" w:rsidRDefault="00D73106" w:rsidP="00E44067">
      <w:pPr>
        <w:spacing w:after="0"/>
        <w:jc w:val="both"/>
        <w:rPr>
          <w:rFonts w:ascii="Times New Roman" w:eastAsia="Times New Roman" w:hAnsi="Times New Roman" w:cs="Times New Roman"/>
          <w:sz w:val="24"/>
          <w:szCs w:val="24"/>
          <w:lang w:eastAsia="ru-RU"/>
        </w:rPr>
      </w:pPr>
    </w:p>
    <w:p w:rsidR="00D73106" w:rsidRDefault="00D73106" w:rsidP="00E44067">
      <w:pPr>
        <w:spacing w:after="0"/>
        <w:jc w:val="both"/>
        <w:rPr>
          <w:rFonts w:ascii="Times New Roman" w:eastAsia="Times New Roman" w:hAnsi="Times New Roman" w:cs="Times New Roman"/>
          <w:sz w:val="24"/>
          <w:szCs w:val="24"/>
          <w:lang w:eastAsia="ru-RU"/>
        </w:rPr>
      </w:pPr>
    </w:p>
    <w:p w:rsidR="00D73106" w:rsidRDefault="00D73106" w:rsidP="00E44067">
      <w:pPr>
        <w:spacing w:after="0"/>
        <w:jc w:val="both"/>
        <w:rPr>
          <w:rFonts w:ascii="Times New Roman" w:eastAsia="Times New Roman" w:hAnsi="Times New Roman" w:cs="Times New Roman"/>
          <w:sz w:val="24"/>
          <w:szCs w:val="24"/>
          <w:lang w:eastAsia="ru-RU"/>
        </w:rPr>
      </w:pPr>
    </w:p>
    <w:p w:rsidR="00D73106" w:rsidRDefault="00D73106" w:rsidP="00E44067">
      <w:pPr>
        <w:spacing w:after="0"/>
        <w:jc w:val="both"/>
        <w:rPr>
          <w:rFonts w:ascii="Times New Roman" w:eastAsia="Times New Roman" w:hAnsi="Times New Roman" w:cs="Times New Roman"/>
          <w:sz w:val="24"/>
          <w:szCs w:val="24"/>
          <w:lang w:eastAsia="ru-RU"/>
        </w:rPr>
      </w:pPr>
    </w:p>
    <w:p w:rsidR="00E44067" w:rsidRPr="00256266" w:rsidRDefault="006A2550" w:rsidP="00D73106">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Таблица  </w:t>
      </w:r>
      <w:r w:rsidR="00E44067" w:rsidRPr="00256266">
        <w:rPr>
          <w:rFonts w:ascii="Times New Roman" w:eastAsia="Times New Roman" w:hAnsi="Times New Roman" w:cs="Times New Roman"/>
          <w:sz w:val="24"/>
          <w:szCs w:val="24"/>
          <w:lang w:eastAsia="ru-RU"/>
        </w:rPr>
        <w:t>1</w:t>
      </w:r>
      <w:r w:rsidR="00C4380B">
        <w:rPr>
          <w:rFonts w:ascii="Times New Roman" w:eastAsia="Times New Roman" w:hAnsi="Times New Roman" w:cs="Times New Roman"/>
          <w:sz w:val="24"/>
          <w:szCs w:val="24"/>
          <w:lang w:eastAsia="ru-RU"/>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9"/>
        <w:gridCol w:w="1073"/>
        <w:gridCol w:w="1134"/>
        <w:gridCol w:w="1417"/>
        <w:gridCol w:w="1276"/>
        <w:gridCol w:w="1559"/>
        <w:gridCol w:w="1276"/>
      </w:tblGrid>
      <w:tr w:rsidR="00CF3D8B" w:rsidRPr="00256266" w:rsidTr="00A16931">
        <w:trPr>
          <w:trHeight w:val="525"/>
        </w:trPr>
        <w:tc>
          <w:tcPr>
            <w:tcW w:w="1729" w:type="dxa"/>
            <w:vMerge w:val="restart"/>
          </w:tcPr>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Учебный год (общее количество учебных часов)</w:t>
            </w:r>
          </w:p>
        </w:tc>
        <w:tc>
          <w:tcPr>
            <w:tcW w:w="2207" w:type="dxa"/>
            <w:gridSpan w:val="2"/>
          </w:tcPr>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Штатные преподаватели</w:t>
            </w:r>
            <w:r w:rsidR="0049699B">
              <w:rPr>
                <w:rFonts w:ascii="Times New Roman" w:eastAsia="Times New Roman" w:hAnsi="Times New Roman" w:cs="Times New Roman"/>
                <w:b/>
                <w:sz w:val="24"/>
                <w:szCs w:val="24"/>
                <w:lang w:eastAsia="ru-RU"/>
              </w:rPr>
              <w:t xml:space="preserve"> и внутренние совместители</w:t>
            </w:r>
          </w:p>
          <w:p w:rsidR="00E44067" w:rsidRPr="00256266" w:rsidRDefault="00E44067" w:rsidP="00E44067">
            <w:pPr>
              <w:spacing w:after="0"/>
              <w:jc w:val="both"/>
              <w:rPr>
                <w:rFonts w:ascii="Times New Roman" w:eastAsia="Times New Roman" w:hAnsi="Times New Roman" w:cs="Times New Roman"/>
                <w:b/>
                <w:sz w:val="24"/>
                <w:szCs w:val="24"/>
                <w:lang w:eastAsia="ru-RU"/>
              </w:rPr>
            </w:pPr>
          </w:p>
        </w:tc>
        <w:tc>
          <w:tcPr>
            <w:tcW w:w="1417" w:type="dxa"/>
            <w:vMerge w:val="restart"/>
          </w:tcPr>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 xml:space="preserve">Доля в </w:t>
            </w:r>
            <w:proofErr w:type="spellStart"/>
            <w:r w:rsidRPr="00256266">
              <w:rPr>
                <w:rFonts w:ascii="Times New Roman" w:eastAsia="Times New Roman" w:hAnsi="Times New Roman" w:cs="Times New Roman"/>
                <w:b/>
                <w:sz w:val="24"/>
                <w:szCs w:val="24"/>
                <w:lang w:eastAsia="ru-RU"/>
              </w:rPr>
              <w:t>обеспе</w:t>
            </w:r>
            <w:proofErr w:type="spellEnd"/>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чении</w:t>
            </w:r>
            <w:proofErr w:type="spellEnd"/>
            <w:r w:rsidRPr="00256266">
              <w:rPr>
                <w:rFonts w:ascii="Times New Roman" w:eastAsia="Times New Roman" w:hAnsi="Times New Roman" w:cs="Times New Roman"/>
                <w:b/>
                <w:sz w:val="24"/>
                <w:szCs w:val="24"/>
                <w:lang w:eastAsia="ru-RU"/>
              </w:rPr>
              <w:t xml:space="preserve"> учеб</w:t>
            </w:r>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ного</w:t>
            </w:r>
            <w:proofErr w:type="spellEnd"/>
          </w:p>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про</w:t>
            </w:r>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цесса</w:t>
            </w:r>
            <w:proofErr w:type="spellEnd"/>
          </w:p>
        </w:tc>
        <w:tc>
          <w:tcPr>
            <w:tcW w:w="2835" w:type="dxa"/>
            <w:gridSpan w:val="2"/>
          </w:tcPr>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Внешние совместители</w:t>
            </w:r>
          </w:p>
        </w:tc>
        <w:tc>
          <w:tcPr>
            <w:tcW w:w="1276" w:type="dxa"/>
            <w:vMerge w:val="restart"/>
          </w:tcPr>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 xml:space="preserve">Доля в </w:t>
            </w:r>
            <w:proofErr w:type="spellStart"/>
            <w:r w:rsidRPr="00256266">
              <w:rPr>
                <w:rFonts w:ascii="Times New Roman" w:eastAsia="Times New Roman" w:hAnsi="Times New Roman" w:cs="Times New Roman"/>
                <w:b/>
                <w:sz w:val="24"/>
                <w:szCs w:val="24"/>
                <w:lang w:eastAsia="ru-RU"/>
              </w:rPr>
              <w:t>обеспе</w:t>
            </w:r>
            <w:proofErr w:type="spellEnd"/>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чении</w:t>
            </w:r>
            <w:proofErr w:type="spellEnd"/>
            <w:r w:rsidRPr="00256266">
              <w:rPr>
                <w:rFonts w:ascii="Times New Roman" w:eastAsia="Times New Roman" w:hAnsi="Times New Roman" w:cs="Times New Roman"/>
                <w:b/>
                <w:sz w:val="24"/>
                <w:szCs w:val="24"/>
                <w:lang w:eastAsia="ru-RU"/>
              </w:rPr>
              <w:t xml:space="preserve"> учеб</w:t>
            </w:r>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ного</w:t>
            </w:r>
            <w:proofErr w:type="spellEnd"/>
          </w:p>
          <w:p w:rsidR="00E44067" w:rsidRPr="00256266" w:rsidRDefault="00E44067" w:rsidP="00E44067">
            <w:pPr>
              <w:spacing w:after="0"/>
              <w:jc w:val="both"/>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про</w:t>
            </w:r>
          </w:p>
          <w:p w:rsidR="00E44067" w:rsidRPr="00256266" w:rsidRDefault="00E44067" w:rsidP="00E44067">
            <w:pPr>
              <w:spacing w:after="0"/>
              <w:jc w:val="both"/>
              <w:rPr>
                <w:rFonts w:ascii="Times New Roman" w:eastAsia="Times New Roman" w:hAnsi="Times New Roman" w:cs="Times New Roman"/>
                <w:b/>
                <w:sz w:val="24"/>
                <w:szCs w:val="24"/>
                <w:lang w:eastAsia="ru-RU"/>
              </w:rPr>
            </w:pPr>
            <w:proofErr w:type="spellStart"/>
            <w:r w:rsidRPr="00256266">
              <w:rPr>
                <w:rFonts w:ascii="Times New Roman" w:eastAsia="Times New Roman" w:hAnsi="Times New Roman" w:cs="Times New Roman"/>
                <w:b/>
                <w:sz w:val="24"/>
                <w:szCs w:val="24"/>
                <w:lang w:eastAsia="ru-RU"/>
              </w:rPr>
              <w:t>цесса</w:t>
            </w:r>
            <w:proofErr w:type="spellEnd"/>
          </w:p>
        </w:tc>
      </w:tr>
      <w:tr w:rsidR="00CF3D8B" w:rsidRPr="00256266" w:rsidTr="00A16931">
        <w:trPr>
          <w:trHeight w:val="2158"/>
        </w:trPr>
        <w:tc>
          <w:tcPr>
            <w:tcW w:w="1729" w:type="dxa"/>
            <w:vMerge/>
          </w:tcPr>
          <w:p w:rsidR="00E44067" w:rsidRPr="00256266" w:rsidRDefault="00E44067" w:rsidP="00E44067">
            <w:pPr>
              <w:spacing w:after="0"/>
              <w:jc w:val="both"/>
              <w:rPr>
                <w:rFonts w:ascii="Times New Roman" w:eastAsia="Times New Roman" w:hAnsi="Times New Roman" w:cs="Times New Roman"/>
                <w:sz w:val="24"/>
                <w:szCs w:val="24"/>
                <w:lang w:eastAsia="ru-RU"/>
              </w:rPr>
            </w:pPr>
          </w:p>
        </w:tc>
        <w:tc>
          <w:tcPr>
            <w:tcW w:w="1073" w:type="dxa"/>
          </w:tcPr>
          <w:p w:rsidR="00E44067" w:rsidRPr="00256266" w:rsidRDefault="00E44067"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человек</w:t>
            </w:r>
          </w:p>
        </w:tc>
        <w:tc>
          <w:tcPr>
            <w:tcW w:w="1134" w:type="dxa"/>
          </w:tcPr>
          <w:p w:rsidR="00E44067" w:rsidRPr="00256266" w:rsidRDefault="00E44067"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годовая нагрузка</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(часов)</w:t>
            </w:r>
          </w:p>
        </w:tc>
        <w:tc>
          <w:tcPr>
            <w:tcW w:w="1417" w:type="dxa"/>
            <w:vMerge/>
          </w:tcPr>
          <w:p w:rsidR="00E44067" w:rsidRPr="00256266" w:rsidRDefault="00E44067" w:rsidP="00E44067">
            <w:pPr>
              <w:spacing w:after="0"/>
              <w:jc w:val="both"/>
              <w:rPr>
                <w:rFonts w:ascii="Times New Roman" w:eastAsia="Times New Roman" w:hAnsi="Times New Roman" w:cs="Times New Roman"/>
                <w:sz w:val="24"/>
                <w:szCs w:val="24"/>
                <w:lang w:eastAsia="ru-RU"/>
              </w:rPr>
            </w:pPr>
          </w:p>
        </w:tc>
        <w:tc>
          <w:tcPr>
            <w:tcW w:w="1276" w:type="dxa"/>
          </w:tcPr>
          <w:p w:rsidR="00E44067" w:rsidRPr="00256266" w:rsidRDefault="00E44067"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человек</w:t>
            </w:r>
          </w:p>
        </w:tc>
        <w:tc>
          <w:tcPr>
            <w:tcW w:w="1559" w:type="dxa"/>
          </w:tcPr>
          <w:p w:rsidR="00E44067" w:rsidRPr="00256266" w:rsidRDefault="00E44067"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годовая нагрузка</w:t>
            </w:r>
          </w:p>
        </w:tc>
        <w:tc>
          <w:tcPr>
            <w:tcW w:w="1276" w:type="dxa"/>
            <w:vMerge/>
          </w:tcPr>
          <w:p w:rsidR="00E44067" w:rsidRPr="00256266" w:rsidRDefault="00E44067" w:rsidP="00E44067">
            <w:pPr>
              <w:spacing w:after="0"/>
              <w:jc w:val="both"/>
              <w:rPr>
                <w:rFonts w:ascii="Times New Roman" w:eastAsia="Times New Roman" w:hAnsi="Times New Roman" w:cs="Times New Roman"/>
                <w:sz w:val="24"/>
                <w:szCs w:val="24"/>
                <w:lang w:eastAsia="ru-RU"/>
              </w:rPr>
            </w:pPr>
          </w:p>
        </w:tc>
      </w:tr>
      <w:tr w:rsidR="00150ECA" w:rsidRPr="00256266" w:rsidTr="00A16931">
        <w:tc>
          <w:tcPr>
            <w:tcW w:w="1729" w:type="dxa"/>
          </w:tcPr>
          <w:p w:rsidR="00150ECA" w:rsidRPr="00256266" w:rsidRDefault="00150ECA" w:rsidP="0049699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9699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49699B">
              <w:rPr>
                <w:rFonts w:ascii="Times New Roman" w:eastAsia="Times New Roman" w:hAnsi="Times New Roman" w:cs="Times New Roman"/>
                <w:sz w:val="24"/>
                <w:szCs w:val="24"/>
                <w:lang w:eastAsia="ru-RU"/>
              </w:rPr>
              <w:t>1</w:t>
            </w:r>
          </w:p>
        </w:tc>
        <w:tc>
          <w:tcPr>
            <w:tcW w:w="1073" w:type="dxa"/>
          </w:tcPr>
          <w:p w:rsidR="00150ECA" w:rsidRPr="00256266" w:rsidRDefault="0049699B" w:rsidP="000C4B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C4B82">
              <w:rPr>
                <w:rFonts w:ascii="Times New Roman" w:eastAsia="Times New Roman" w:hAnsi="Times New Roman" w:cs="Times New Roman"/>
                <w:sz w:val="24"/>
                <w:szCs w:val="24"/>
                <w:lang w:eastAsia="ru-RU"/>
              </w:rPr>
              <w:t>3</w:t>
            </w:r>
          </w:p>
        </w:tc>
        <w:tc>
          <w:tcPr>
            <w:tcW w:w="1134" w:type="dxa"/>
          </w:tcPr>
          <w:p w:rsidR="00150ECA" w:rsidRPr="00256266" w:rsidRDefault="000C4B82" w:rsidP="00CE72E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CE72E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05</w:t>
            </w:r>
          </w:p>
        </w:tc>
        <w:tc>
          <w:tcPr>
            <w:tcW w:w="1417" w:type="dxa"/>
          </w:tcPr>
          <w:p w:rsidR="00150ECA" w:rsidRPr="00256266" w:rsidRDefault="00CE72E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6" w:type="dxa"/>
          </w:tcPr>
          <w:p w:rsidR="00150ECA" w:rsidRPr="00256266" w:rsidRDefault="0049699B" w:rsidP="000C4B8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C4B82">
              <w:rPr>
                <w:rFonts w:ascii="Times New Roman" w:eastAsia="Times New Roman" w:hAnsi="Times New Roman" w:cs="Times New Roman"/>
                <w:sz w:val="24"/>
                <w:szCs w:val="24"/>
                <w:lang w:eastAsia="ru-RU"/>
              </w:rPr>
              <w:t>1</w:t>
            </w:r>
          </w:p>
        </w:tc>
        <w:tc>
          <w:tcPr>
            <w:tcW w:w="1559" w:type="dxa"/>
          </w:tcPr>
          <w:p w:rsidR="00150ECA" w:rsidRPr="00256266" w:rsidRDefault="00CE72E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16576</w:t>
            </w:r>
          </w:p>
        </w:tc>
        <w:tc>
          <w:tcPr>
            <w:tcW w:w="1276" w:type="dxa"/>
          </w:tcPr>
          <w:p w:rsidR="00150ECA" w:rsidRPr="00256266" w:rsidRDefault="00CE72E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150ECA" w:rsidRPr="00256266" w:rsidRDefault="00150ECA"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Из приведенных данных видно, что основную учебную нагрузку  выполняют штатные преподаватели. Из преподавателей совместителей более 60% - опытные квалифицированные врачи, работающие на базе практического обучения, тесно связанные с образовательным процессом, работающие в </w:t>
      </w:r>
      <w:r w:rsidR="0000797B" w:rsidRPr="00256266">
        <w:rPr>
          <w:rFonts w:ascii="Times New Roman" w:eastAsia="Times New Roman" w:hAnsi="Times New Roman" w:cs="Times New Roman"/>
          <w:sz w:val="24"/>
          <w:szCs w:val="24"/>
          <w:lang w:eastAsia="ru-RU"/>
        </w:rPr>
        <w:t xml:space="preserve">колледже </w:t>
      </w:r>
      <w:r w:rsidRPr="00256266">
        <w:rPr>
          <w:rFonts w:ascii="Times New Roman" w:eastAsia="Times New Roman" w:hAnsi="Times New Roman" w:cs="Times New Roman"/>
          <w:sz w:val="24"/>
          <w:szCs w:val="24"/>
          <w:lang w:eastAsia="ru-RU"/>
        </w:rPr>
        <w:t xml:space="preserve">в среднем более 5 лет. В основном они проводят занятия по химии, БЖД и медицина катастроф, фармакологии, основам реабилитации,  сестринскому уходу в неврологии, хирургии, основам профилактики.  </w:t>
      </w:r>
    </w:p>
    <w:p w:rsidR="00E44067" w:rsidRPr="006F03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Базовое образование всего преподавательского состава соответствует содержанию подготовки студентов, осуществляемой в </w:t>
      </w:r>
      <w:r w:rsidR="0000797B" w:rsidRPr="00256266">
        <w:rPr>
          <w:rFonts w:ascii="Times New Roman" w:eastAsia="Times New Roman" w:hAnsi="Times New Roman" w:cs="Times New Roman"/>
          <w:sz w:val="24"/>
          <w:szCs w:val="24"/>
          <w:lang w:eastAsia="ru-RU"/>
        </w:rPr>
        <w:t>колледже</w:t>
      </w:r>
      <w:r w:rsidRPr="00256266">
        <w:rPr>
          <w:rFonts w:ascii="Times New Roman" w:eastAsia="Times New Roman" w:hAnsi="Times New Roman" w:cs="Times New Roman"/>
          <w:sz w:val="24"/>
          <w:szCs w:val="24"/>
          <w:lang w:eastAsia="ru-RU"/>
        </w:rPr>
        <w:t xml:space="preserve">, по всем блокам дисциплин и отвечает целям, задачам и направлениям образовательной деятельности учреждения. Ниже, в таблице  приведена информация по </w:t>
      </w:r>
      <w:r w:rsidRPr="006F0366">
        <w:rPr>
          <w:rFonts w:ascii="Times New Roman" w:eastAsia="Times New Roman" w:hAnsi="Times New Roman" w:cs="Times New Roman"/>
          <w:sz w:val="24"/>
          <w:szCs w:val="24"/>
          <w:lang w:eastAsia="ru-RU"/>
        </w:rPr>
        <w:t>образовательному цензу и уровню квалифик</w:t>
      </w:r>
      <w:r w:rsidR="0000797B" w:rsidRPr="006F0366">
        <w:rPr>
          <w:rFonts w:ascii="Times New Roman" w:eastAsia="Times New Roman" w:hAnsi="Times New Roman" w:cs="Times New Roman"/>
          <w:sz w:val="24"/>
          <w:szCs w:val="24"/>
          <w:lang w:eastAsia="ru-RU"/>
        </w:rPr>
        <w:t>ации педагогических работников колледжа</w:t>
      </w:r>
      <w:r w:rsidRPr="006F0366">
        <w:rPr>
          <w:rFonts w:ascii="Times New Roman" w:eastAsia="Times New Roman" w:hAnsi="Times New Roman" w:cs="Times New Roman"/>
          <w:sz w:val="24"/>
          <w:szCs w:val="24"/>
          <w:lang w:eastAsia="ru-RU"/>
        </w:rPr>
        <w:t>:</w:t>
      </w:r>
    </w:p>
    <w:p w:rsidR="00B47593"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r w:rsidR="006A2550">
        <w:rPr>
          <w:rFonts w:ascii="Times New Roman" w:eastAsia="Times New Roman" w:hAnsi="Times New Roman" w:cs="Times New Roman"/>
          <w:sz w:val="24"/>
          <w:szCs w:val="24"/>
          <w:lang w:eastAsia="ru-RU"/>
        </w:rPr>
        <w:t xml:space="preserve">                     </w:t>
      </w:r>
    </w:p>
    <w:p w:rsidR="007C58E6" w:rsidRPr="00256266" w:rsidRDefault="00B47593"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5A8D">
        <w:rPr>
          <w:rFonts w:ascii="Times New Roman" w:eastAsia="Times New Roman" w:hAnsi="Times New Roman" w:cs="Times New Roman"/>
          <w:sz w:val="24"/>
          <w:szCs w:val="24"/>
          <w:lang w:eastAsia="ru-RU"/>
        </w:rPr>
        <w:t xml:space="preserve">    </w:t>
      </w:r>
      <w:r w:rsidR="006A2550">
        <w:rPr>
          <w:rFonts w:ascii="Times New Roman" w:eastAsia="Times New Roman" w:hAnsi="Times New Roman" w:cs="Times New Roman"/>
          <w:sz w:val="24"/>
          <w:szCs w:val="24"/>
          <w:lang w:eastAsia="ru-RU"/>
        </w:rPr>
        <w:t xml:space="preserve"> </w:t>
      </w:r>
      <w:r w:rsidR="006A2550" w:rsidRPr="00C4380B">
        <w:rPr>
          <w:rFonts w:ascii="Times New Roman" w:eastAsia="Times New Roman" w:hAnsi="Times New Roman" w:cs="Times New Roman"/>
          <w:sz w:val="24"/>
          <w:szCs w:val="24"/>
          <w:lang w:eastAsia="ru-RU"/>
        </w:rPr>
        <w:t>Таблица  1</w:t>
      </w:r>
      <w:r w:rsidR="00C4380B">
        <w:rPr>
          <w:rFonts w:ascii="Times New Roman" w:eastAsia="Times New Roman" w:hAnsi="Times New Roman" w:cs="Times New Roman"/>
          <w:sz w:val="24"/>
          <w:szCs w:val="24"/>
          <w:lang w:eastAsia="ru-RU"/>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2957"/>
        <w:gridCol w:w="567"/>
        <w:gridCol w:w="5670"/>
      </w:tblGrid>
      <w:tr w:rsidR="007C58E6" w:rsidRPr="00256266" w:rsidTr="003C5A8D">
        <w:trPr>
          <w:cantSplit/>
          <w:trHeight w:val="450"/>
        </w:trPr>
        <w:tc>
          <w:tcPr>
            <w:tcW w:w="3402" w:type="dxa"/>
            <w:gridSpan w:val="2"/>
          </w:tcPr>
          <w:p w:rsidR="007C58E6" w:rsidRPr="00256266" w:rsidRDefault="007C58E6"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Учебный год</w:t>
            </w:r>
          </w:p>
        </w:tc>
        <w:tc>
          <w:tcPr>
            <w:tcW w:w="6237" w:type="dxa"/>
            <w:gridSpan w:val="2"/>
          </w:tcPr>
          <w:p w:rsidR="007C58E6" w:rsidRPr="00256266" w:rsidRDefault="007C58E6" w:rsidP="00BC4C2A">
            <w:pPr>
              <w:spacing w:after="0"/>
              <w:jc w:val="center"/>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20</w:t>
            </w:r>
            <w:r w:rsidR="00BC4C2A">
              <w:rPr>
                <w:rFonts w:ascii="Times New Roman" w:eastAsia="Times New Roman" w:hAnsi="Times New Roman" w:cs="Times New Roman"/>
                <w:sz w:val="24"/>
                <w:szCs w:val="24"/>
                <w:lang w:eastAsia="ru-RU"/>
              </w:rPr>
              <w:t>20</w:t>
            </w:r>
            <w:r w:rsidRPr="002562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C4C2A">
              <w:rPr>
                <w:rFonts w:ascii="Times New Roman" w:eastAsia="Times New Roman" w:hAnsi="Times New Roman" w:cs="Times New Roman"/>
                <w:sz w:val="24"/>
                <w:szCs w:val="24"/>
                <w:lang w:eastAsia="ru-RU"/>
              </w:rPr>
              <w:t>1</w:t>
            </w:r>
          </w:p>
        </w:tc>
      </w:tr>
      <w:tr w:rsidR="007C58E6" w:rsidRPr="00256266" w:rsidTr="003C5A8D">
        <w:trPr>
          <w:cantSplit/>
          <w:trHeight w:val="370"/>
        </w:trPr>
        <w:tc>
          <w:tcPr>
            <w:tcW w:w="445" w:type="dxa"/>
            <w:vMerge w:val="restart"/>
          </w:tcPr>
          <w:p w:rsidR="007C58E6" w:rsidRPr="00256266" w:rsidRDefault="007C58E6" w:rsidP="00E44067">
            <w:pPr>
              <w:spacing w:after="0"/>
              <w:jc w:val="both"/>
              <w:rPr>
                <w:rFonts w:ascii="Times New Roman" w:eastAsia="Times New Roman" w:hAnsi="Times New Roman" w:cs="Times New Roman"/>
                <w:sz w:val="24"/>
                <w:szCs w:val="24"/>
                <w:lang w:eastAsia="ru-RU"/>
              </w:rPr>
            </w:pPr>
          </w:p>
          <w:p w:rsidR="007C58E6" w:rsidRPr="00256266" w:rsidRDefault="007C58E6"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w:t>
            </w:r>
          </w:p>
        </w:tc>
        <w:tc>
          <w:tcPr>
            <w:tcW w:w="2957" w:type="dxa"/>
            <w:vMerge w:val="restart"/>
          </w:tcPr>
          <w:p w:rsidR="007C58E6" w:rsidRPr="00256266" w:rsidRDefault="007C58E6" w:rsidP="00E44067">
            <w:pPr>
              <w:spacing w:after="0"/>
              <w:jc w:val="both"/>
              <w:rPr>
                <w:rFonts w:ascii="Times New Roman" w:eastAsia="Times New Roman" w:hAnsi="Times New Roman" w:cs="Times New Roman"/>
                <w:sz w:val="24"/>
                <w:szCs w:val="24"/>
                <w:lang w:eastAsia="ru-RU"/>
              </w:rPr>
            </w:pPr>
          </w:p>
          <w:p w:rsidR="007C58E6" w:rsidRPr="00256266" w:rsidRDefault="007C58E6"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Показатели</w:t>
            </w:r>
          </w:p>
        </w:tc>
        <w:tc>
          <w:tcPr>
            <w:tcW w:w="6237" w:type="dxa"/>
            <w:gridSpan w:val="2"/>
          </w:tcPr>
          <w:p w:rsidR="007C58E6" w:rsidRPr="00256266" w:rsidRDefault="007C58E6" w:rsidP="00E44067">
            <w:pPr>
              <w:spacing w:after="0"/>
              <w:ind w:right="113"/>
              <w:jc w:val="both"/>
              <w:rPr>
                <w:rFonts w:ascii="Times New Roman" w:eastAsia="Times New Roman" w:hAnsi="Times New Roman" w:cs="Times New Roman"/>
                <w:sz w:val="24"/>
                <w:szCs w:val="24"/>
                <w:lang w:eastAsia="ru-RU"/>
              </w:rPr>
            </w:pPr>
          </w:p>
        </w:tc>
      </w:tr>
      <w:tr w:rsidR="007C58E6" w:rsidRPr="00256266" w:rsidTr="003C5A8D">
        <w:trPr>
          <w:cantSplit/>
          <w:trHeight w:val="705"/>
        </w:trPr>
        <w:tc>
          <w:tcPr>
            <w:tcW w:w="445" w:type="dxa"/>
            <w:vMerge/>
          </w:tcPr>
          <w:p w:rsidR="007C58E6" w:rsidRPr="00256266" w:rsidRDefault="007C58E6" w:rsidP="00E44067">
            <w:pPr>
              <w:spacing w:after="0"/>
              <w:jc w:val="both"/>
              <w:rPr>
                <w:rFonts w:ascii="Times New Roman" w:eastAsia="Times New Roman" w:hAnsi="Times New Roman" w:cs="Times New Roman"/>
                <w:sz w:val="24"/>
                <w:szCs w:val="24"/>
                <w:lang w:eastAsia="ru-RU"/>
              </w:rPr>
            </w:pPr>
          </w:p>
        </w:tc>
        <w:tc>
          <w:tcPr>
            <w:tcW w:w="2957" w:type="dxa"/>
            <w:vMerge/>
          </w:tcPr>
          <w:p w:rsidR="007C58E6" w:rsidRPr="00256266" w:rsidRDefault="007C58E6" w:rsidP="00E44067">
            <w:pPr>
              <w:spacing w:after="0"/>
              <w:jc w:val="both"/>
              <w:rPr>
                <w:rFonts w:ascii="Times New Roman" w:eastAsia="Times New Roman" w:hAnsi="Times New Roman" w:cs="Times New Roman"/>
                <w:sz w:val="24"/>
                <w:szCs w:val="24"/>
                <w:lang w:eastAsia="ru-RU"/>
              </w:rPr>
            </w:pPr>
          </w:p>
        </w:tc>
        <w:tc>
          <w:tcPr>
            <w:tcW w:w="567" w:type="dxa"/>
          </w:tcPr>
          <w:p w:rsidR="007C58E6" w:rsidRPr="00256266" w:rsidRDefault="007C58E6" w:rsidP="003A2B46">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чел</w:t>
            </w:r>
          </w:p>
        </w:tc>
        <w:tc>
          <w:tcPr>
            <w:tcW w:w="5670" w:type="dxa"/>
          </w:tcPr>
          <w:p w:rsidR="007C58E6" w:rsidRPr="00256266" w:rsidRDefault="007C58E6" w:rsidP="003A2B46">
            <w:pPr>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w:t>
            </w:r>
          </w:p>
          <w:p w:rsidR="007C58E6" w:rsidRPr="00256266" w:rsidRDefault="007C58E6" w:rsidP="003A2B46">
            <w:pPr>
              <w:spacing w:after="0"/>
              <w:jc w:val="both"/>
              <w:rPr>
                <w:rFonts w:ascii="Times New Roman" w:eastAsia="Times New Roman" w:hAnsi="Times New Roman" w:cs="Times New Roman"/>
                <w:sz w:val="24"/>
                <w:szCs w:val="24"/>
                <w:lang w:eastAsia="ru-RU"/>
              </w:rPr>
            </w:pPr>
          </w:p>
        </w:tc>
      </w:tr>
      <w:tr w:rsidR="007C58E6" w:rsidRPr="00256266" w:rsidTr="003C5A8D">
        <w:trPr>
          <w:trHeight w:val="401"/>
        </w:trPr>
        <w:tc>
          <w:tcPr>
            <w:tcW w:w="445" w:type="dxa"/>
          </w:tcPr>
          <w:p w:rsidR="007C58E6" w:rsidRPr="00256266" w:rsidRDefault="007C58E6"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1.</w:t>
            </w:r>
          </w:p>
        </w:tc>
        <w:tc>
          <w:tcPr>
            <w:tcW w:w="2957" w:type="dxa"/>
          </w:tcPr>
          <w:p w:rsidR="007C58E6" w:rsidRPr="00256266" w:rsidRDefault="00B47593"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преподава</w:t>
            </w:r>
            <w:r w:rsidR="007C58E6" w:rsidRPr="00256266">
              <w:rPr>
                <w:rFonts w:ascii="Times New Roman" w:eastAsia="Times New Roman" w:hAnsi="Times New Roman" w:cs="Times New Roman"/>
                <w:sz w:val="24"/>
                <w:szCs w:val="24"/>
                <w:lang w:eastAsia="ru-RU"/>
              </w:rPr>
              <w:t>телей</w:t>
            </w:r>
          </w:p>
        </w:tc>
        <w:tc>
          <w:tcPr>
            <w:tcW w:w="567" w:type="dxa"/>
          </w:tcPr>
          <w:p w:rsidR="007C58E6" w:rsidRPr="00256266" w:rsidRDefault="00B12B79" w:rsidP="007C58E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5670" w:type="dxa"/>
          </w:tcPr>
          <w:p w:rsidR="007C58E6" w:rsidRPr="00256266" w:rsidRDefault="007C58E6" w:rsidP="003A2B46">
            <w:pPr>
              <w:spacing w:after="0"/>
              <w:jc w:val="both"/>
              <w:rPr>
                <w:rFonts w:ascii="Times New Roman" w:eastAsia="Times New Roman" w:hAnsi="Times New Roman" w:cs="Times New Roman"/>
                <w:sz w:val="24"/>
                <w:szCs w:val="24"/>
                <w:lang w:eastAsia="ru-RU"/>
              </w:rPr>
            </w:pPr>
          </w:p>
        </w:tc>
      </w:tr>
      <w:tr w:rsidR="007C58E6" w:rsidRPr="00256266" w:rsidTr="003C5A8D">
        <w:trPr>
          <w:trHeight w:val="665"/>
        </w:trPr>
        <w:tc>
          <w:tcPr>
            <w:tcW w:w="445" w:type="dxa"/>
          </w:tcPr>
          <w:p w:rsidR="007C58E6" w:rsidRPr="00256266" w:rsidRDefault="007C58E6"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2.</w:t>
            </w:r>
          </w:p>
        </w:tc>
        <w:tc>
          <w:tcPr>
            <w:tcW w:w="2957" w:type="dxa"/>
          </w:tcPr>
          <w:p w:rsidR="007C58E6" w:rsidRPr="00256266" w:rsidRDefault="00B47593"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препода</w:t>
            </w:r>
            <w:r w:rsidR="007C58E6" w:rsidRPr="00256266">
              <w:rPr>
                <w:rFonts w:ascii="Times New Roman" w:eastAsia="Times New Roman" w:hAnsi="Times New Roman" w:cs="Times New Roman"/>
                <w:sz w:val="24"/>
                <w:szCs w:val="24"/>
                <w:lang w:eastAsia="ru-RU"/>
              </w:rPr>
              <w:t xml:space="preserve">вателей </w:t>
            </w:r>
          </w:p>
          <w:p w:rsidR="007C58E6" w:rsidRPr="00256266" w:rsidRDefault="00B47593"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высшим образова</w:t>
            </w:r>
            <w:r w:rsidR="007C58E6" w:rsidRPr="00256266">
              <w:rPr>
                <w:rFonts w:ascii="Times New Roman" w:eastAsia="Times New Roman" w:hAnsi="Times New Roman" w:cs="Times New Roman"/>
                <w:sz w:val="24"/>
                <w:szCs w:val="24"/>
                <w:lang w:eastAsia="ru-RU"/>
              </w:rPr>
              <w:t>нием</w:t>
            </w:r>
          </w:p>
        </w:tc>
        <w:tc>
          <w:tcPr>
            <w:tcW w:w="567" w:type="dxa"/>
          </w:tcPr>
          <w:p w:rsidR="007C58E6" w:rsidRPr="00256266" w:rsidRDefault="007C58E6" w:rsidP="003A2B46">
            <w:pPr>
              <w:spacing w:after="0"/>
              <w:jc w:val="both"/>
              <w:rPr>
                <w:rFonts w:ascii="Times New Roman" w:eastAsia="Times New Roman" w:hAnsi="Times New Roman" w:cs="Times New Roman"/>
                <w:sz w:val="24"/>
                <w:szCs w:val="24"/>
                <w:lang w:eastAsia="ru-RU"/>
              </w:rPr>
            </w:pPr>
          </w:p>
          <w:p w:rsidR="007C58E6" w:rsidRPr="00256266" w:rsidRDefault="00B12B79" w:rsidP="003A2B4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5670" w:type="dxa"/>
          </w:tcPr>
          <w:p w:rsidR="007C58E6" w:rsidRPr="00256266" w:rsidRDefault="007C58E6" w:rsidP="003A2B46">
            <w:pPr>
              <w:spacing w:after="0"/>
              <w:jc w:val="both"/>
              <w:rPr>
                <w:rFonts w:ascii="Times New Roman" w:eastAsia="Times New Roman" w:hAnsi="Times New Roman" w:cs="Times New Roman"/>
                <w:sz w:val="24"/>
                <w:szCs w:val="24"/>
                <w:lang w:eastAsia="ru-RU"/>
              </w:rPr>
            </w:pPr>
          </w:p>
          <w:p w:rsidR="007C58E6" w:rsidRPr="00256266" w:rsidRDefault="00A55063" w:rsidP="00B12B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12B79">
              <w:rPr>
                <w:rFonts w:ascii="Times New Roman" w:eastAsia="Times New Roman" w:hAnsi="Times New Roman" w:cs="Times New Roman"/>
                <w:sz w:val="24"/>
                <w:szCs w:val="24"/>
                <w:lang w:eastAsia="ru-RU"/>
              </w:rPr>
              <w:t>1,5</w:t>
            </w:r>
            <w:r w:rsidR="007C58E6" w:rsidRPr="00256266">
              <w:rPr>
                <w:rFonts w:ascii="Times New Roman" w:eastAsia="Times New Roman" w:hAnsi="Times New Roman" w:cs="Times New Roman"/>
                <w:sz w:val="24"/>
                <w:szCs w:val="24"/>
                <w:lang w:eastAsia="ru-RU"/>
              </w:rPr>
              <w:t>%</w:t>
            </w:r>
          </w:p>
        </w:tc>
      </w:tr>
    </w:tbl>
    <w:p w:rsidR="00E44067" w:rsidRPr="00256266" w:rsidRDefault="00E44067"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Из приведенных данных следует вывод о том, что качественный состав педагогических кадров </w:t>
      </w:r>
      <w:r w:rsidR="0000797B" w:rsidRPr="00256266">
        <w:rPr>
          <w:rFonts w:ascii="Times New Roman" w:eastAsia="Times New Roman" w:hAnsi="Times New Roman" w:cs="Times New Roman"/>
          <w:sz w:val="24"/>
          <w:szCs w:val="24"/>
          <w:lang w:eastAsia="ru-RU"/>
        </w:rPr>
        <w:t>колледжа</w:t>
      </w:r>
      <w:r w:rsidRPr="00256266">
        <w:rPr>
          <w:rFonts w:ascii="Times New Roman" w:eastAsia="Times New Roman" w:hAnsi="Times New Roman" w:cs="Times New Roman"/>
          <w:sz w:val="24"/>
          <w:szCs w:val="24"/>
          <w:lang w:eastAsia="ru-RU"/>
        </w:rPr>
        <w:t xml:space="preserve"> в полной мере соответствует требованиям ФГОС. Кроме того, образование преподавателей соответствует профилю преподаваемых дисциплин. Преподаватели специальных дисциплин имеют опыт практической деятельности в практическом здравоохранении.</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r w:rsidRPr="00DC124E">
        <w:rPr>
          <w:rFonts w:ascii="Times New Roman" w:eastAsia="Times New Roman" w:hAnsi="Times New Roman" w:cs="Times New Roman"/>
          <w:sz w:val="24"/>
          <w:szCs w:val="24"/>
          <w:lang w:eastAsia="ru-RU"/>
        </w:rPr>
        <w:t>Качественный состав штатных преподавателей</w:t>
      </w:r>
      <w:r w:rsidRPr="00256266">
        <w:rPr>
          <w:rFonts w:ascii="Times New Roman" w:eastAsia="Times New Roman" w:hAnsi="Times New Roman" w:cs="Times New Roman"/>
          <w:sz w:val="24"/>
          <w:szCs w:val="24"/>
          <w:lang w:eastAsia="ru-RU"/>
        </w:rPr>
        <w:t xml:space="preserve"> остается относительно стабильным.                                                                                                                          </w:t>
      </w:r>
    </w:p>
    <w:p w:rsidR="00E44067"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lastRenderedPageBreak/>
        <w:t xml:space="preserve">                                                                                                                </w:t>
      </w:r>
      <w:r w:rsidR="003C5A8D">
        <w:rPr>
          <w:rFonts w:ascii="Times New Roman" w:eastAsia="Times New Roman" w:hAnsi="Times New Roman" w:cs="Times New Roman"/>
          <w:sz w:val="24"/>
          <w:szCs w:val="24"/>
          <w:lang w:eastAsia="ru-RU"/>
        </w:rPr>
        <w:t xml:space="preserve">            </w:t>
      </w:r>
      <w:r w:rsidR="006A2550" w:rsidRPr="00C4380B">
        <w:rPr>
          <w:rFonts w:ascii="Times New Roman" w:eastAsia="Times New Roman" w:hAnsi="Times New Roman" w:cs="Times New Roman"/>
          <w:sz w:val="24"/>
          <w:szCs w:val="24"/>
          <w:lang w:eastAsia="ru-RU"/>
        </w:rPr>
        <w:t xml:space="preserve">Таблица </w:t>
      </w:r>
      <w:r w:rsidR="00C4380B">
        <w:rPr>
          <w:rFonts w:ascii="Times New Roman" w:eastAsia="Times New Roman" w:hAnsi="Times New Roman" w:cs="Times New Roman"/>
          <w:sz w:val="24"/>
          <w:szCs w:val="24"/>
          <w:lang w:eastAsia="ru-RU"/>
        </w:rPr>
        <w:t>20</w:t>
      </w:r>
    </w:p>
    <w:p w:rsidR="00C4380B" w:rsidRPr="00256266" w:rsidRDefault="00C4380B" w:rsidP="00E44067">
      <w:pPr>
        <w:spacing w:after="0"/>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2835"/>
      </w:tblGrid>
      <w:tr w:rsidR="005E47AF" w:rsidRPr="00256266" w:rsidTr="003C5A8D">
        <w:trPr>
          <w:trHeight w:val="495"/>
        </w:trPr>
        <w:tc>
          <w:tcPr>
            <w:tcW w:w="4644" w:type="dxa"/>
            <w:vMerge w:val="restart"/>
          </w:tcPr>
          <w:p w:rsidR="005E47AF" w:rsidRPr="00256266" w:rsidRDefault="005E47AF"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Показатели</w:t>
            </w:r>
          </w:p>
        </w:tc>
        <w:tc>
          <w:tcPr>
            <w:tcW w:w="5103" w:type="dxa"/>
            <w:gridSpan w:val="2"/>
          </w:tcPr>
          <w:p w:rsidR="005E47AF" w:rsidRPr="00256266" w:rsidRDefault="005E47AF" w:rsidP="00BE65BD">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20</w:t>
            </w:r>
            <w:r w:rsidR="00BE65BD">
              <w:rPr>
                <w:rFonts w:ascii="Times New Roman" w:eastAsia="Times New Roman" w:hAnsi="Times New Roman" w:cs="Times New Roman"/>
                <w:sz w:val="24"/>
                <w:szCs w:val="24"/>
                <w:lang w:eastAsia="ru-RU"/>
              </w:rPr>
              <w:t>20</w:t>
            </w:r>
            <w:r w:rsidRPr="002562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BE65BD">
              <w:rPr>
                <w:rFonts w:ascii="Times New Roman" w:eastAsia="Times New Roman" w:hAnsi="Times New Roman" w:cs="Times New Roman"/>
                <w:sz w:val="24"/>
                <w:szCs w:val="24"/>
                <w:lang w:eastAsia="ru-RU"/>
              </w:rPr>
              <w:t>1</w:t>
            </w:r>
          </w:p>
        </w:tc>
      </w:tr>
      <w:tr w:rsidR="005E47AF" w:rsidRPr="00256266" w:rsidTr="003C5A8D">
        <w:trPr>
          <w:trHeight w:val="615"/>
        </w:trPr>
        <w:tc>
          <w:tcPr>
            <w:tcW w:w="4644" w:type="dxa"/>
            <w:vMerge/>
          </w:tcPr>
          <w:p w:rsidR="005E47AF" w:rsidRPr="00256266" w:rsidRDefault="005E47AF" w:rsidP="00E44067">
            <w:pPr>
              <w:spacing w:after="0"/>
              <w:jc w:val="both"/>
              <w:rPr>
                <w:rFonts w:ascii="Times New Roman" w:eastAsia="Times New Roman" w:hAnsi="Times New Roman" w:cs="Times New Roman"/>
                <w:sz w:val="24"/>
                <w:szCs w:val="24"/>
                <w:lang w:eastAsia="ru-RU"/>
              </w:rPr>
            </w:pPr>
          </w:p>
        </w:tc>
        <w:tc>
          <w:tcPr>
            <w:tcW w:w="2268" w:type="dxa"/>
          </w:tcPr>
          <w:p w:rsidR="005E47AF" w:rsidRPr="00256266" w:rsidRDefault="005E47AF" w:rsidP="003A2B46">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чел</w:t>
            </w:r>
          </w:p>
        </w:tc>
        <w:tc>
          <w:tcPr>
            <w:tcW w:w="2835" w:type="dxa"/>
          </w:tcPr>
          <w:p w:rsidR="005E47AF" w:rsidRPr="00256266" w:rsidRDefault="005E47AF" w:rsidP="003A2B46">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w:t>
            </w:r>
          </w:p>
        </w:tc>
      </w:tr>
      <w:tr w:rsidR="005E47AF" w:rsidRPr="00256266" w:rsidTr="003C5A8D">
        <w:tc>
          <w:tcPr>
            <w:tcW w:w="4644" w:type="dxa"/>
          </w:tcPr>
          <w:p w:rsidR="005E47AF" w:rsidRPr="00256266" w:rsidRDefault="005E47AF"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Общее количество штатных преподавателей</w:t>
            </w:r>
          </w:p>
        </w:tc>
        <w:tc>
          <w:tcPr>
            <w:tcW w:w="2268" w:type="dxa"/>
          </w:tcPr>
          <w:p w:rsidR="005E47AF" w:rsidRPr="00256266" w:rsidRDefault="00C050F9" w:rsidP="005E47A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835" w:type="dxa"/>
          </w:tcPr>
          <w:p w:rsidR="005E47AF" w:rsidRPr="00256266" w:rsidRDefault="00C050F9"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r w:rsidR="005E47AF">
              <w:rPr>
                <w:rFonts w:ascii="Times New Roman" w:eastAsia="Times New Roman" w:hAnsi="Times New Roman" w:cs="Times New Roman"/>
                <w:sz w:val="24"/>
                <w:szCs w:val="24"/>
                <w:lang w:eastAsia="ru-RU"/>
              </w:rPr>
              <w:t>%</w:t>
            </w:r>
          </w:p>
        </w:tc>
      </w:tr>
      <w:tr w:rsidR="005E47AF" w:rsidRPr="00256266" w:rsidTr="003C5A8D">
        <w:tc>
          <w:tcPr>
            <w:tcW w:w="4644" w:type="dxa"/>
          </w:tcPr>
          <w:p w:rsidR="005E47AF" w:rsidRPr="00256266" w:rsidRDefault="005E47AF"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Доля преподавателей с высшим образованием</w:t>
            </w:r>
          </w:p>
        </w:tc>
        <w:tc>
          <w:tcPr>
            <w:tcW w:w="2268" w:type="dxa"/>
          </w:tcPr>
          <w:p w:rsidR="005E47AF" w:rsidRPr="00256266" w:rsidRDefault="00C050F9" w:rsidP="005E47A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835" w:type="dxa"/>
          </w:tcPr>
          <w:p w:rsidR="005E47AF" w:rsidRPr="00256266" w:rsidRDefault="005E47AF" w:rsidP="00C050F9">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9</w:t>
            </w:r>
            <w:r w:rsidR="00C050F9">
              <w:rPr>
                <w:rFonts w:ascii="Times New Roman" w:eastAsia="Times New Roman" w:hAnsi="Times New Roman" w:cs="Times New Roman"/>
                <w:sz w:val="24"/>
                <w:szCs w:val="24"/>
                <w:lang w:eastAsia="ru-RU"/>
              </w:rPr>
              <w:t>1</w:t>
            </w:r>
            <w:r w:rsidRPr="00256266">
              <w:rPr>
                <w:rFonts w:ascii="Times New Roman" w:eastAsia="Times New Roman" w:hAnsi="Times New Roman" w:cs="Times New Roman"/>
                <w:sz w:val="24"/>
                <w:szCs w:val="24"/>
                <w:lang w:eastAsia="ru-RU"/>
              </w:rPr>
              <w:t>,</w:t>
            </w:r>
            <w:r w:rsidR="00C050F9">
              <w:rPr>
                <w:rFonts w:ascii="Times New Roman" w:eastAsia="Times New Roman" w:hAnsi="Times New Roman" w:cs="Times New Roman"/>
                <w:sz w:val="24"/>
                <w:szCs w:val="24"/>
                <w:lang w:eastAsia="ru-RU"/>
              </w:rPr>
              <w:t>3</w:t>
            </w:r>
            <w:r w:rsidRPr="00256266">
              <w:rPr>
                <w:rFonts w:ascii="Times New Roman" w:eastAsia="Times New Roman" w:hAnsi="Times New Roman" w:cs="Times New Roman"/>
                <w:sz w:val="24"/>
                <w:szCs w:val="24"/>
                <w:lang w:eastAsia="ru-RU"/>
              </w:rPr>
              <w:t>%</w:t>
            </w:r>
          </w:p>
        </w:tc>
      </w:tr>
      <w:tr w:rsidR="005E47AF" w:rsidRPr="00256266" w:rsidTr="003C5A8D">
        <w:tc>
          <w:tcPr>
            <w:tcW w:w="4644" w:type="dxa"/>
          </w:tcPr>
          <w:p w:rsidR="005E47AF" w:rsidRPr="00256266" w:rsidRDefault="005E47AF"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Доля преподавателей с квалификационными категориями</w:t>
            </w:r>
          </w:p>
        </w:tc>
        <w:tc>
          <w:tcPr>
            <w:tcW w:w="2268" w:type="dxa"/>
          </w:tcPr>
          <w:p w:rsidR="005E47AF" w:rsidRPr="00256266" w:rsidRDefault="005E47AF" w:rsidP="005E47AF">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1</w:t>
            </w:r>
            <w:r w:rsidR="002D185E">
              <w:rPr>
                <w:rFonts w:ascii="Times New Roman" w:eastAsia="Times New Roman" w:hAnsi="Times New Roman" w:cs="Times New Roman"/>
                <w:sz w:val="24"/>
                <w:szCs w:val="24"/>
                <w:lang w:eastAsia="ru-RU"/>
              </w:rPr>
              <w:t>3</w:t>
            </w:r>
          </w:p>
        </w:tc>
        <w:tc>
          <w:tcPr>
            <w:tcW w:w="2835" w:type="dxa"/>
          </w:tcPr>
          <w:p w:rsidR="005E47AF" w:rsidRPr="00256266" w:rsidRDefault="002D185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r w:rsidR="005E47AF" w:rsidRPr="00256266">
              <w:rPr>
                <w:rFonts w:ascii="Times New Roman" w:eastAsia="Times New Roman" w:hAnsi="Times New Roman" w:cs="Times New Roman"/>
                <w:sz w:val="24"/>
                <w:szCs w:val="24"/>
                <w:lang w:eastAsia="ru-RU"/>
              </w:rPr>
              <w:t>%</w:t>
            </w:r>
          </w:p>
        </w:tc>
      </w:tr>
      <w:tr w:rsidR="005E47AF" w:rsidRPr="00256266" w:rsidTr="003C5A8D">
        <w:tc>
          <w:tcPr>
            <w:tcW w:w="4644" w:type="dxa"/>
          </w:tcPr>
          <w:p w:rsidR="005E47AF" w:rsidRPr="00256266" w:rsidRDefault="005E47AF"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Доля преподавателей с высшей категорией</w:t>
            </w:r>
          </w:p>
        </w:tc>
        <w:tc>
          <w:tcPr>
            <w:tcW w:w="2268" w:type="dxa"/>
          </w:tcPr>
          <w:p w:rsidR="005E47AF" w:rsidRPr="00256266" w:rsidRDefault="005E47AF"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35" w:type="dxa"/>
          </w:tcPr>
          <w:p w:rsidR="005E47AF" w:rsidRPr="00256266" w:rsidRDefault="002D185E"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005E47AF" w:rsidRPr="00256266">
              <w:rPr>
                <w:rFonts w:ascii="Times New Roman" w:eastAsia="Times New Roman" w:hAnsi="Times New Roman" w:cs="Times New Roman"/>
                <w:sz w:val="24"/>
                <w:szCs w:val="24"/>
                <w:lang w:eastAsia="ru-RU"/>
              </w:rPr>
              <w:t>%</w:t>
            </w:r>
          </w:p>
        </w:tc>
      </w:tr>
    </w:tbl>
    <w:p w:rsidR="005E47AF"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Опыт и квалификацию педагогического коллектива отражают </w:t>
      </w:r>
      <w:r w:rsidRPr="00EE7531">
        <w:rPr>
          <w:rFonts w:ascii="Times New Roman" w:eastAsia="Times New Roman" w:hAnsi="Times New Roman" w:cs="Times New Roman"/>
          <w:sz w:val="24"/>
          <w:szCs w:val="24"/>
          <w:lang w:eastAsia="ru-RU"/>
        </w:rPr>
        <w:t>данные о стаже педагогической работы преподавателей,</w:t>
      </w:r>
      <w:r w:rsidRPr="00256266">
        <w:rPr>
          <w:rFonts w:ascii="Times New Roman" w:eastAsia="Times New Roman" w:hAnsi="Times New Roman" w:cs="Times New Roman"/>
          <w:sz w:val="24"/>
          <w:szCs w:val="24"/>
          <w:lang w:eastAsia="ru-RU"/>
        </w:rPr>
        <w:t xml:space="preserve"> приведенные в таблице:                                                                                      </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r w:rsidR="003C5A8D">
        <w:rPr>
          <w:rFonts w:ascii="Times New Roman" w:eastAsia="Times New Roman" w:hAnsi="Times New Roman" w:cs="Times New Roman"/>
          <w:sz w:val="24"/>
          <w:szCs w:val="24"/>
          <w:lang w:eastAsia="ru-RU"/>
        </w:rPr>
        <w:t xml:space="preserve">         </w:t>
      </w:r>
      <w:r w:rsidR="006A2550" w:rsidRPr="00C4380B">
        <w:rPr>
          <w:rFonts w:ascii="Times New Roman" w:eastAsia="Times New Roman" w:hAnsi="Times New Roman" w:cs="Times New Roman"/>
          <w:sz w:val="24"/>
          <w:szCs w:val="24"/>
          <w:lang w:eastAsia="ru-RU"/>
        </w:rPr>
        <w:t>Таблица  2</w:t>
      </w:r>
      <w:r w:rsidR="00C4380B">
        <w:rPr>
          <w:rFonts w:ascii="Times New Roman" w:eastAsia="Times New Roman" w:hAnsi="Times New Roman" w:cs="Times New Roman"/>
          <w:sz w:val="24"/>
          <w:szCs w:val="24"/>
          <w:lang w:eastAsia="ru-RU"/>
        </w:rPr>
        <w:t>1</w:t>
      </w:r>
      <w:r w:rsidRPr="00256266">
        <w:rPr>
          <w:rFonts w:ascii="Times New Roman" w:eastAsia="Times New Roman" w:hAnsi="Times New Roman" w:cs="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1744"/>
        <w:gridCol w:w="1134"/>
        <w:gridCol w:w="1418"/>
        <w:gridCol w:w="1417"/>
        <w:gridCol w:w="1276"/>
        <w:gridCol w:w="1417"/>
      </w:tblGrid>
      <w:tr w:rsidR="00CF3D8B" w:rsidRPr="00256266" w:rsidTr="003C5A8D">
        <w:trPr>
          <w:trHeight w:val="378"/>
        </w:trPr>
        <w:tc>
          <w:tcPr>
            <w:tcW w:w="1341" w:type="dxa"/>
            <w:vMerge w:val="restart"/>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Учебный год</w:t>
            </w:r>
          </w:p>
        </w:tc>
        <w:tc>
          <w:tcPr>
            <w:tcW w:w="1744" w:type="dxa"/>
            <w:vMerge w:val="restart"/>
          </w:tcPr>
          <w:p w:rsidR="00E44067" w:rsidRPr="00256266" w:rsidRDefault="00E44067" w:rsidP="00E44067">
            <w:pPr>
              <w:spacing w:after="0"/>
              <w:jc w:val="both"/>
              <w:rPr>
                <w:rFonts w:ascii="Times New Roman" w:eastAsia="Times New Roman" w:hAnsi="Times New Roman" w:cs="Times New Roman"/>
                <w:lang w:eastAsia="ru-RU"/>
              </w:rPr>
            </w:pPr>
            <w:r w:rsidRPr="00256266">
              <w:rPr>
                <w:rFonts w:ascii="Times New Roman" w:eastAsia="Times New Roman" w:hAnsi="Times New Roman" w:cs="Times New Roman"/>
                <w:lang w:eastAsia="ru-RU"/>
              </w:rPr>
              <w:t>Общее количество преподавателей</w:t>
            </w:r>
          </w:p>
        </w:tc>
        <w:tc>
          <w:tcPr>
            <w:tcW w:w="6662" w:type="dxa"/>
            <w:gridSpan w:val="5"/>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Стаж педагогической работы</w:t>
            </w:r>
          </w:p>
        </w:tc>
      </w:tr>
      <w:tr w:rsidR="00CF3D8B" w:rsidRPr="00256266" w:rsidTr="003C5A8D">
        <w:trPr>
          <w:trHeight w:val="394"/>
        </w:trPr>
        <w:tc>
          <w:tcPr>
            <w:tcW w:w="1341" w:type="dxa"/>
            <w:vMerge/>
          </w:tcPr>
          <w:p w:rsidR="00E44067" w:rsidRPr="00256266" w:rsidRDefault="00E44067" w:rsidP="00E44067">
            <w:pPr>
              <w:spacing w:after="0"/>
              <w:jc w:val="both"/>
              <w:rPr>
                <w:rFonts w:ascii="Times New Roman" w:eastAsia="Times New Roman" w:hAnsi="Times New Roman" w:cs="Times New Roman"/>
                <w:sz w:val="24"/>
                <w:szCs w:val="24"/>
                <w:lang w:eastAsia="ru-RU"/>
              </w:rPr>
            </w:pPr>
          </w:p>
        </w:tc>
        <w:tc>
          <w:tcPr>
            <w:tcW w:w="1744" w:type="dxa"/>
            <w:vMerge/>
          </w:tcPr>
          <w:p w:rsidR="00E44067" w:rsidRPr="00256266" w:rsidRDefault="00E44067" w:rsidP="00E44067">
            <w:pPr>
              <w:spacing w:after="0"/>
              <w:jc w:val="both"/>
              <w:rPr>
                <w:rFonts w:ascii="Times New Roman" w:eastAsia="Times New Roman" w:hAnsi="Times New Roman" w:cs="Times New Roman"/>
                <w:sz w:val="24"/>
                <w:szCs w:val="24"/>
                <w:lang w:eastAsia="ru-RU"/>
              </w:rPr>
            </w:pPr>
          </w:p>
        </w:tc>
        <w:tc>
          <w:tcPr>
            <w:tcW w:w="1134" w:type="dxa"/>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до10лет</w:t>
            </w:r>
          </w:p>
        </w:tc>
        <w:tc>
          <w:tcPr>
            <w:tcW w:w="1418" w:type="dxa"/>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до20лет</w:t>
            </w:r>
          </w:p>
        </w:tc>
        <w:tc>
          <w:tcPr>
            <w:tcW w:w="1417" w:type="dxa"/>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до30лет</w:t>
            </w:r>
          </w:p>
        </w:tc>
        <w:tc>
          <w:tcPr>
            <w:tcW w:w="1276" w:type="dxa"/>
          </w:tcPr>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до40</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лет</w:t>
            </w:r>
          </w:p>
        </w:tc>
        <w:tc>
          <w:tcPr>
            <w:tcW w:w="1417" w:type="dxa"/>
          </w:tcPr>
          <w:p w:rsidR="00E44067" w:rsidRPr="00256266" w:rsidRDefault="00E44067" w:rsidP="00E44067">
            <w:pPr>
              <w:spacing w:after="0"/>
              <w:jc w:val="both"/>
              <w:rPr>
                <w:rFonts w:ascii="Times New Roman" w:eastAsia="Times New Roman" w:hAnsi="Times New Roman" w:cs="Times New Roman"/>
                <w:sz w:val="24"/>
                <w:szCs w:val="24"/>
                <w:lang w:val="en-US" w:eastAsia="ru-RU"/>
              </w:rPr>
            </w:pPr>
            <w:r w:rsidRPr="00256266">
              <w:rPr>
                <w:rFonts w:ascii="Times New Roman" w:eastAsia="Times New Roman" w:hAnsi="Times New Roman" w:cs="Times New Roman"/>
                <w:sz w:val="24"/>
                <w:szCs w:val="24"/>
                <w:lang w:val="en-US" w:eastAsia="ru-RU"/>
              </w:rPr>
              <w:t>&gt;</w:t>
            </w:r>
            <w:r w:rsidRPr="00256266">
              <w:rPr>
                <w:rFonts w:ascii="Times New Roman" w:eastAsia="Times New Roman" w:hAnsi="Times New Roman" w:cs="Times New Roman"/>
                <w:sz w:val="24"/>
                <w:szCs w:val="24"/>
                <w:lang w:eastAsia="ru-RU"/>
              </w:rPr>
              <w:t>40л</w:t>
            </w:r>
          </w:p>
        </w:tc>
      </w:tr>
      <w:tr w:rsidR="00687BD2" w:rsidRPr="00256266" w:rsidTr="003C5A8D">
        <w:trPr>
          <w:trHeight w:val="394"/>
        </w:trPr>
        <w:tc>
          <w:tcPr>
            <w:tcW w:w="1341" w:type="dxa"/>
          </w:tcPr>
          <w:p w:rsidR="00687BD2" w:rsidRPr="00256266" w:rsidRDefault="00687BD2" w:rsidP="002E3A9C">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20</w:t>
            </w:r>
            <w:r w:rsidR="002E3A9C">
              <w:rPr>
                <w:rFonts w:ascii="Times New Roman" w:eastAsia="Times New Roman" w:hAnsi="Times New Roman" w:cs="Times New Roman"/>
                <w:sz w:val="24"/>
                <w:szCs w:val="24"/>
                <w:lang w:eastAsia="ru-RU"/>
              </w:rPr>
              <w:t>20</w:t>
            </w:r>
            <w:r w:rsidRPr="002562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2E3A9C">
              <w:rPr>
                <w:rFonts w:ascii="Times New Roman" w:eastAsia="Times New Roman" w:hAnsi="Times New Roman" w:cs="Times New Roman"/>
                <w:sz w:val="24"/>
                <w:szCs w:val="24"/>
                <w:lang w:eastAsia="ru-RU"/>
              </w:rPr>
              <w:t>1</w:t>
            </w:r>
          </w:p>
        </w:tc>
        <w:tc>
          <w:tcPr>
            <w:tcW w:w="1744" w:type="dxa"/>
          </w:tcPr>
          <w:p w:rsidR="00687BD2" w:rsidRPr="00256266" w:rsidRDefault="002E3A9C" w:rsidP="003A2B4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134" w:type="dxa"/>
          </w:tcPr>
          <w:p w:rsidR="00687BD2" w:rsidRPr="00256266" w:rsidRDefault="009D5F98" w:rsidP="00687BD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(53,7%)</w:t>
            </w:r>
          </w:p>
        </w:tc>
        <w:tc>
          <w:tcPr>
            <w:tcW w:w="1418" w:type="dxa"/>
          </w:tcPr>
          <w:p w:rsidR="00687BD2" w:rsidRPr="00256266" w:rsidRDefault="009D5F98" w:rsidP="009D5F9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(18,6%)</w:t>
            </w:r>
          </w:p>
        </w:tc>
        <w:tc>
          <w:tcPr>
            <w:tcW w:w="1417" w:type="dxa"/>
          </w:tcPr>
          <w:p w:rsidR="00687BD2" w:rsidRPr="00256266" w:rsidRDefault="009D5F98" w:rsidP="002E3A9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(9,2%)</w:t>
            </w:r>
          </w:p>
        </w:tc>
        <w:tc>
          <w:tcPr>
            <w:tcW w:w="1276" w:type="dxa"/>
          </w:tcPr>
          <w:p w:rsidR="00687BD2" w:rsidRPr="00256266" w:rsidRDefault="009D5F98" w:rsidP="00687BD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(13%)</w:t>
            </w:r>
          </w:p>
        </w:tc>
        <w:tc>
          <w:tcPr>
            <w:tcW w:w="1417" w:type="dxa"/>
          </w:tcPr>
          <w:p w:rsidR="00687BD2" w:rsidRPr="00256266" w:rsidRDefault="009D5F98" w:rsidP="002E3A9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(5,5%)</w:t>
            </w:r>
          </w:p>
        </w:tc>
      </w:tr>
    </w:tbl>
    <w:p w:rsidR="00A55063" w:rsidRPr="00256266" w:rsidRDefault="00A55063" w:rsidP="00E44067">
      <w:pPr>
        <w:spacing w:after="0"/>
        <w:jc w:val="both"/>
        <w:rPr>
          <w:rFonts w:ascii="Times New Roman" w:eastAsia="Times New Roman" w:hAnsi="Times New Roman" w:cs="Times New Roman"/>
          <w:sz w:val="24"/>
          <w:szCs w:val="24"/>
          <w:lang w:eastAsia="ru-RU"/>
        </w:rPr>
      </w:pP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w:t>
      </w:r>
      <w:r w:rsidR="00D52926">
        <w:rPr>
          <w:rFonts w:ascii="Times New Roman" w:eastAsia="Times New Roman" w:hAnsi="Times New Roman" w:cs="Times New Roman"/>
          <w:sz w:val="24"/>
          <w:szCs w:val="24"/>
          <w:lang w:eastAsia="ru-RU"/>
        </w:rPr>
        <w:t xml:space="preserve">Около </w:t>
      </w:r>
      <w:r w:rsidRPr="00256266">
        <w:rPr>
          <w:rFonts w:ascii="Times New Roman" w:eastAsia="Times New Roman" w:hAnsi="Times New Roman" w:cs="Times New Roman"/>
          <w:sz w:val="24"/>
          <w:szCs w:val="24"/>
          <w:lang w:eastAsia="ru-RU"/>
        </w:rPr>
        <w:t xml:space="preserve"> 50% преподавательского состава имеют опыт педагогической работы более 10 лет, более 30 лет работ</w:t>
      </w:r>
      <w:r w:rsidR="00A7687C" w:rsidRPr="00256266">
        <w:rPr>
          <w:rFonts w:ascii="Times New Roman" w:eastAsia="Times New Roman" w:hAnsi="Times New Roman" w:cs="Times New Roman"/>
          <w:sz w:val="24"/>
          <w:szCs w:val="24"/>
          <w:lang w:eastAsia="ru-RU"/>
        </w:rPr>
        <w:t xml:space="preserve">ают </w:t>
      </w:r>
      <w:r w:rsidR="00D52926">
        <w:rPr>
          <w:rFonts w:ascii="Times New Roman" w:eastAsia="Times New Roman" w:hAnsi="Times New Roman" w:cs="Times New Roman"/>
          <w:sz w:val="24"/>
          <w:szCs w:val="24"/>
          <w:lang w:eastAsia="ru-RU"/>
        </w:rPr>
        <w:t>13</w:t>
      </w:r>
      <w:r w:rsidRPr="00256266">
        <w:rPr>
          <w:rFonts w:ascii="Times New Roman" w:eastAsia="Times New Roman" w:hAnsi="Times New Roman" w:cs="Times New Roman"/>
          <w:sz w:val="24"/>
          <w:szCs w:val="24"/>
          <w:lang w:eastAsia="ru-RU"/>
        </w:rPr>
        <w:t xml:space="preserve">% состава. Средний возраст преподавателей составляет </w:t>
      </w:r>
      <w:r w:rsidR="009F6F1F">
        <w:rPr>
          <w:rFonts w:ascii="Times New Roman" w:eastAsia="Times New Roman" w:hAnsi="Times New Roman" w:cs="Times New Roman"/>
          <w:sz w:val="24"/>
          <w:szCs w:val="24"/>
          <w:lang w:eastAsia="ru-RU"/>
        </w:rPr>
        <w:t>46,5</w:t>
      </w:r>
      <w:r w:rsidRPr="00256266">
        <w:rPr>
          <w:rFonts w:ascii="Times New Roman" w:eastAsia="Times New Roman" w:hAnsi="Times New Roman" w:cs="Times New Roman"/>
          <w:sz w:val="24"/>
          <w:szCs w:val="24"/>
          <w:lang w:eastAsia="ru-RU"/>
        </w:rPr>
        <w:t xml:space="preserve"> лет.</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Одним из направлений ежегодной плановой работы </w:t>
      </w:r>
      <w:r w:rsidR="0000797B" w:rsidRPr="00256266">
        <w:rPr>
          <w:rFonts w:ascii="Times New Roman" w:eastAsia="Times New Roman" w:hAnsi="Times New Roman" w:cs="Times New Roman"/>
          <w:sz w:val="24"/>
          <w:szCs w:val="24"/>
          <w:lang w:eastAsia="ru-RU"/>
        </w:rPr>
        <w:t>колледжа</w:t>
      </w:r>
      <w:r w:rsidRPr="00256266">
        <w:rPr>
          <w:rFonts w:ascii="Times New Roman" w:eastAsia="Times New Roman" w:hAnsi="Times New Roman" w:cs="Times New Roman"/>
          <w:sz w:val="24"/>
          <w:szCs w:val="24"/>
          <w:lang w:eastAsia="ru-RU"/>
        </w:rPr>
        <w:t xml:space="preserve"> является повышение квалификации сотрудников, целью которого является целенаправленное непрерывное совершенствование их профессиональных знаний и педагогического мастерства, необходимого условия повышения качества подготовки специалистов и эффективной деятельности учреждения.</w:t>
      </w:r>
    </w:p>
    <w:p w:rsidR="00E44067" w:rsidRPr="00256266" w:rsidRDefault="00E44067" w:rsidP="00E44067">
      <w:pPr>
        <w:spacing w:after="0"/>
        <w:ind w:firstLine="567"/>
        <w:jc w:val="both"/>
        <w:rPr>
          <w:rFonts w:ascii="Times New Roman" w:eastAsia="Times New Roman" w:hAnsi="Times New Roman" w:cs="Times New Roman"/>
          <w:sz w:val="24"/>
          <w:szCs w:val="24"/>
          <w:lang w:eastAsia="ru-RU"/>
        </w:rPr>
      </w:pPr>
      <w:proofErr w:type="gramStart"/>
      <w:r w:rsidRPr="00256266">
        <w:rPr>
          <w:rFonts w:ascii="Times New Roman" w:eastAsia="Times New Roman" w:hAnsi="Times New Roman" w:cs="Times New Roman"/>
          <w:sz w:val="24"/>
          <w:szCs w:val="24"/>
          <w:lang w:eastAsia="ru-RU"/>
        </w:rPr>
        <w:t>С 01 января 2017 г. вступил в силу профессиональный стандарт «Педагог профессионального обучения, профессионального образования и дополнительного профессионального образования» (Приказ 608 Н от 08.09.2015 Министерства труда и социальной защиты РФ), устанавливающий требования к образованию педагогов (преподавателей) учреждений СПО, которые при отсутствии педагогического образования должны иметь «дополнительное профессиональное образование в области профессионального образования и (или) профессионального обучения».</w:t>
      </w:r>
      <w:proofErr w:type="gramEnd"/>
      <w:r w:rsidRPr="00256266">
        <w:rPr>
          <w:rFonts w:ascii="Times New Roman" w:eastAsia="Times New Roman" w:hAnsi="Times New Roman" w:cs="Times New Roman"/>
          <w:sz w:val="24"/>
          <w:szCs w:val="24"/>
          <w:lang w:eastAsia="ru-RU"/>
        </w:rPr>
        <w:t xml:space="preserve"> </w:t>
      </w:r>
      <w:r w:rsidRPr="00256266">
        <w:rPr>
          <w:rFonts w:ascii="Times New Roman" w:hAnsi="Times New Roman" w:cs="Times New Roman"/>
          <w:bCs/>
          <w:sz w:val="24"/>
        </w:rPr>
        <w:t xml:space="preserve">В связи с этим составлен план внедрения профессионального стандарта в </w:t>
      </w:r>
      <w:r w:rsidR="0000797B" w:rsidRPr="00256266">
        <w:rPr>
          <w:rFonts w:ascii="Times New Roman" w:eastAsia="Times New Roman" w:hAnsi="Times New Roman" w:cs="Times New Roman"/>
          <w:sz w:val="24"/>
          <w:szCs w:val="24"/>
          <w:lang w:eastAsia="ru-RU"/>
        </w:rPr>
        <w:t xml:space="preserve">Искитимском филиале ГАПОУ НСО «Новосибирский медицинский колледж». </w:t>
      </w:r>
      <w:r w:rsidRPr="00256266">
        <w:rPr>
          <w:rFonts w:ascii="Times New Roman" w:eastAsia="Times New Roman" w:hAnsi="Times New Roman" w:cs="Times New Roman"/>
          <w:sz w:val="24"/>
          <w:szCs w:val="24"/>
          <w:lang w:eastAsia="ru-RU"/>
        </w:rPr>
        <w:t>На начало нового учебного года формируется план повышения квалификации с учетом того, что преподаватели проходят повышение квалификации не реже 1 раза в 3 года. В случае возникновения необходимости, связанной с изменением стоящих перед преподавателем задач, повышение квалификации проводится вне плана с обоснованием причин плановых изменений.</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lastRenderedPageBreak/>
        <w:t xml:space="preserve">         Формы повышения квалификации:</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Педагогический лекторий;</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Повышение квалификации в системе деятельности предметно-цикловых комиссий, педагогического совета;</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Посещение и обсуждение открытых занятий;</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proofErr w:type="spellStart"/>
      <w:r w:rsidRPr="00256266">
        <w:rPr>
          <w:rFonts w:ascii="Times New Roman" w:eastAsia="Times New Roman" w:hAnsi="Times New Roman" w:cs="Times New Roman"/>
          <w:sz w:val="24"/>
          <w:szCs w:val="24"/>
          <w:lang w:eastAsia="ru-RU"/>
        </w:rPr>
        <w:t>Взаимопосещение</w:t>
      </w:r>
      <w:proofErr w:type="spellEnd"/>
      <w:r w:rsidRPr="00256266">
        <w:rPr>
          <w:rFonts w:ascii="Times New Roman" w:eastAsia="Times New Roman" w:hAnsi="Times New Roman" w:cs="Times New Roman"/>
          <w:sz w:val="24"/>
          <w:szCs w:val="24"/>
          <w:lang w:eastAsia="ru-RU"/>
        </w:rPr>
        <w:t xml:space="preserve"> занятий преподавателями предметно-цикловой комиссии;</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Участие в обучающих семинарах, научно-практических конференциях;</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Обучение на курсах с получением Удостоверения о повышении квалификации.</w:t>
      </w:r>
    </w:p>
    <w:p w:rsidR="00E44067" w:rsidRPr="00256266" w:rsidRDefault="00E44067" w:rsidP="00341643">
      <w:pPr>
        <w:numPr>
          <w:ilvl w:val="0"/>
          <w:numId w:val="3"/>
        </w:numPr>
        <w:spacing w:after="0"/>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Стажировка</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          Основными базами повышения квалификации преподавателей </w:t>
      </w:r>
      <w:r w:rsidR="00CD4504" w:rsidRPr="00256266">
        <w:rPr>
          <w:rFonts w:ascii="Times New Roman" w:eastAsia="Times New Roman" w:hAnsi="Times New Roman" w:cs="Times New Roman"/>
          <w:sz w:val="24"/>
          <w:szCs w:val="24"/>
          <w:lang w:eastAsia="ru-RU"/>
        </w:rPr>
        <w:t xml:space="preserve">колледжа </w:t>
      </w:r>
      <w:r w:rsidRPr="00256266">
        <w:rPr>
          <w:rFonts w:ascii="Times New Roman" w:eastAsia="Times New Roman" w:hAnsi="Times New Roman" w:cs="Times New Roman"/>
          <w:sz w:val="24"/>
          <w:szCs w:val="24"/>
          <w:lang w:eastAsia="ru-RU"/>
        </w:rPr>
        <w:t>являются:</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ГАОУ ВПО НГМУ, факультет повышения квалификации и профессиональной переподготовки врачей;</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Омский медицинский колледж Федерального агентства по здравоохранению и социальному развитию;</w:t>
      </w:r>
    </w:p>
    <w:p w:rsidR="00E44067" w:rsidRPr="00256266" w:rsidRDefault="00E44067" w:rsidP="00E44067">
      <w:pPr>
        <w:spacing w:after="0"/>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ГОУ ДПО «Новосибирский институт повышения квалификации и переподг</w:t>
      </w:r>
      <w:r w:rsidR="007218B2">
        <w:rPr>
          <w:rFonts w:ascii="Times New Roman" w:eastAsia="Times New Roman" w:hAnsi="Times New Roman" w:cs="Times New Roman"/>
          <w:sz w:val="24"/>
          <w:szCs w:val="24"/>
          <w:lang w:eastAsia="ru-RU"/>
        </w:rPr>
        <w:t>отовки работников образования».</w:t>
      </w:r>
    </w:p>
    <w:p w:rsidR="000F6D65" w:rsidRDefault="00E44067" w:rsidP="00E44067">
      <w:pPr>
        <w:spacing w:after="0"/>
        <w:ind w:firstLine="708"/>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 xml:space="preserve">Результатом повышения квалификации преподавателей </w:t>
      </w:r>
      <w:r w:rsidR="00CD4504" w:rsidRPr="00256266">
        <w:rPr>
          <w:rFonts w:ascii="Times New Roman" w:eastAsia="Times New Roman" w:hAnsi="Times New Roman" w:cs="Times New Roman"/>
          <w:sz w:val="24"/>
          <w:szCs w:val="24"/>
          <w:lang w:eastAsia="ru-RU"/>
        </w:rPr>
        <w:t>колледжа</w:t>
      </w:r>
      <w:r w:rsidRPr="00256266">
        <w:rPr>
          <w:rFonts w:ascii="Times New Roman" w:eastAsia="Times New Roman" w:hAnsi="Times New Roman" w:cs="Times New Roman"/>
          <w:sz w:val="24"/>
          <w:szCs w:val="24"/>
          <w:lang w:eastAsia="ru-RU"/>
        </w:rPr>
        <w:t xml:space="preserve"> является  активное  внедрение в образовательный процесс новых методических разработок, приемов и методов работы.  Результатом обучения преподавателей </w:t>
      </w:r>
      <w:r w:rsidR="00CD4504" w:rsidRPr="00256266">
        <w:rPr>
          <w:rFonts w:ascii="Times New Roman" w:eastAsia="Times New Roman" w:hAnsi="Times New Roman" w:cs="Times New Roman"/>
          <w:sz w:val="24"/>
          <w:szCs w:val="24"/>
          <w:lang w:eastAsia="ru-RU"/>
        </w:rPr>
        <w:t>колледжа</w:t>
      </w:r>
      <w:r w:rsidRPr="00256266">
        <w:rPr>
          <w:rFonts w:ascii="Times New Roman" w:eastAsia="Times New Roman" w:hAnsi="Times New Roman" w:cs="Times New Roman"/>
          <w:sz w:val="24"/>
          <w:szCs w:val="24"/>
          <w:lang w:eastAsia="ru-RU"/>
        </w:rPr>
        <w:t xml:space="preserve"> в Центре информационных технологий стало внедрение в учебный процесс новых методик взаимодействия со студентами. Преподаватели создали свои  сайты в системе интернет, что позволяет им размещать на них учебную, методическую, дополнительную информацию по дисциплине. Адреса сайтов доводятся до студентов. Кроме того преподаватели стали активными участниками педагогических и образовательных сообществ в системе интернет, активными участниками дистанционных </w:t>
      </w:r>
      <w:proofErr w:type="spellStart"/>
      <w:r w:rsidRPr="00256266">
        <w:rPr>
          <w:rFonts w:ascii="Times New Roman" w:eastAsia="Times New Roman" w:hAnsi="Times New Roman" w:cs="Times New Roman"/>
          <w:sz w:val="24"/>
          <w:szCs w:val="24"/>
          <w:lang w:eastAsia="ru-RU"/>
        </w:rPr>
        <w:t>конкурсов</w:t>
      </w:r>
      <w:proofErr w:type="gramStart"/>
      <w:r w:rsidRPr="00256266">
        <w:rPr>
          <w:rFonts w:ascii="Times New Roman" w:eastAsia="Times New Roman" w:hAnsi="Times New Roman" w:cs="Times New Roman"/>
          <w:sz w:val="24"/>
          <w:szCs w:val="24"/>
          <w:lang w:eastAsia="ru-RU"/>
        </w:rPr>
        <w:t>.</w:t>
      </w:r>
      <w:r w:rsidR="000F6D65">
        <w:rPr>
          <w:rFonts w:ascii="Times New Roman" w:eastAsia="Times New Roman" w:hAnsi="Times New Roman" w:cs="Times New Roman"/>
          <w:sz w:val="24"/>
          <w:szCs w:val="24"/>
          <w:lang w:eastAsia="ru-RU"/>
        </w:rPr>
        <w:t>А</w:t>
      </w:r>
      <w:proofErr w:type="gramEnd"/>
      <w:r w:rsidR="000F6D65">
        <w:rPr>
          <w:rFonts w:ascii="Times New Roman" w:eastAsia="Times New Roman" w:hAnsi="Times New Roman" w:cs="Times New Roman"/>
          <w:sz w:val="24"/>
          <w:szCs w:val="24"/>
          <w:lang w:eastAsia="ru-RU"/>
        </w:rPr>
        <w:t>нтонова</w:t>
      </w:r>
      <w:proofErr w:type="spellEnd"/>
      <w:r w:rsidR="000F6D65">
        <w:rPr>
          <w:rFonts w:ascii="Times New Roman" w:eastAsia="Times New Roman" w:hAnsi="Times New Roman" w:cs="Times New Roman"/>
          <w:sz w:val="24"/>
          <w:szCs w:val="24"/>
          <w:lang w:eastAsia="ru-RU"/>
        </w:rPr>
        <w:t xml:space="preserve"> Л.М., </w:t>
      </w:r>
      <w:proofErr w:type="spellStart"/>
      <w:r w:rsidR="000F6D65">
        <w:rPr>
          <w:rFonts w:ascii="Times New Roman" w:eastAsia="Times New Roman" w:hAnsi="Times New Roman" w:cs="Times New Roman"/>
          <w:sz w:val="24"/>
          <w:szCs w:val="24"/>
          <w:lang w:eastAsia="ru-RU"/>
        </w:rPr>
        <w:t>Подколзина</w:t>
      </w:r>
      <w:proofErr w:type="spellEnd"/>
      <w:r w:rsidR="000F6D65">
        <w:rPr>
          <w:rFonts w:ascii="Times New Roman" w:eastAsia="Times New Roman" w:hAnsi="Times New Roman" w:cs="Times New Roman"/>
          <w:sz w:val="24"/>
          <w:szCs w:val="24"/>
          <w:lang w:eastAsia="ru-RU"/>
        </w:rPr>
        <w:t xml:space="preserve"> Л.А., </w:t>
      </w:r>
      <w:proofErr w:type="spellStart"/>
      <w:r w:rsidR="000F6D65">
        <w:rPr>
          <w:rFonts w:ascii="Times New Roman" w:eastAsia="Times New Roman" w:hAnsi="Times New Roman" w:cs="Times New Roman"/>
          <w:sz w:val="24"/>
          <w:szCs w:val="24"/>
          <w:lang w:eastAsia="ru-RU"/>
        </w:rPr>
        <w:t>Кочуев</w:t>
      </w:r>
      <w:proofErr w:type="spellEnd"/>
      <w:r w:rsidR="000F6D65">
        <w:rPr>
          <w:rFonts w:ascii="Times New Roman" w:eastAsia="Times New Roman" w:hAnsi="Times New Roman" w:cs="Times New Roman"/>
          <w:sz w:val="24"/>
          <w:szCs w:val="24"/>
          <w:lang w:eastAsia="ru-RU"/>
        </w:rPr>
        <w:t xml:space="preserve"> В.В. приняли участие в выставке методических материалов «Методическое сопровождение образовательного процесса как ведущая деятельность педагогического работника». </w:t>
      </w:r>
    </w:p>
    <w:p w:rsidR="00ED248F" w:rsidRDefault="000F6D65" w:rsidP="00E44067">
      <w:pPr>
        <w:spacing w:after="0"/>
        <w:ind w:firstLine="708"/>
        <w:jc w:val="both"/>
        <w:rPr>
          <w:sz w:val="24"/>
          <w:szCs w:val="24"/>
        </w:rPr>
      </w:pPr>
      <w:r>
        <w:rPr>
          <w:rFonts w:ascii="Times New Roman" w:eastAsia="Times New Roman" w:hAnsi="Times New Roman" w:cs="Times New Roman"/>
          <w:sz w:val="24"/>
          <w:szCs w:val="24"/>
          <w:lang w:eastAsia="ru-RU"/>
        </w:rPr>
        <w:t xml:space="preserve">Преподаватели </w:t>
      </w:r>
      <w:proofErr w:type="spellStart"/>
      <w:r>
        <w:rPr>
          <w:rFonts w:ascii="Times New Roman" w:eastAsia="Times New Roman" w:hAnsi="Times New Roman" w:cs="Times New Roman"/>
          <w:sz w:val="24"/>
          <w:szCs w:val="24"/>
          <w:lang w:eastAsia="ru-RU"/>
        </w:rPr>
        <w:t>Подколзина</w:t>
      </w:r>
      <w:proofErr w:type="spellEnd"/>
      <w:r>
        <w:rPr>
          <w:rFonts w:ascii="Times New Roman" w:eastAsia="Times New Roman" w:hAnsi="Times New Roman" w:cs="Times New Roman"/>
          <w:sz w:val="24"/>
          <w:szCs w:val="24"/>
          <w:lang w:eastAsia="ru-RU"/>
        </w:rPr>
        <w:t xml:space="preserve"> Л.А., Усольцева Е.А., Савчук О.А., Коваленко Н.С., Серкова А.Н. приняли участие в Межрегиональной </w:t>
      </w:r>
      <w:r>
        <w:rPr>
          <w:rFonts w:ascii="Times New Roman" w:eastAsia="Times New Roman" w:hAnsi="Times New Roman" w:cs="Times New Roman"/>
          <w:sz w:val="24"/>
          <w:szCs w:val="24"/>
          <w:lang w:val="en-US" w:eastAsia="ru-RU"/>
        </w:rPr>
        <w:t>online</w:t>
      </w:r>
      <w:r>
        <w:rPr>
          <w:rFonts w:ascii="Times New Roman" w:eastAsia="Times New Roman" w:hAnsi="Times New Roman" w:cs="Times New Roman"/>
          <w:sz w:val="24"/>
          <w:szCs w:val="24"/>
          <w:lang w:eastAsia="ru-RU"/>
        </w:rPr>
        <w:t xml:space="preserve"> олимпиаде «Профессиональная компетентность преподавателя СПО» для преподавателей медицинских и фармацевтических образовательных организаций СФО.</w:t>
      </w:r>
      <w:r w:rsidR="00E44067" w:rsidRPr="00256266">
        <w:rPr>
          <w:rFonts w:ascii="Times New Roman" w:eastAsia="Times New Roman" w:hAnsi="Times New Roman" w:cs="Times New Roman"/>
          <w:sz w:val="24"/>
          <w:szCs w:val="24"/>
          <w:lang w:eastAsia="ru-RU"/>
        </w:rPr>
        <w:t xml:space="preserve"> </w:t>
      </w:r>
      <w:r w:rsidR="00E44067" w:rsidRPr="00256266">
        <w:rPr>
          <w:sz w:val="24"/>
          <w:szCs w:val="24"/>
        </w:rPr>
        <w:t xml:space="preserve">  </w:t>
      </w:r>
    </w:p>
    <w:p w:rsidR="007C2E8E" w:rsidRDefault="00E44067" w:rsidP="00E44067">
      <w:pPr>
        <w:spacing w:after="0"/>
        <w:ind w:firstLine="708"/>
        <w:jc w:val="both"/>
        <w:rPr>
          <w:rFonts w:ascii="Times New Roman" w:eastAsia="Times New Roman" w:hAnsi="Times New Roman" w:cs="Times New Roman"/>
          <w:sz w:val="24"/>
          <w:szCs w:val="24"/>
          <w:lang w:eastAsia="ru-RU"/>
        </w:rPr>
      </w:pPr>
      <w:r w:rsidRPr="00256266">
        <w:rPr>
          <w:sz w:val="24"/>
          <w:szCs w:val="24"/>
        </w:rPr>
        <w:t xml:space="preserve"> </w:t>
      </w:r>
      <w:r w:rsidRPr="00256266">
        <w:rPr>
          <w:rFonts w:ascii="Times New Roman" w:eastAsia="Times New Roman" w:hAnsi="Times New Roman" w:cs="Times New Roman"/>
          <w:sz w:val="24"/>
          <w:szCs w:val="24"/>
          <w:lang w:eastAsia="ru-RU"/>
        </w:rPr>
        <w:t>Студенты техникума являются участниками конкурсов, конференций и предметных олимпиад городского, Региона</w:t>
      </w:r>
      <w:r w:rsidR="005A3844">
        <w:rPr>
          <w:rFonts w:ascii="Times New Roman" w:eastAsia="Times New Roman" w:hAnsi="Times New Roman" w:cs="Times New Roman"/>
          <w:sz w:val="24"/>
          <w:szCs w:val="24"/>
          <w:lang w:eastAsia="ru-RU"/>
        </w:rPr>
        <w:t>льного  и Международного уровня:</w:t>
      </w:r>
    </w:p>
    <w:p w:rsidR="005A3844" w:rsidRDefault="005A3844"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Олимпиада международного уровня по информатике (участники – студенты первого курса специальности Сестринское дело.</w:t>
      </w:r>
      <w:proofErr w:type="gramEnd"/>
      <w:r>
        <w:rPr>
          <w:rFonts w:ascii="Times New Roman" w:eastAsia="Times New Roman" w:hAnsi="Times New Roman" w:cs="Times New Roman"/>
          <w:sz w:val="24"/>
          <w:szCs w:val="24"/>
          <w:lang w:eastAsia="ru-RU"/>
        </w:rPr>
        <w:t xml:space="preserve"> Преподаватель </w:t>
      </w:r>
      <w:proofErr w:type="spellStart"/>
      <w:r>
        <w:rPr>
          <w:rFonts w:ascii="Times New Roman" w:eastAsia="Times New Roman" w:hAnsi="Times New Roman" w:cs="Times New Roman"/>
          <w:sz w:val="24"/>
          <w:szCs w:val="24"/>
          <w:lang w:eastAsia="ru-RU"/>
        </w:rPr>
        <w:t>Кочуев</w:t>
      </w:r>
      <w:proofErr w:type="spellEnd"/>
      <w:r>
        <w:rPr>
          <w:rFonts w:ascii="Times New Roman" w:eastAsia="Times New Roman" w:hAnsi="Times New Roman" w:cs="Times New Roman"/>
          <w:sz w:val="24"/>
          <w:szCs w:val="24"/>
          <w:lang w:eastAsia="ru-RU"/>
        </w:rPr>
        <w:t xml:space="preserve"> В.В.);</w:t>
      </w:r>
    </w:p>
    <w:p w:rsidR="005A3844" w:rsidRDefault="005A3844"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Междисциплинарная олимпиада по общеобразовательным дисциплинам Сибирского федерального округа (участники – студенты первого курса специальности Сестринское дело.</w:t>
      </w:r>
      <w:proofErr w:type="gramEnd"/>
      <w:r>
        <w:rPr>
          <w:rFonts w:ascii="Times New Roman" w:eastAsia="Times New Roman" w:hAnsi="Times New Roman" w:cs="Times New Roman"/>
          <w:sz w:val="24"/>
          <w:szCs w:val="24"/>
          <w:lang w:eastAsia="ru-RU"/>
        </w:rPr>
        <w:t xml:space="preserve"> Преподаватели Титова О.В., </w:t>
      </w:r>
      <w:proofErr w:type="spellStart"/>
      <w:r>
        <w:rPr>
          <w:rFonts w:ascii="Times New Roman" w:eastAsia="Times New Roman" w:hAnsi="Times New Roman" w:cs="Times New Roman"/>
          <w:sz w:val="24"/>
          <w:szCs w:val="24"/>
          <w:lang w:eastAsia="ru-RU"/>
        </w:rPr>
        <w:t>Кочуев</w:t>
      </w:r>
      <w:proofErr w:type="spellEnd"/>
      <w:r>
        <w:rPr>
          <w:rFonts w:ascii="Times New Roman" w:eastAsia="Times New Roman" w:hAnsi="Times New Roman" w:cs="Times New Roman"/>
          <w:sz w:val="24"/>
          <w:szCs w:val="24"/>
          <w:lang w:eastAsia="ru-RU"/>
        </w:rPr>
        <w:t xml:space="preserve"> В.В., Усольцева Е.А., Петров Л.А., Серкова А.Н., Савчук О.А.);</w:t>
      </w:r>
    </w:p>
    <w:p w:rsidR="005A3844" w:rsidRDefault="005A3844"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Межрегиональный конкурс санитарных бюллетеней </w:t>
      </w:r>
      <w:proofErr w:type="gramStart"/>
      <w:r>
        <w:rPr>
          <w:rFonts w:ascii="Times New Roman" w:eastAsia="Times New Roman" w:hAnsi="Times New Roman" w:cs="Times New Roman"/>
          <w:sz w:val="24"/>
          <w:szCs w:val="24"/>
          <w:lang w:eastAsia="ru-RU"/>
        </w:rPr>
        <w:t>ко</w:t>
      </w:r>
      <w:proofErr w:type="gramEnd"/>
      <w:r>
        <w:rPr>
          <w:rFonts w:ascii="Times New Roman" w:eastAsia="Times New Roman" w:hAnsi="Times New Roman" w:cs="Times New Roman"/>
          <w:sz w:val="24"/>
          <w:szCs w:val="24"/>
          <w:lang w:eastAsia="ru-RU"/>
        </w:rPr>
        <w:t xml:space="preserve"> Всемирному дню иммунизации (участники – студенты первого курса специальности Сестринское дело. Преподаватели Усольцева Е.А., Савчук О.А.)</w:t>
      </w:r>
      <w:r w:rsidR="00977996">
        <w:rPr>
          <w:rFonts w:ascii="Times New Roman" w:eastAsia="Times New Roman" w:hAnsi="Times New Roman" w:cs="Times New Roman"/>
          <w:sz w:val="24"/>
          <w:szCs w:val="24"/>
          <w:lang w:eastAsia="ru-RU"/>
        </w:rPr>
        <w:t>;</w:t>
      </w:r>
    </w:p>
    <w:p w:rsidR="00977996" w:rsidRDefault="00977996"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 xml:space="preserve">Межрегиональный заочный студенческий конкурс  мультимедийных презентаций «Исчезающие лекарственные растения, занесенные в Красную Книгу РФ» (участники – </w:t>
      </w:r>
      <w:r>
        <w:rPr>
          <w:rFonts w:ascii="Times New Roman" w:eastAsia="Times New Roman" w:hAnsi="Times New Roman" w:cs="Times New Roman"/>
          <w:sz w:val="24"/>
          <w:szCs w:val="24"/>
          <w:lang w:eastAsia="ru-RU"/>
        </w:rPr>
        <w:lastRenderedPageBreak/>
        <w:t>студенты первого курса специальности Сестринское дело. 2 призера.</w:t>
      </w:r>
      <w:proofErr w:type="gramEnd"/>
      <w:r>
        <w:rPr>
          <w:rFonts w:ascii="Times New Roman" w:eastAsia="Times New Roman" w:hAnsi="Times New Roman" w:cs="Times New Roman"/>
          <w:sz w:val="24"/>
          <w:szCs w:val="24"/>
          <w:lang w:eastAsia="ru-RU"/>
        </w:rPr>
        <w:t xml:space="preserve"> Преподаватель Усольцева Е.А.);</w:t>
      </w:r>
    </w:p>
    <w:p w:rsidR="00977996" w:rsidRDefault="00977996"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gramStart"/>
      <w:r>
        <w:rPr>
          <w:rFonts w:ascii="Times New Roman" w:eastAsia="Times New Roman" w:hAnsi="Times New Roman" w:cs="Times New Roman"/>
          <w:sz w:val="24"/>
          <w:szCs w:val="24"/>
          <w:lang w:eastAsia="ru-RU"/>
        </w:rPr>
        <w:t>Областной конкурс сочинений «Медицинские династии» (участники – студенты первого и третьего  курсов специальности Сестринское дело.</w:t>
      </w:r>
      <w:proofErr w:type="gramEnd"/>
      <w:r>
        <w:rPr>
          <w:rFonts w:ascii="Times New Roman" w:eastAsia="Times New Roman" w:hAnsi="Times New Roman" w:cs="Times New Roman"/>
          <w:sz w:val="24"/>
          <w:szCs w:val="24"/>
          <w:lang w:eastAsia="ru-RU"/>
        </w:rPr>
        <w:t xml:space="preserve"> Победитель Мишнева А. </w:t>
      </w:r>
      <w:r w:rsidR="00C02511">
        <w:rPr>
          <w:rFonts w:ascii="Times New Roman" w:eastAsia="Times New Roman" w:hAnsi="Times New Roman" w:cs="Times New Roman"/>
          <w:sz w:val="24"/>
          <w:szCs w:val="24"/>
          <w:lang w:eastAsia="ru-RU"/>
        </w:rPr>
        <w:t xml:space="preserve">Иванова А.. – победитель в номинации «Исследовательская деятельность». </w:t>
      </w:r>
      <w:r>
        <w:rPr>
          <w:rFonts w:ascii="Times New Roman" w:eastAsia="Times New Roman" w:hAnsi="Times New Roman" w:cs="Times New Roman"/>
          <w:sz w:val="24"/>
          <w:szCs w:val="24"/>
          <w:lang w:eastAsia="ru-RU"/>
        </w:rPr>
        <w:t xml:space="preserve">Преподаватели </w:t>
      </w:r>
      <w:proofErr w:type="spellStart"/>
      <w:r>
        <w:rPr>
          <w:rFonts w:ascii="Times New Roman" w:eastAsia="Times New Roman" w:hAnsi="Times New Roman" w:cs="Times New Roman"/>
          <w:sz w:val="24"/>
          <w:szCs w:val="24"/>
          <w:lang w:eastAsia="ru-RU"/>
        </w:rPr>
        <w:t>Подколзина</w:t>
      </w:r>
      <w:proofErr w:type="spellEnd"/>
      <w:r>
        <w:rPr>
          <w:rFonts w:ascii="Times New Roman" w:eastAsia="Times New Roman" w:hAnsi="Times New Roman" w:cs="Times New Roman"/>
          <w:sz w:val="24"/>
          <w:szCs w:val="24"/>
          <w:lang w:eastAsia="ru-RU"/>
        </w:rPr>
        <w:t xml:space="preserve"> Л.А., </w:t>
      </w:r>
      <w:proofErr w:type="spellStart"/>
      <w:r>
        <w:rPr>
          <w:rFonts w:ascii="Times New Roman" w:eastAsia="Times New Roman" w:hAnsi="Times New Roman" w:cs="Times New Roman"/>
          <w:sz w:val="24"/>
          <w:szCs w:val="24"/>
          <w:lang w:eastAsia="ru-RU"/>
        </w:rPr>
        <w:t>Вернадубов</w:t>
      </w:r>
      <w:proofErr w:type="spellEnd"/>
      <w:r>
        <w:rPr>
          <w:rFonts w:ascii="Times New Roman" w:eastAsia="Times New Roman" w:hAnsi="Times New Roman" w:cs="Times New Roman"/>
          <w:sz w:val="24"/>
          <w:szCs w:val="24"/>
          <w:lang w:eastAsia="ru-RU"/>
        </w:rPr>
        <w:t xml:space="preserve"> И.В.)</w:t>
      </w:r>
      <w:r w:rsidR="005010AE">
        <w:rPr>
          <w:rFonts w:ascii="Times New Roman" w:eastAsia="Times New Roman" w:hAnsi="Times New Roman" w:cs="Times New Roman"/>
          <w:sz w:val="24"/>
          <w:szCs w:val="24"/>
          <w:lang w:eastAsia="ru-RU"/>
        </w:rPr>
        <w:t>;</w:t>
      </w:r>
    </w:p>
    <w:p w:rsidR="005010AE" w:rsidRDefault="005010AE" w:rsidP="005A384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Профессиональный конкурс </w:t>
      </w:r>
      <w:proofErr w:type="spellStart"/>
      <w:r>
        <w:rPr>
          <w:rFonts w:ascii="Times New Roman" w:eastAsia="Times New Roman" w:hAnsi="Times New Roman" w:cs="Times New Roman"/>
          <w:sz w:val="24"/>
          <w:szCs w:val="24"/>
          <w:lang w:eastAsia="ru-RU"/>
        </w:rPr>
        <w:t>колледжного</w:t>
      </w:r>
      <w:proofErr w:type="spellEnd"/>
      <w:r>
        <w:rPr>
          <w:rFonts w:ascii="Times New Roman" w:eastAsia="Times New Roman" w:hAnsi="Times New Roman" w:cs="Times New Roman"/>
          <w:sz w:val="24"/>
          <w:szCs w:val="24"/>
          <w:lang w:eastAsia="ru-RU"/>
        </w:rPr>
        <w:t xml:space="preserve"> уровня «Лучшая медицинская сестра выпуска». </w:t>
      </w:r>
    </w:p>
    <w:p w:rsidR="007A079C" w:rsidRDefault="007A079C" w:rsidP="0039511C">
      <w:pPr>
        <w:spacing w:after="0"/>
        <w:rPr>
          <w:rFonts w:ascii="Times New Roman" w:eastAsia="Times New Roman" w:hAnsi="Times New Roman" w:cs="Times New Roman"/>
          <w:b/>
          <w:sz w:val="24"/>
          <w:szCs w:val="24"/>
          <w:lang w:eastAsia="ru-RU"/>
        </w:rPr>
      </w:pPr>
    </w:p>
    <w:p w:rsidR="00E44067" w:rsidRPr="00256266" w:rsidRDefault="0015653D" w:rsidP="00E44067">
      <w:pPr>
        <w:spacing w:after="0"/>
        <w:ind w:left="720"/>
        <w:jc w:val="center"/>
        <w:rPr>
          <w:rFonts w:ascii="Times New Roman" w:eastAsia="Times New Roman" w:hAnsi="Times New Roman" w:cs="Times New Roman"/>
          <w:b/>
          <w:sz w:val="24"/>
          <w:szCs w:val="24"/>
          <w:lang w:eastAsia="ru-RU"/>
        </w:rPr>
      </w:pPr>
      <w:r w:rsidRPr="00C4380B">
        <w:rPr>
          <w:rFonts w:ascii="Times New Roman" w:eastAsia="Times New Roman" w:hAnsi="Times New Roman" w:cs="Times New Roman"/>
          <w:b/>
          <w:sz w:val="24"/>
          <w:szCs w:val="24"/>
          <w:lang w:eastAsia="ru-RU"/>
        </w:rPr>
        <w:t>5</w:t>
      </w:r>
      <w:r w:rsidR="00E44067" w:rsidRPr="00C4380B">
        <w:rPr>
          <w:rFonts w:ascii="Times New Roman" w:eastAsia="Times New Roman" w:hAnsi="Times New Roman" w:cs="Times New Roman"/>
          <w:b/>
          <w:sz w:val="24"/>
          <w:szCs w:val="24"/>
          <w:lang w:eastAsia="ru-RU"/>
        </w:rPr>
        <w:t>.2.Учебно-методическое, информационное и библиотечное обеспечение процесса подготовки специалистов</w:t>
      </w:r>
    </w:p>
    <w:p w:rsidR="00E44067" w:rsidRPr="00256266" w:rsidRDefault="00E44067" w:rsidP="00E44067">
      <w:pPr>
        <w:spacing w:after="0"/>
        <w:ind w:left="1440"/>
        <w:contextualSpacing/>
        <w:jc w:val="both"/>
        <w:rPr>
          <w:rFonts w:ascii="Times New Roman" w:eastAsia="Times New Roman" w:hAnsi="Times New Roman" w:cs="Times New Roman"/>
          <w:b/>
          <w:sz w:val="24"/>
          <w:szCs w:val="24"/>
          <w:lang w:eastAsia="ru-RU"/>
        </w:rPr>
      </w:pPr>
    </w:p>
    <w:p w:rsidR="00E44067" w:rsidRPr="00256266" w:rsidRDefault="00E44067" w:rsidP="00E44067">
      <w:pPr>
        <w:spacing w:after="0"/>
        <w:ind w:firstLine="709"/>
        <w:contextualSpacing/>
        <w:jc w:val="both"/>
        <w:rPr>
          <w:rFonts w:ascii="Times New Roman" w:eastAsia="Times New Roman" w:hAnsi="Times New Roman" w:cs="Times New Roman"/>
          <w:sz w:val="24"/>
          <w:szCs w:val="24"/>
          <w:lang w:eastAsia="ru-RU"/>
        </w:rPr>
      </w:pPr>
      <w:r w:rsidRPr="00256266">
        <w:rPr>
          <w:rFonts w:ascii="Times New Roman" w:eastAsia="Times New Roman" w:hAnsi="Times New Roman" w:cs="Times New Roman"/>
          <w:sz w:val="24"/>
          <w:szCs w:val="24"/>
          <w:lang w:eastAsia="ru-RU"/>
        </w:rPr>
        <w:t>Реализация программ подготовки специалистов среднего звена в достаточной мере подкреплена необходимым учебно-методическим,  информационным и библиотечным обеспечением.</w:t>
      </w:r>
    </w:p>
    <w:p w:rsidR="00E44067" w:rsidRPr="00256266" w:rsidRDefault="00E44067" w:rsidP="00E44067">
      <w:pPr>
        <w:spacing w:after="0"/>
        <w:ind w:firstLine="709"/>
        <w:contextualSpacing/>
        <w:jc w:val="both"/>
        <w:rPr>
          <w:rFonts w:ascii="Times New Roman" w:eastAsia="Times New Roman" w:hAnsi="Times New Roman" w:cs="Times New Roman"/>
          <w:sz w:val="24"/>
          <w:szCs w:val="24"/>
          <w:lang w:eastAsia="ru-RU"/>
        </w:rPr>
      </w:pPr>
    </w:p>
    <w:p w:rsidR="00E44067" w:rsidRPr="00256266" w:rsidRDefault="0015653D" w:rsidP="00E44067">
      <w:pPr>
        <w:spacing w:after="0"/>
        <w:ind w:firstLine="709"/>
        <w:contextualSpacing/>
        <w:jc w:val="center"/>
        <w:rPr>
          <w:rFonts w:ascii="Times New Roman" w:eastAsia="Times New Roman" w:hAnsi="Times New Roman" w:cs="Times New Roman"/>
          <w:b/>
          <w:sz w:val="24"/>
          <w:szCs w:val="24"/>
          <w:lang w:eastAsia="ru-RU"/>
        </w:rPr>
      </w:pPr>
      <w:r w:rsidRPr="00256266">
        <w:rPr>
          <w:rFonts w:ascii="Times New Roman" w:eastAsia="Times New Roman" w:hAnsi="Times New Roman" w:cs="Times New Roman"/>
          <w:b/>
          <w:sz w:val="24"/>
          <w:szCs w:val="24"/>
          <w:lang w:eastAsia="ru-RU"/>
        </w:rPr>
        <w:t>5</w:t>
      </w:r>
      <w:r w:rsidR="00E44067" w:rsidRPr="00256266">
        <w:rPr>
          <w:rFonts w:ascii="Times New Roman" w:eastAsia="Times New Roman" w:hAnsi="Times New Roman" w:cs="Times New Roman"/>
          <w:b/>
          <w:sz w:val="24"/>
          <w:szCs w:val="24"/>
          <w:lang w:eastAsia="ru-RU"/>
        </w:rPr>
        <w:t>.2.1. Качество учебно-методического обеспечения процесса подготовки специалистов</w:t>
      </w:r>
    </w:p>
    <w:p w:rsidR="00E44067" w:rsidRPr="00256266" w:rsidRDefault="00E44067" w:rsidP="00E44067">
      <w:pPr>
        <w:spacing w:after="0"/>
        <w:contextualSpacing/>
        <w:jc w:val="both"/>
        <w:rPr>
          <w:rFonts w:ascii="Times New Roman" w:eastAsia="Times New Roman" w:hAnsi="Times New Roman" w:cs="Times New Roman"/>
          <w:sz w:val="24"/>
          <w:szCs w:val="24"/>
          <w:lang w:eastAsia="ru-RU"/>
        </w:rPr>
      </w:pPr>
    </w:p>
    <w:p w:rsidR="003C5A8D" w:rsidRPr="003C5A8D" w:rsidRDefault="003C5A8D" w:rsidP="003C5A8D">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5A8D">
        <w:rPr>
          <w:rFonts w:ascii="Times New Roman" w:eastAsia="Times New Roman" w:hAnsi="Times New Roman" w:cs="Times New Roman"/>
          <w:sz w:val="24"/>
          <w:szCs w:val="24"/>
          <w:lang w:eastAsia="ru-RU"/>
        </w:rPr>
        <w:t>Методический совет колледжа, координирующий методическую работу, осуществляет свою деятельность на основании</w:t>
      </w:r>
      <w:r>
        <w:rPr>
          <w:rFonts w:ascii="Times New Roman" w:eastAsia="Times New Roman" w:hAnsi="Times New Roman" w:cs="Times New Roman"/>
          <w:sz w:val="24"/>
          <w:szCs w:val="24"/>
          <w:lang w:eastAsia="ru-RU"/>
        </w:rPr>
        <w:t xml:space="preserve"> </w:t>
      </w:r>
      <w:r w:rsidRPr="003C5A8D">
        <w:rPr>
          <w:rFonts w:ascii="Times New Roman" w:eastAsia="Times New Roman" w:hAnsi="Times New Roman" w:cs="Times New Roman"/>
          <w:sz w:val="24"/>
          <w:szCs w:val="24"/>
          <w:lang w:eastAsia="ru-RU"/>
        </w:rPr>
        <w:t xml:space="preserve"> Положения о методическом совете колледжа и Положения о предметно-цикловой комиссии. Целью методической работы является обеспечение учебного процесса учебно-методической документацией.</w:t>
      </w:r>
    </w:p>
    <w:p w:rsidR="003C5A8D" w:rsidRPr="003C5A8D" w:rsidRDefault="003C5A8D" w:rsidP="003C5A8D">
      <w:pPr>
        <w:spacing w:after="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5A8D">
        <w:rPr>
          <w:rFonts w:ascii="Times New Roman" w:eastAsia="Times New Roman" w:hAnsi="Times New Roman" w:cs="Times New Roman"/>
          <w:sz w:val="24"/>
          <w:szCs w:val="24"/>
          <w:lang w:eastAsia="ru-RU"/>
        </w:rPr>
        <w:t>Важнейшей задачей педагогического коллектива является формирование комплексного учебно-методического обеспечения образовательного процесса в соответствии с требованиями ФГОС СПО. Согласно плану методической работы педагогического коллектива на 20</w:t>
      </w:r>
      <w:r w:rsidR="00CD0115">
        <w:rPr>
          <w:rFonts w:ascii="Times New Roman" w:eastAsia="Times New Roman" w:hAnsi="Times New Roman" w:cs="Times New Roman"/>
          <w:sz w:val="24"/>
          <w:szCs w:val="24"/>
          <w:lang w:eastAsia="ru-RU"/>
        </w:rPr>
        <w:t>20</w:t>
      </w:r>
      <w:r w:rsidRPr="003C5A8D">
        <w:rPr>
          <w:rFonts w:ascii="Times New Roman" w:eastAsia="Times New Roman" w:hAnsi="Times New Roman" w:cs="Times New Roman"/>
          <w:sz w:val="24"/>
          <w:szCs w:val="24"/>
          <w:lang w:eastAsia="ru-RU"/>
        </w:rPr>
        <w:t>-202</w:t>
      </w:r>
      <w:r w:rsidR="00CD0115">
        <w:rPr>
          <w:rFonts w:ascii="Times New Roman" w:eastAsia="Times New Roman" w:hAnsi="Times New Roman" w:cs="Times New Roman"/>
          <w:sz w:val="24"/>
          <w:szCs w:val="24"/>
          <w:lang w:eastAsia="ru-RU"/>
        </w:rPr>
        <w:t>1</w:t>
      </w:r>
      <w:r w:rsidRPr="003C5A8D">
        <w:rPr>
          <w:rFonts w:ascii="Times New Roman" w:eastAsia="Times New Roman" w:hAnsi="Times New Roman" w:cs="Times New Roman"/>
          <w:sz w:val="24"/>
          <w:szCs w:val="24"/>
          <w:lang w:eastAsia="ru-RU"/>
        </w:rPr>
        <w:t xml:space="preserve"> учебный год проведена следующая работа:</w:t>
      </w:r>
    </w:p>
    <w:p w:rsidR="003C5A8D" w:rsidRPr="003C5A8D" w:rsidRDefault="003C5A8D" w:rsidP="00341643">
      <w:pPr>
        <w:numPr>
          <w:ilvl w:val="0"/>
          <w:numId w:val="22"/>
        </w:numPr>
        <w:tabs>
          <w:tab w:val="left" w:pos="980"/>
        </w:tabs>
        <w:spacing w:after="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актуализированы рабочие программы, календарно-тематические планы, поурочные планы по учебным дисциплинам и профессиональным модулям ФГОС СПО;</w:t>
      </w:r>
    </w:p>
    <w:p w:rsidR="003C5A8D" w:rsidRPr="00CD0115" w:rsidRDefault="003C5A8D" w:rsidP="00CD0115">
      <w:pPr>
        <w:numPr>
          <w:ilvl w:val="0"/>
          <w:numId w:val="22"/>
        </w:numPr>
        <w:tabs>
          <w:tab w:val="left" w:pos="980"/>
        </w:tabs>
        <w:spacing w:after="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актуализированы рабочие программы уче</w:t>
      </w:r>
      <w:r w:rsidR="00CD0115">
        <w:rPr>
          <w:rFonts w:ascii="Times New Roman" w:eastAsia="Times New Roman" w:hAnsi="Times New Roman" w:cs="Times New Roman"/>
          <w:sz w:val="24"/>
          <w:szCs w:val="24"/>
          <w:lang w:eastAsia="ru-RU"/>
        </w:rPr>
        <w:t>бных и производственных практик;</w:t>
      </w:r>
    </w:p>
    <w:p w:rsidR="003C5A8D" w:rsidRPr="003C5A8D" w:rsidRDefault="003C5A8D" w:rsidP="00341643">
      <w:pPr>
        <w:numPr>
          <w:ilvl w:val="0"/>
          <w:numId w:val="22"/>
        </w:numPr>
        <w:tabs>
          <w:tab w:val="left" w:pos="980"/>
        </w:tabs>
        <w:spacing w:after="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сформированы и актуализированы контрольно-оценочные средства для осуществления текущего контроля и проведения промежуточной аттестации;</w:t>
      </w:r>
    </w:p>
    <w:p w:rsidR="003C5A8D" w:rsidRPr="003C5A8D" w:rsidRDefault="003C5A8D" w:rsidP="00341643">
      <w:pPr>
        <w:numPr>
          <w:ilvl w:val="0"/>
          <w:numId w:val="22"/>
        </w:numPr>
        <w:tabs>
          <w:tab w:val="left" w:pos="980"/>
        </w:tabs>
        <w:spacing w:after="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продолжена работа по формированию методических разработок и КУМО по дисциплинам и профессиональным модулям;</w:t>
      </w:r>
    </w:p>
    <w:p w:rsidR="003C5A8D" w:rsidRPr="003C5A8D" w:rsidRDefault="003C5A8D" w:rsidP="00341643">
      <w:pPr>
        <w:numPr>
          <w:ilvl w:val="0"/>
          <w:numId w:val="22"/>
        </w:numPr>
        <w:tabs>
          <w:tab w:val="left" w:pos="980"/>
        </w:tabs>
        <w:spacing w:after="0"/>
        <w:ind w:right="2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каждый преподаватель ведет реестр методического продукта по преподаваемой дисциплине или модулю;</w:t>
      </w:r>
    </w:p>
    <w:p w:rsidR="003C5A8D" w:rsidRPr="003C5A8D" w:rsidRDefault="003C5A8D" w:rsidP="00341643">
      <w:pPr>
        <w:numPr>
          <w:ilvl w:val="0"/>
          <w:numId w:val="22"/>
        </w:numPr>
        <w:tabs>
          <w:tab w:val="left" w:pos="980"/>
        </w:tabs>
        <w:spacing w:after="0"/>
        <w:jc w:val="both"/>
        <w:rPr>
          <w:rFonts w:ascii="Symbol" w:eastAsia="Symbol" w:hAnsi="Symbol" w:cs="Symbol"/>
          <w:sz w:val="24"/>
          <w:szCs w:val="24"/>
          <w:lang w:eastAsia="ru-RU"/>
        </w:rPr>
      </w:pPr>
      <w:r w:rsidRPr="003C5A8D">
        <w:rPr>
          <w:rFonts w:ascii="Times New Roman" w:eastAsia="Times New Roman" w:hAnsi="Times New Roman" w:cs="Times New Roman"/>
          <w:sz w:val="24"/>
          <w:szCs w:val="24"/>
          <w:lang w:eastAsia="ru-RU"/>
        </w:rPr>
        <w:t>методические разработки, контрольные вопросы и тестовые задания для самоподготовки студентов доступны для использования, находятся в методическом кабинете и в электронной папке преподавателя в библиотеке колледжа, а также на персональном сайте преподавателей.</w:t>
      </w:r>
    </w:p>
    <w:p w:rsidR="003C5A8D" w:rsidRPr="003C5A8D" w:rsidRDefault="003C5A8D" w:rsidP="003C5A8D">
      <w:pPr>
        <w:spacing w:after="0"/>
        <w:jc w:val="both"/>
        <w:rPr>
          <w:rFonts w:ascii="Times New Roman" w:eastAsiaTheme="minorEastAsia" w:hAnsi="Times New Roman" w:cs="Times New Roman"/>
          <w:sz w:val="24"/>
          <w:szCs w:val="24"/>
          <w:lang w:eastAsia="ru-RU"/>
        </w:rPr>
      </w:pPr>
    </w:p>
    <w:p w:rsidR="003C5A8D" w:rsidRPr="003C5A8D" w:rsidRDefault="00CD0115" w:rsidP="00CD0115">
      <w:pPr>
        <w:tabs>
          <w:tab w:val="left" w:pos="1400"/>
          <w:tab w:val="left" w:pos="2980"/>
          <w:tab w:val="left" w:pos="4320"/>
          <w:tab w:val="left" w:pos="5560"/>
          <w:tab w:val="left" w:pos="7480"/>
          <w:tab w:val="left" w:pos="8620"/>
          <w:tab w:val="left" w:pos="8960"/>
        </w:tabs>
        <w:spacing w:after="0"/>
        <w:rPr>
          <w:rFonts w:ascii="Times New Roman" w:eastAsia="Times New Roman" w:hAnsi="Times New Roman" w:cs="Times New Roman"/>
          <w:color w:val="31849B" w:themeColor="accent5" w:themeShade="BF"/>
          <w:sz w:val="24"/>
          <w:szCs w:val="24"/>
          <w:lang w:eastAsia="ru-RU"/>
        </w:rPr>
      </w:pPr>
      <w:r>
        <w:rPr>
          <w:rFonts w:ascii="Times New Roman" w:eastAsia="Times New Roman" w:hAnsi="Times New Roman" w:cs="Times New Roman"/>
          <w:sz w:val="24"/>
          <w:szCs w:val="24"/>
          <w:lang w:eastAsia="ru-RU"/>
        </w:rPr>
        <w:t xml:space="preserve">Список  </w:t>
      </w:r>
      <w:r w:rsidR="003C5A8D" w:rsidRPr="003C5A8D">
        <w:rPr>
          <w:rFonts w:ascii="Times New Roman" w:eastAsia="Times New Roman" w:hAnsi="Times New Roman" w:cs="Times New Roman"/>
          <w:sz w:val="24"/>
          <w:szCs w:val="24"/>
          <w:lang w:eastAsia="ru-RU"/>
        </w:rPr>
        <w:t>методических</w:t>
      </w:r>
      <w:r w:rsidR="003C5A8D" w:rsidRPr="003C5A8D">
        <w:rPr>
          <w:rFonts w:ascii="Times New Roman" w:eastAsia="Times New Roman" w:hAnsi="Times New Roman" w:cs="Times New Roman"/>
          <w:sz w:val="24"/>
          <w:szCs w:val="24"/>
          <w:lang w:eastAsia="ru-RU"/>
        </w:rPr>
        <w:tab/>
        <w:t>разработок,</w:t>
      </w:r>
      <w:r w:rsidR="003C5A8D" w:rsidRPr="003C5A8D">
        <w:rPr>
          <w:rFonts w:ascii="Times New Roman" w:eastAsia="Times New Roman" w:hAnsi="Times New Roman" w:cs="Times New Roman"/>
          <w:sz w:val="24"/>
          <w:szCs w:val="24"/>
          <w:lang w:eastAsia="ru-RU"/>
        </w:rPr>
        <w:tab/>
        <w:t>созданных</w:t>
      </w:r>
      <w:r w:rsidR="003C5A8D" w:rsidRPr="003C5A8D">
        <w:rPr>
          <w:rFonts w:ascii="Times New Roman" w:eastAsia="Times New Roman" w:hAnsi="Times New Roman" w:cs="Times New Roman"/>
          <w:sz w:val="24"/>
          <w:szCs w:val="24"/>
          <w:lang w:eastAsia="ru-RU"/>
        </w:rPr>
        <w:tab/>
        <w:t>препо</w:t>
      </w:r>
      <w:r>
        <w:rPr>
          <w:rFonts w:ascii="Times New Roman" w:eastAsia="Times New Roman" w:hAnsi="Times New Roman" w:cs="Times New Roman"/>
          <w:sz w:val="24"/>
          <w:szCs w:val="24"/>
          <w:lang w:eastAsia="ru-RU"/>
        </w:rPr>
        <w:t>давателями</w:t>
      </w:r>
      <w:r>
        <w:rPr>
          <w:rFonts w:ascii="Times New Roman" w:eastAsia="Times New Roman" w:hAnsi="Times New Roman" w:cs="Times New Roman"/>
          <w:sz w:val="24"/>
          <w:szCs w:val="24"/>
          <w:lang w:eastAsia="ru-RU"/>
        </w:rPr>
        <w:tab/>
        <w:t>колледжа</w:t>
      </w:r>
      <w:r>
        <w:rPr>
          <w:rFonts w:ascii="Times New Roman" w:eastAsia="Times New Roman" w:hAnsi="Times New Roman" w:cs="Times New Roman"/>
          <w:sz w:val="24"/>
          <w:szCs w:val="24"/>
          <w:lang w:eastAsia="ru-RU"/>
        </w:rPr>
        <w:tab/>
        <w:t xml:space="preserve">за </w:t>
      </w:r>
      <w:r w:rsidR="003C5A8D">
        <w:rPr>
          <w:rFonts w:ascii="Times New Roman" w:eastAsiaTheme="minorEastAsia" w:hAnsi="Times New Roman" w:cs="Times New Roman"/>
          <w:sz w:val="24"/>
          <w:szCs w:val="24"/>
          <w:lang w:eastAsia="ru-RU"/>
        </w:rPr>
        <w:t>20</w:t>
      </w:r>
      <w:r>
        <w:rPr>
          <w:rFonts w:ascii="Times New Roman" w:eastAsiaTheme="minorEastAsia" w:hAnsi="Times New Roman" w:cs="Times New Roman"/>
          <w:sz w:val="24"/>
          <w:szCs w:val="24"/>
          <w:lang w:eastAsia="ru-RU"/>
        </w:rPr>
        <w:t>20</w:t>
      </w:r>
      <w:r w:rsidR="003C5A8D">
        <w:rPr>
          <w:rFonts w:ascii="Times New Roman" w:eastAsiaTheme="minorEastAsia" w:hAnsi="Times New Roman" w:cs="Times New Roman"/>
          <w:sz w:val="24"/>
          <w:szCs w:val="24"/>
          <w:lang w:eastAsia="ru-RU"/>
        </w:rPr>
        <w:t>-</w:t>
      </w:r>
      <w:r w:rsidR="003C5A8D" w:rsidRPr="003C5A8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3C5A8D">
        <w:rPr>
          <w:rFonts w:ascii="Times New Roman" w:eastAsia="Times New Roman" w:hAnsi="Times New Roman" w:cs="Times New Roman"/>
          <w:sz w:val="24"/>
          <w:szCs w:val="24"/>
          <w:lang w:eastAsia="ru-RU"/>
        </w:rPr>
        <w:t xml:space="preserve"> учебный </w:t>
      </w:r>
      <w:r w:rsidR="003C5A8D" w:rsidRPr="003C5A8D">
        <w:rPr>
          <w:rFonts w:ascii="Times New Roman" w:eastAsia="Times New Roman" w:hAnsi="Times New Roman" w:cs="Times New Roman"/>
          <w:sz w:val="24"/>
          <w:szCs w:val="24"/>
          <w:lang w:eastAsia="ru-RU"/>
        </w:rPr>
        <w:t>г</w:t>
      </w:r>
      <w:r w:rsidR="003C5A8D">
        <w:rPr>
          <w:rFonts w:ascii="Times New Roman" w:eastAsia="Times New Roman" w:hAnsi="Times New Roman" w:cs="Times New Roman"/>
          <w:sz w:val="24"/>
          <w:szCs w:val="24"/>
          <w:lang w:eastAsia="ru-RU"/>
        </w:rPr>
        <w:t xml:space="preserve">од </w:t>
      </w:r>
      <w:r w:rsidR="003C5A8D" w:rsidRPr="003C5A8D">
        <w:rPr>
          <w:rFonts w:ascii="Times New Roman" w:eastAsia="Times New Roman" w:hAnsi="Times New Roman" w:cs="Times New Roman"/>
          <w:sz w:val="24"/>
          <w:szCs w:val="24"/>
          <w:lang w:eastAsia="ru-RU"/>
        </w:rPr>
        <w:t>приведен в таблице 2</w:t>
      </w:r>
      <w:r>
        <w:rPr>
          <w:rFonts w:ascii="Times New Roman" w:eastAsia="Times New Roman" w:hAnsi="Times New Roman" w:cs="Times New Roman"/>
          <w:sz w:val="24"/>
          <w:szCs w:val="24"/>
          <w:lang w:eastAsia="ru-RU"/>
        </w:rPr>
        <w:t>2</w:t>
      </w:r>
      <w:r w:rsidR="003C5A8D">
        <w:rPr>
          <w:rFonts w:ascii="Times New Roman" w:eastAsia="Times New Roman" w:hAnsi="Times New Roman" w:cs="Times New Roman"/>
          <w:sz w:val="24"/>
          <w:szCs w:val="24"/>
          <w:lang w:eastAsia="ru-RU"/>
        </w:rPr>
        <w:t>.</w:t>
      </w:r>
    </w:p>
    <w:p w:rsidR="00D73106" w:rsidRDefault="00D73106" w:rsidP="003C5A8D">
      <w:pPr>
        <w:spacing w:after="0" w:line="240" w:lineRule="auto"/>
        <w:ind w:left="260"/>
        <w:jc w:val="right"/>
        <w:rPr>
          <w:rFonts w:ascii="Times New Roman" w:eastAsia="Times New Roman" w:hAnsi="Times New Roman" w:cs="Times New Roman"/>
          <w:sz w:val="24"/>
          <w:szCs w:val="24"/>
          <w:lang w:eastAsia="ru-RU"/>
        </w:rPr>
      </w:pPr>
    </w:p>
    <w:p w:rsidR="00D73106" w:rsidRDefault="00D73106" w:rsidP="003C5A8D">
      <w:pPr>
        <w:spacing w:after="0" w:line="240" w:lineRule="auto"/>
        <w:ind w:left="260"/>
        <w:jc w:val="right"/>
        <w:rPr>
          <w:rFonts w:ascii="Times New Roman" w:eastAsia="Times New Roman" w:hAnsi="Times New Roman" w:cs="Times New Roman"/>
          <w:sz w:val="24"/>
          <w:szCs w:val="24"/>
          <w:lang w:eastAsia="ru-RU"/>
        </w:rPr>
      </w:pPr>
    </w:p>
    <w:p w:rsidR="003C5A8D" w:rsidRPr="003C5A8D" w:rsidRDefault="003C5A8D" w:rsidP="003C5A8D">
      <w:pPr>
        <w:spacing w:after="0" w:line="240" w:lineRule="auto"/>
        <w:ind w:left="260"/>
        <w:jc w:val="right"/>
        <w:rPr>
          <w:rFonts w:ascii="Times New Roman" w:eastAsiaTheme="minorEastAsia" w:hAnsi="Times New Roman" w:cs="Times New Roman"/>
          <w:sz w:val="20"/>
          <w:szCs w:val="20"/>
          <w:lang w:eastAsia="ru-RU"/>
        </w:rPr>
      </w:pPr>
      <w:r w:rsidRPr="003C5A8D">
        <w:rPr>
          <w:rFonts w:ascii="Times New Roman" w:eastAsia="Times New Roman" w:hAnsi="Times New Roman" w:cs="Times New Roman"/>
          <w:sz w:val="24"/>
          <w:szCs w:val="24"/>
          <w:lang w:eastAsia="ru-RU"/>
        </w:rPr>
        <w:lastRenderedPageBreak/>
        <w:t>Таблица 2</w:t>
      </w:r>
      <w:r w:rsidR="00CD0115">
        <w:rPr>
          <w:rFonts w:ascii="Times New Roman" w:eastAsia="Times New Roman" w:hAnsi="Times New Roman" w:cs="Times New Roman"/>
          <w:sz w:val="24"/>
          <w:szCs w:val="24"/>
          <w:lang w:eastAsia="ru-RU"/>
        </w:rPr>
        <w:t>2</w:t>
      </w:r>
    </w:p>
    <w:p w:rsidR="003C5A8D" w:rsidRPr="003C5A8D" w:rsidRDefault="003C5A8D" w:rsidP="003C5A8D">
      <w:pPr>
        <w:spacing w:after="0" w:line="41" w:lineRule="exact"/>
        <w:rPr>
          <w:rFonts w:ascii="Times New Roman" w:eastAsiaTheme="minorEastAsia" w:hAnsi="Times New Roman" w:cs="Times New Roman"/>
          <w:color w:val="31849B" w:themeColor="accent5" w:themeShade="BF"/>
          <w:sz w:val="20"/>
          <w:szCs w:val="20"/>
          <w:lang w:eastAsia="ru-RU"/>
        </w:rPr>
      </w:pPr>
    </w:p>
    <w:tbl>
      <w:tblPr>
        <w:tblStyle w:val="111"/>
        <w:tblW w:w="0" w:type="auto"/>
        <w:tblLook w:val="04A0"/>
      </w:tblPr>
      <w:tblGrid>
        <w:gridCol w:w="945"/>
        <w:gridCol w:w="2661"/>
        <w:gridCol w:w="5966"/>
      </w:tblGrid>
      <w:tr w:rsidR="00CF6A66" w:rsidRPr="003C5A8D" w:rsidTr="00DD3849">
        <w:tc>
          <w:tcPr>
            <w:tcW w:w="945" w:type="dxa"/>
          </w:tcPr>
          <w:p w:rsidR="003C5A8D" w:rsidRPr="003C5A8D" w:rsidRDefault="003C5A8D" w:rsidP="003C5A8D">
            <w:pPr>
              <w:rPr>
                <w:rFonts w:ascii="Times New Roman" w:hAnsi="Times New Roman"/>
              </w:rPr>
            </w:pPr>
            <w:proofErr w:type="gramStart"/>
            <w:r w:rsidRPr="003C5A8D">
              <w:rPr>
                <w:rFonts w:ascii="Times New Roman" w:hAnsi="Times New Roman"/>
              </w:rPr>
              <w:t>п</w:t>
            </w:r>
            <w:proofErr w:type="gramEnd"/>
            <w:r w:rsidRPr="003C5A8D">
              <w:rPr>
                <w:rFonts w:ascii="Times New Roman" w:hAnsi="Times New Roman"/>
              </w:rPr>
              <w:t>/п</w:t>
            </w:r>
          </w:p>
        </w:tc>
        <w:tc>
          <w:tcPr>
            <w:tcW w:w="2661" w:type="dxa"/>
          </w:tcPr>
          <w:p w:rsidR="003C5A8D" w:rsidRPr="003C5A8D" w:rsidRDefault="003C5A8D" w:rsidP="003C5A8D">
            <w:pPr>
              <w:rPr>
                <w:rFonts w:ascii="Times New Roman" w:hAnsi="Times New Roman"/>
              </w:rPr>
            </w:pPr>
            <w:r w:rsidRPr="003C5A8D">
              <w:rPr>
                <w:rFonts w:ascii="Times New Roman" w:hAnsi="Times New Roman"/>
              </w:rPr>
              <w:t>ФИО преподавателя, дисциплина</w:t>
            </w:r>
          </w:p>
        </w:tc>
        <w:tc>
          <w:tcPr>
            <w:tcW w:w="5966" w:type="dxa"/>
          </w:tcPr>
          <w:p w:rsidR="003C5A8D" w:rsidRPr="003C5A8D" w:rsidRDefault="003C5A8D" w:rsidP="003C5A8D">
            <w:pPr>
              <w:rPr>
                <w:rFonts w:ascii="Times New Roman" w:hAnsi="Times New Roman"/>
              </w:rPr>
            </w:pPr>
            <w:r w:rsidRPr="003C5A8D">
              <w:rPr>
                <w:rFonts w:ascii="Times New Roman" w:hAnsi="Times New Roman"/>
              </w:rPr>
              <w:t>Наименование методической разработки</w:t>
            </w:r>
          </w:p>
        </w:tc>
      </w:tr>
      <w:tr w:rsidR="00CF6A66" w:rsidRPr="003C5A8D" w:rsidTr="00DD3849">
        <w:tc>
          <w:tcPr>
            <w:tcW w:w="945" w:type="dxa"/>
          </w:tcPr>
          <w:p w:rsidR="003C5A8D" w:rsidRPr="003C5A8D" w:rsidRDefault="003C5A8D" w:rsidP="003C5A8D">
            <w:pPr>
              <w:rPr>
                <w:rFonts w:ascii="Times New Roman" w:hAnsi="Times New Roman"/>
              </w:rPr>
            </w:pPr>
            <w:r w:rsidRPr="003C5A8D">
              <w:rPr>
                <w:rFonts w:ascii="Times New Roman" w:hAnsi="Times New Roman"/>
              </w:rPr>
              <w:t>1.</w:t>
            </w:r>
          </w:p>
        </w:tc>
        <w:tc>
          <w:tcPr>
            <w:tcW w:w="2661" w:type="dxa"/>
          </w:tcPr>
          <w:p w:rsidR="003C5A8D" w:rsidRPr="003C5A8D" w:rsidRDefault="003C5A8D" w:rsidP="003C5A8D">
            <w:pPr>
              <w:rPr>
                <w:rFonts w:ascii="Times New Roman" w:hAnsi="Times New Roman"/>
              </w:rPr>
            </w:pPr>
            <w:r w:rsidRPr="003C5A8D">
              <w:rPr>
                <w:rFonts w:ascii="Times New Roman" w:hAnsi="Times New Roman"/>
              </w:rPr>
              <w:t xml:space="preserve">Антонова Л.М. </w:t>
            </w:r>
          </w:p>
          <w:p w:rsidR="003C5A8D" w:rsidRDefault="003C5A8D" w:rsidP="003C5A8D">
            <w:pPr>
              <w:rPr>
                <w:rFonts w:ascii="Times New Roman" w:hAnsi="Times New Roman"/>
              </w:rPr>
            </w:pPr>
            <w:r w:rsidRPr="003C5A8D">
              <w:rPr>
                <w:rFonts w:ascii="Times New Roman" w:hAnsi="Times New Roman"/>
              </w:rPr>
              <w:t>-Анатомия и физиология человека</w:t>
            </w:r>
            <w:r w:rsidR="00CD0115">
              <w:rPr>
                <w:rFonts w:ascii="Times New Roman" w:hAnsi="Times New Roman"/>
              </w:rPr>
              <w:t>;</w:t>
            </w:r>
          </w:p>
          <w:p w:rsidR="00CD0115" w:rsidRPr="003C5A8D" w:rsidRDefault="00CD0115" w:rsidP="003C5A8D">
            <w:pPr>
              <w:rPr>
                <w:rFonts w:ascii="Times New Roman" w:hAnsi="Times New Roman"/>
              </w:rPr>
            </w:pPr>
            <w:r>
              <w:rPr>
                <w:rFonts w:ascii="Times New Roman" w:hAnsi="Times New Roman"/>
              </w:rPr>
              <w:t>- Основы патологии</w:t>
            </w:r>
          </w:p>
        </w:tc>
        <w:tc>
          <w:tcPr>
            <w:tcW w:w="5966" w:type="dxa"/>
          </w:tcPr>
          <w:p w:rsidR="003C5A8D" w:rsidRPr="003C5A8D" w:rsidRDefault="003C5A8D" w:rsidP="003C5A8D">
            <w:pPr>
              <w:rPr>
                <w:rFonts w:ascii="Times New Roman" w:hAnsi="Times New Roman"/>
              </w:rPr>
            </w:pPr>
            <w:r w:rsidRPr="003C5A8D">
              <w:rPr>
                <w:rFonts w:ascii="Times New Roman" w:hAnsi="Times New Roman"/>
              </w:rPr>
              <w:t xml:space="preserve">1.Методическая разработка </w:t>
            </w:r>
            <w:r w:rsidR="00CD0115">
              <w:rPr>
                <w:rFonts w:ascii="Times New Roman" w:hAnsi="Times New Roman"/>
              </w:rPr>
              <w:t xml:space="preserve">(технологическая карта) </w:t>
            </w:r>
            <w:r w:rsidRPr="003C5A8D">
              <w:rPr>
                <w:rFonts w:ascii="Times New Roman" w:hAnsi="Times New Roman"/>
              </w:rPr>
              <w:t xml:space="preserve">семинарско – практического занятия № </w:t>
            </w:r>
            <w:r w:rsidR="00CD0115">
              <w:rPr>
                <w:rFonts w:ascii="Times New Roman" w:hAnsi="Times New Roman"/>
              </w:rPr>
              <w:t>8</w:t>
            </w:r>
            <w:r w:rsidRPr="003C5A8D">
              <w:rPr>
                <w:rFonts w:ascii="Times New Roman" w:hAnsi="Times New Roman"/>
              </w:rPr>
              <w:t xml:space="preserve"> по теме «Строение и функции </w:t>
            </w:r>
            <w:r w:rsidR="00CD0115">
              <w:rPr>
                <w:rFonts w:ascii="Times New Roman" w:hAnsi="Times New Roman"/>
              </w:rPr>
              <w:t>органов пищеварения (полость рта, глотка, пищевод, желудок)</w:t>
            </w:r>
            <w:r w:rsidRPr="003C5A8D">
              <w:rPr>
                <w:rFonts w:ascii="Times New Roman" w:hAnsi="Times New Roman"/>
              </w:rPr>
              <w:t xml:space="preserve">» по дисциплине «Анатомия и физиология человека» для студентов 2 курса  </w:t>
            </w:r>
            <w:r w:rsidR="00CD0115">
              <w:rPr>
                <w:rFonts w:ascii="Times New Roman" w:hAnsi="Times New Roman"/>
              </w:rPr>
              <w:t xml:space="preserve">специальности 34.02.01 </w:t>
            </w:r>
            <w:r w:rsidRPr="003C5A8D">
              <w:rPr>
                <w:rFonts w:ascii="Times New Roman" w:hAnsi="Times New Roman"/>
              </w:rPr>
              <w:t>Сестринское дело</w:t>
            </w:r>
            <w:r w:rsidR="00CD0115">
              <w:rPr>
                <w:rFonts w:ascii="Times New Roman" w:hAnsi="Times New Roman"/>
              </w:rPr>
              <w:t>.</w:t>
            </w:r>
          </w:p>
          <w:p w:rsidR="003C5A8D" w:rsidRPr="003C5A8D" w:rsidRDefault="003C5A8D" w:rsidP="00CF6A66">
            <w:pPr>
              <w:rPr>
                <w:rFonts w:ascii="Times New Roman" w:hAnsi="Times New Roman"/>
              </w:rPr>
            </w:pPr>
            <w:r w:rsidRPr="003C5A8D">
              <w:rPr>
                <w:rFonts w:ascii="Times New Roman" w:hAnsi="Times New Roman"/>
              </w:rPr>
              <w:t xml:space="preserve">2. Методическая разработка </w:t>
            </w:r>
            <w:r w:rsidR="00CF6A66">
              <w:rPr>
                <w:rFonts w:ascii="Times New Roman" w:hAnsi="Times New Roman"/>
              </w:rPr>
              <w:t xml:space="preserve">(технологическая карта) </w:t>
            </w:r>
            <w:proofErr w:type="spellStart"/>
            <w:r w:rsidR="00CF6A66">
              <w:rPr>
                <w:rFonts w:ascii="Times New Roman" w:hAnsi="Times New Roman"/>
              </w:rPr>
              <w:t>семинарско-практического</w:t>
            </w:r>
            <w:proofErr w:type="spellEnd"/>
            <w:r w:rsidR="00CF6A66">
              <w:rPr>
                <w:rFonts w:ascii="Times New Roman" w:hAnsi="Times New Roman"/>
              </w:rPr>
              <w:t xml:space="preserve"> занятия № 9 по теме: «Строение и функции органов пищеварения (тонкий и толстый кишечник, печень, поджелудочная железа)»</w:t>
            </w:r>
            <w:r w:rsidRPr="003C5A8D">
              <w:rPr>
                <w:rFonts w:ascii="Times New Roman" w:hAnsi="Times New Roman"/>
              </w:rPr>
              <w:t xml:space="preserve"> для 2 курса специальности </w:t>
            </w:r>
            <w:r w:rsidR="00CF6A66">
              <w:rPr>
                <w:rFonts w:ascii="Times New Roman" w:hAnsi="Times New Roman"/>
              </w:rPr>
              <w:t xml:space="preserve">34.02.01 Сестринское дело </w:t>
            </w:r>
            <w:r w:rsidRPr="003C5A8D">
              <w:rPr>
                <w:rFonts w:ascii="Times New Roman" w:hAnsi="Times New Roman"/>
              </w:rPr>
              <w:t xml:space="preserve"> по учебной дисциплине «Анатомия и физиология человека».</w:t>
            </w:r>
          </w:p>
        </w:tc>
      </w:tr>
      <w:tr w:rsidR="00CF6A66" w:rsidRPr="003C5A8D" w:rsidTr="00DD3849">
        <w:tc>
          <w:tcPr>
            <w:tcW w:w="945" w:type="dxa"/>
          </w:tcPr>
          <w:p w:rsidR="003C5A8D" w:rsidRPr="003C5A8D" w:rsidRDefault="003C5A8D" w:rsidP="003C5A8D">
            <w:pPr>
              <w:rPr>
                <w:rFonts w:ascii="Times New Roman" w:hAnsi="Times New Roman"/>
              </w:rPr>
            </w:pPr>
            <w:r w:rsidRPr="003C5A8D">
              <w:rPr>
                <w:rFonts w:ascii="Times New Roman" w:hAnsi="Times New Roman"/>
              </w:rPr>
              <w:t>2.</w:t>
            </w:r>
          </w:p>
        </w:tc>
        <w:tc>
          <w:tcPr>
            <w:tcW w:w="2661" w:type="dxa"/>
          </w:tcPr>
          <w:p w:rsidR="003C5A8D" w:rsidRPr="003C5A8D" w:rsidRDefault="003C5A8D" w:rsidP="003C5A8D">
            <w:pPr>
              <w:rPr>
                <w:rFonts w:ascii="Times New Roman" w:hAnsi="Times New Roman"/>
              </w:rPr>
            </w:pPr>
            <w:r w:rsidRPr="003C5A8D">
              <w:rPr>
                <w:rFonts w:ascii="Times New Roman" w:hAnsi="Times New Roman"/>
              </w:rPr>
              <w:t xml:space="preserve">Гаврилова Е.Н. -Английский язык, </w:t>
            </w:r>
            <w:proofErr w:type="gramStart"/>
            <w:r w:rsidRPr="003C5A8D">
              <w:rPr>
                <w:rFonts w:ascii="Times New Roman" w:hAnsi="Times New Roman"/>
              </w:rPr>
              <w:t>-Л</w:t>
            </w:r>
            <w:proofErr w:type="gramEnd"/>
            <w:r w:rsidRPr="003C5A8D">
              <w:rPr>
                <w:rFonts w:ascii="Times New Roman" w:hAnsi="Times New Roman"/>
              </w:rPr>
              <w:t>атинский язык</w:t>
            </w:r>
          </w:p>
        </w:tc>
        <w:tc>
          <w:tcPr>
            <w:tcW w:w="5966" w:type="dxa"/>
          </w:tcPr>
          <w:p w:rsidR="003C5A8D" w:rsidRPr="003C5A8D" w:rsidRDefault="003C5A8D" w:rsidP="00AF15CC">
            <w:pPr>
              <w:rPr>
                <w:rFonts w:ascii="Times New Roman" w:hAnsi="Times New Roman"/>
              </w:rPr>
            </w:pPr>
            <w:r w:rsidRPr="003C5A8D">
              <w:rPr>
                <w:rFonts w:ascii="Times New Roman" w:hAnsi="Times New Roman"/>
              </w:rPr>
              <w:t xml:space="preserve">Методическая разработка </w:t>
            </w:r>
            <w:r w:rsidR="000276DF">
              <w:rPr>
                <w:rFonts w:ascii="Times New Roman" w:hAnsi="Times New Roman"/>
              </w:rPr>
              <w:t xml:space="preserve">(технологическая карта) </w:t>
            </w:r>
            <w:proofErr w:type="spellStart"/>
            <w:r w:rsidRPr="003C5A8D">
              <w:rPr>
                <w:rFonts w:ascii="Times New Roman" w:hAnsi="Times New Roman"/>
              </w:rPr>
              <w:t>семинарско-практического</w:t>
            </w:r>
            <w:proofErr w:type="spellEnd"/>
            <w:r w:rsidRPr="003C5A8D">
              <w:rPr>
                <w:rFonts w:ascii="Times New Roman" w:hAnsi="Times New Roman"/>
              </w:rPr>
              <w:t xml:space="preserve"> занятия «</w:t>
            </w:r>
            <w:r w:rsidR="000276DF">
              <w:rPr>
                <w:rFonts w:ascii="Times New Roman" w:hAnsi="Times New Roman"/>
              </w:rPr>
              <w:t>Диалоги на приеме у врача</w:t>
            </w:r>
            <w:r w:rsidRPr="003C5A8D">
              <w:rPr>
                <w:rFonts w:ascii="Times New Roman" w:hAnsi="Times New Roman"/>
              </w:rPr>
              <w:t xml:space="preserve">» по дисциплине </w:t>
            </w:r>
            <w:r w:rsidR="00AF15CC">
              <w:rPr>
                <w:rFonts w:ascii="Times New Roman" w:hAnsi="Times New Roman"/>
              </w:rPr>
              <w:t xml:space="preserve"> </w:t>
            </w:r>
            <w:r w:rsidRPr="003C5A8D">
              <w:rPr>
                <w:rFonts w:ascii="Times New Roman" w:hAnsi="Times New Roman"/>
              </w:rPr>
              <w:t>Английский язык</w:t>
            </w:r>
            <w:r w:rsidR="00AF15CC">
              <w:rPr>
                <w:rFonts w:ascii="Times New Roman" w:hAnsi="Times New Roman"/>
              </w:rPr>
              <w:t xml:space="preserve"> </w:t>
            </w:r>
            <w:r w:rsidRPr="003C5A8D">
              <w:rPr>
                <w:rFonts w:ascii="Times New Roman" w:hAnsi="Times New Roman"/>
              </w:rPr>
              <w:t xml:space="preserve"> для студентов 2 курса</w:t>
            </w:r>
            <w:r w:rsidR="000276DF">
              <w:rPr>
                <w:rFonts w:ascii="Times New Roman" w:hAnsi="Times New Roman"/>
              </w:rPr>
              <w:t xml:space="preserve"> специальности 34.02.01. </w:t>
            </w:r>
            <w:r w:rsidRPr="003C5A8D">
              <w:rPr>
                <w:rFonts w:ascii="Times New Roman" w:hAnsi="Times New Roman"/>
              </w:rPr>
              <w:t>Сестринское дело</w:t>
            </w:r>
          </w:p>
        </w:tc>
      </w:tr>
      <w:tr w:rsidR="00CF6A66" w:rsidRPr="003C5A8D" w:rsidTr="00DD3849">
        <w:tc>
          <w:tcPr>
            <w:tcW w:w="945" w:type="dxa"/>
          </w:tcPr>
          <w:p w:rsidR="003C5A8D" w:rsidRPr="003C5A8D" w:rsidRDefault="00DD3849" w:rsidP="003C5A8D">
            <w:pPr>
              <w:rPr>
                <w:rFonts w:ascii="Times New Roman" w:hAnsi="Times New Roman"/>
              </w:rPr>
            </w:pPr>
            <w:r>
              <w:rPr>
                <w:rFonts w:ascii="Times New Roman" w:hAnsi="Times New Roman"/>
              </w:rPr>
              <w:t>3</w:t>
            </w:r>
            <w:r w:rsidR="003C5A8D" w:rsidRPr="003C5A8D">
              <w:rPr>
                <w:rFonts w:ascii="Times New Roman" w:hAnsi="Times New Roman"/>
              </w:rPr>
              <w:t>.</w:t>
            </w:r>
          </w:p>
        </w:tc>
        <w:tc>
          <w:tcPr>
            <w:tcW w:w="2661" w:type="dxa"/>
          </w:tcPr>
          <w:p w:rsidR="003C5A8D" w:rsidRPr="003C5A8D" w:rsidRDefault="003C5A8D" w:rsidP="003C5A8D">
            <w:pPr>
              <w:rPr>
                <w:rFonts w:ascii="Times New Roman" w:hAnsi="Times New Roman"/>
              </w:rPr>
            </w:pPr>
            <w:proofErr w:type="spellStart"/>
            <w:r w:rsidRPr="003C5A8D">
              <w:rPr>
                <w:rFonts w:ascii="Times New Roman" w:hAnsi="Times New Roman"/>
              </w:rPr>
              <w:t>Кашникова</w:t>
            </w:r>
            <w:proofErr w:type="spellEnd"/>
            <w:r w:rsidRPr="003C5A8D">
              <w:rPr>
                <w:rFonts w:ascii="Times New Roman" w:hAnsi="Times New Roman"/>
              </w:rPr>
              <w:t xml:space="preserve"> О.И. </w:t>
            </w:r>
            <w:r w:rsidRPr="003C5A8D">
              <w:rPr>
                <w:rFonts w:ascii="Times New Roman" w:hAnsi="Times New Roman"/>
              </w:rPr>
              <w:tab/>
            </w:r>
          </w:p>
          <w:p w:rsidR="003C5A8D" w:rsidRPr="003C5A8D" w:rsidRDefault="003C5A8D" w:rsidP="003C5A8D">
            <w:pPr>
              <w:rPr>
                <w:rFonts w:ascii="Times New Roman" w:hAnsi="Times New Roman"/>
              </w:rPr>
            </w:pPr>
            <w:r w:rsidRPr="003C5A8D">
              <w:rPr>
                <w:rFonts w:ascii="Times New Roman" w:hAnsi="Times New Roman"/>
              </w:rPr>
              <w:t>-Младшая медицинская</w:t>
            </w:r>
          </w:p>
          <w:p w:rsidR="003C5A8D" w:rsidRPr="003C5A8D" w:rsidRDefault="003C5A8D" w:rsidP="003C5A8D">
            <w:pPr>
              <w:rPr>
                <w:rFonts w:ascii="Times New Roman" w:hAnsi="Times New Roman"/>
              </w:rPr>
            </w:pPr>
            <w:r w:rsidRPr="003C5A8D">
              <w:rPr>
                <w:rFonts w:ascii="Times New Roman" w:hAnsi="Times New Roman"/>
              </w:rPr>
              <w:t>сестра   по   уходу</w:t>
            </w:r>
            <w:r w:rsidRPr="003C5A8D">
              <w:rPr>
                <w:rFonts w:ascii="Times New Roman" w:hAnsi="Times New Roman"/>
              </w:rPr>
              <w:tab/>
            </w:r>
            <w:proofErr w:type="gramStart"/>
            <w:r w:rsidRPr="003C5A8D">
              <w:rPr>
                <w:rFonts w:ascii="Times New Roman" w:hAnsi="Times New Roman"/>
              </w:rPr>
              <w:t>за</w:t>
            </w:r>
            <w:proofErr w:type="gramEnd"/>
          </w:p>
          <w:p w:rsidR="003C5A8D" w:rsidRPr="003C5A8D" w:rsidRDefault="003C5A8D" w:rsidP="003C5A8D">
            <w:pPr>
              <w:rPr>
                <w:rFonts w:ascii="Times New Roman" w:hAnsi="Times New Roman"/>
              </w:rPr>
            </w:pPr>
            <w:r w:rsidRPr="003C5A8D">
              <w:rPr>
                <w:rFonts w:ascii="Times New Roman" w:hAnsi="Times New Roman"/>
              </w:rPr>
              <w:t>больными</w:t>
            </w:r>
            <w:r w:rsidRPr="003C5A8D">
              <w:rPr>
                <w:rFonts w:ascii="Times New Roman" w:hAnsi="Times New Roman"/>
              </w:rPr>
              <w:tab/>
            </w:r>
          </w:p>
        </w:tc>
        <w:tc>
          <w:tcPr>
            <w:tcW w:w="5966" w:type="dxa"/>
          </w:tcPr>
          <w:p w:rsidR="003C5A8D" w:rsidRPr="003C5A8D" w:rsidRDefault="003C5A8D" w:rsidP="007B3B66">
            <w:pPr>
              <w:rPr>
                <w:rFonts w:ascii="Times New Roman" w:hAnsi="Times New Roman"/>
              </w:rPr>
            </w:pPr>
            <w:r w:rsidRPr="003C5A8D">
              <w:rPr>
                <w:rFonts w:ascii="Times New Roman" w:hAnsi="Times New Roman"/>
              </w:rPr>
              <w:t>Методическая разработка</w:t>
            </w:r>
            <w:r w:rsidR="00DD3849">
              <w:rPr>
                <w:rFonts w:ascii="Times New Roman" w:hAnsi="Times New Roman"/>
              </w:rPr>
              <w:t xml:space="preserve"> (технологическая карта)</w:t>
            </w:r>
            <w:r w:rsidRPr="003C5A8D">
              <w:rPr>
                <w:rFonts w:ascii="Times New Roman" w:hAnsi="Times New Roman"/>
              </w:rPr>
              <w:t xml:space="preserve"> </w:t>
            </w:r>
            <w:r w:rsidR="00DD3849">
              <w:rPr>
                <w:rFonts w:ascii="Times New Roman" w:hAnsi="Times New Roman"/>
              </w:rPr>
              <w:t xml:space="preserve"> </w:t>
            </w:r>
            <w:proofErr w:type="spellStart"/>
            <w:r w:rsidR="00DD3849">
              <w:rPr>
                <w:rFonts w:ascii="Times New Roman" w:hAnsi="Times New Roman"/>
              </w:rPr>
              <w:t>семинарско-практического</w:t>
            </w:r>
            <w:proofErr w:type="spellEnd"/>
            <w:r w:rsidR="00DD3849">
              <w:rPr>
                <w:rFonts w:ascii="Times New Roman" w:hAnsi="Times New Roman"/>
              </w:rPr>
              <w:t xml:space="preserve"> занятия по теме «Использование правил биомеханики при организации рабочего места медицинской сестры» </w:t>
            </w:r>
            <w:r w:rsidRPr="003C5A8D">
              <w:rPr>
                <w:rFonts w:ascii="Times New Roman" w:hAnsi="Times New Roman"/>
              </w:rPr>
              <w:t xml:space="preserve">для студентов </w:t>
            </w:r>
            <w:r w:rsidR="007B3B66">
              <w:rPr>
                <w:rFonts w:ascii="Times New Roman" w:hAnsi="Times New Roman"/>
              </w:rPr>
              <w:t>2 курса специальности 34.02.01</w:t>
            </w:r>
            <w:r w:rsidRPr="003C5A8D">
              <w:rPr>
                <w:rFonts w:ascii="Times New Roman" w:hAnsi="Times New Roman"/>
              </w:rPr>
              <w:t xml:space="preserve"> Сестринское дело</w:t>
            </w:r>
          </w:p>
        </w:tc>
      </w:tr>
      <w:tr w:rsidR="00011FCF" w:rsidRPr="003C5A8D" w:rsidTr="00DD3849">
        <w:tc>
          <w:tcPr>
            <w:tcW w:w="945" w:type="dxa"/>
          </w:tcPr>
          <w:p w:rsidR="00011FCF" w:rsidRPr="003C5A8D" w:rsidRDefault="00011FCF" w:rsidP="003C5A8D">
            <w:pPr>
              <w:rPr>
                <w:rFonts w:ascii="Times New Roman" w:hAnsi="Times New Roman"/>
              </w:rPr>
            </w:pPr>
            <w:r w:rsidRPr="003C5A8D">
              <w:rPr>
                <w:rFonts w:ascii="Times New Roman" w:hAnsi="Times New Roman"/>
              </w:rPr>
              <w:t>5.</w:t>
            </w:r>
          </w:p>
        </w:tc>
        <w:tc>
          <w:tcPr>
            <w:tcW w:w="2661" w:type="dxa"/>
          </w:tcPr>
          <w:p w:rsidR="00011FCF" w:rsidRPr="003C5A8D" w:rsidRDefault="00011FCF" w:rsidP="003C5A8D">
            <w:pPr>
              <w:rPr>
                <w:rFonts w:ascii="Times New Roman" w:hAnsi="Times New Roman"/>
              </w:rPr>
            </w:pPr>
            <w:r w:rsidRPr="003C5A8D">
              <w:rPr>
                <w:rFonts w:ascii="Times New Roman" w:hAnsi="Times New Roman"/>
              </w:rPr>
              <w:t xml:space="preserve">Осипова Н.М. </w:t>
            </w:r>
          </w:p>
          <w:p w:rsidR="00011FCF" w:rsidRPr="003C5A8D" w:rsidRDefault="00011FCF" w:rsidP="003C5A8D">
            <w:pPr>
              <w:rPr>
                <w:rFonts w:ascii="Times New Roman" w:hAnsi="Times New Roman"/>
              </w:rPr>
            </w:pPr>
            <w:r w:rsidRPr="003C5A8D">
              <w:rPr>
                <w:rFonts w:ascii="Times New Roman" w:hAnsi="Times New Roman"/>
              </w:rPr>
              <w:t>-Младшая медицинская</w:t>
            </w:r>
          </w:p>
          <w:p w:rsidR="00011FCF" w:rsidRPr="003C5A8D" w:rsidRDefault="00011FCF" w:rsidP="003C5A8D">
            <w:pPr>
              <w:rPr>
                <w:rFonts w:ascii="Times New Roman" w:hAnsi="Times New Roman"/>
              </w:rPr>
            </w:pPr>
            <w:r w:rsidRPr="003C5A8D">
              <w:rPr>
                <w:rFonts w:ascii="Times New Roman" w:hAnsi="Times New Roman"/>
              </w:rPr>
              <w:t>сестра   по   уходу</w:t>
            </w:r>
            <w:r w:rsidRPr="003C5A8D">
              <w:rPr>
                <w:rFonts w:ascii="Times New Roman" w:hAnsi="Times New Roman"/>
              </w:rPr>
              <w:tab/>
            </w:r>
            <w:proofErr w:type="gramStart"/>
            <w:r w:rsidRPr="003C5A8D">
              <w:rPr>
                <w:rFonts w:ascii="Times New Roman" w:hAnsi="Times New Roman"/>
              </w:rPr>
              <w:t>за</w:t>
            </w:r>
            <w:proofErr w:type="gramEnd"/>
          </w:p>
          <w:p w:rsidR="00011FCF" w:rsidRPr="003C5A8D" w:rsidRDefault="00011FCF" w:rsidP="003C5A8D">
            <w:pPr>
              <w:rPr>
                <w:rFonts w:ascii="Times New Roman" w:hAnsi="Times New Roman"/>
              </w:rPr>
            </w:pPr>
            <w:r w:rsidRPr="003C5A8D">
              <w:rPr>
                <w:rFonts w:ascii="Times New Roman" w:hAnsi="Times New Roman"/>
              </w:rPr>
              <w:t>больными</w:t>
            </w:r>
          </w:p>
        </w:tc>
        <w:tc>
          <w:tcPr>
            <w:tcW w:w="5966" w:type="dxa"/>
          </w:tcPr>
          <w:p w:rsidR="00011FCF" w:rsidRPr="003C5A8D" w:rsidRDefault="00011FCF" w:rsidP="000C0E3E">
            <w:pPr>
              <w:rPr>
                <w:rFonts w:ascii="Times New Roman" w:hAnsi="Times New Roman"/>
              </w:rPr>
            </w:pPr>
            <w:r w:rsidRPr="003C5A8D">
              <w:rPr>
                <w:rFonts w:ascii="Times New Roman" w:hAnsi="Times New Roman"/>
              </w:rPr>
              <w:t>Методическая разработка</w:t>
            </w:r>
            <w:r>
              <w:rPr>
                <w:rFonts w:ascii="Times New Roman" w:hAnsi="Times New Roman"/>
              </w:rPr>
              <w:t xml:space="preserve"> (технологическая карта)</w:t>
            </w:r>
            <w:r w:rsidRPr="003C5A8D">
              <w:rPr>
                <w:rFonts w:ascii="Times New Roman" w:hAnsi="Times New Roman"/>
              </w:rPr>
              <w:t xml:space="preserve"> </w:t>
            </w:r>
            <w:r>
              <w:rPr>
                <w:rFonts w:ascii="Times New Roman" w:hAnsi="Times New Roman"/>
              </w:rPr>
              <w:t xml:space="preserve"> </w:t>
            </w:r>
            <w:proofErr w:type="spellStart"/>
            <w:r>
              <w:rPr>
                <w:rFonts w:ascii="Times New Roman" w:hAnsi="Times New Roman"/>
              </w:rPr>
              <w:t>семинарско-практического</w:t>
            </w:r>
            <w:proofErr w:type="spellEnd"/>
            <w:r>
              <w:rPr>
                <w:rFonts w:ascii="Times New Roman" w:hAnsi="Times New Roman"/>
              </w:rPr>
              <w:t xml:space="preserve"> занятия по теме «</w:t>
            </w:r>
            <w:r w:rsidR="000C0E3E">
              <w:rPr>
                <w:rFonts w:ascii="Times New Roman" w:hAnsi="Times New Roman"/>
              </w:rPr>
              <w:t xml:space="preserve">Оказание помощи </w:t>
            </w:r>
            <w:r w:rsidR="00EA6564">
              <w:rPr>
                <w:rFonts w:ascii="Times New Roman" w:hAnsi="Times New Roman"/>
              </w:rPr>
              <w:t>медицинской сестр</w:t>
            </w:r>
            <w:r w:rsidR="000F56A3">
              <w:rPr>
                <w:rFonts w:ascii="Times New Roman" w:hAnsi="Times New Roman"/>
              </w:rPr>
              <w:t>е</w:t>
            </w:r>
            <w:r w:rsidR="00EA6564">
              <w:rPr>
                <w:rFonts w:ascii="Times New Roman" w:hAnsi="Times New Roman"/>
              </w:rPr>
              <w:t xml:space="preserve"> при проведении термометрии и уходе за пациентом в различные периоды лихорадки</w:t>
            </w:r>
            <w:r>
              <w:rPr>
                <w:rFonts w:ascii="Times New Roman" w:hAnsi="Times New Roman"/>
              </w:rPr>
              <w:t xml:space="preserve">» </w:t>
            </w:r>
            <w:r w:rsidRPr="003C5A8D">
              <w:rPr>
                <w:rFonts w:ascii="Times New Roman" w:hAnsi="Times New Roman"/>
              </w:rPr>
              <w:t xml:space="preserve">для студентов </w:t>
            </w:r>
            <w:r>
              <w:rPr>
                <w:rFonts w:ascii="Times New Roman" w:hAnsi="Times New Roman"/>
              </w:rPr>
              <w:t>2 курса специальности 34.02.01</w:t>
            </w:r>
            <w:r w:rsidRPr="003C5A8D">
              <w:rPr>
                <w:rFonts w:ascii="Times New Roman" w:hAnsi="Times New Roman"/>
              </w:rPr>
              <w:t xml:space="preserve"> Сестринское дело</w:t>
            </w:r>
          </w:p>
        </w:tc>
      </w:tr>
      <w:tr w:rsidR="00011FCF" w:rsidRPr="003C5A8D" w:rsidTr="00DD3849">
        <w:tc>
          <w:tcPr>
            <w:tcW w:w="945" w:type="dxa"/>
          </w:tcPr>
          <w:p w:rsidR="00011FCF" w:rsidRPr="003C5A8D" w:rsidRDefault="00011FCF" w:rsidP="003C5A8D">
            <w:pPr>
              <w:rPr>
                <w:rFonts w:ascii="Times New Roman" w:hAnsi="Times New Roman"/>
              </w:rPr>
            </w:pPr>
            <w:r w:rsidRPr="003C5A8D">
              <w:rPr>
                <w:rFonts w:ascii="Times New Roman" w:hAnsi="Times New Roman"/>
              </w:rPr>
              <w:t>6.</w:t>
            </w:r>
          </w:p>
        </w:tc>
        <w:tc>
          <w:tcPr>
            <w:tcW w:w="2661" w:type="dxa"/>
          </w:tcPr>
          <w:p w:rsidR="00011FCF" w:rsidRPr="003C5A8D" w:rsidRDefault="00011FCF" w:rsidP="003C5A8D">
            <w:pPr>
              <w:rPr>
                <w:rFonts w:ascii="Times New Roman" w:hAnsi="Times New Roman"/>
              </w:rPr>
            </w:pPr>
            <w:r w:rsidRPr="003C5A8D">
              <w:rPr>
                <w:rFonts w:ascii="Times New Roman" w:hAnsi="Times New Roman"/>
              </w:rPr>
              <w:t xml:space="preserve">Коваленко Н.С. </w:t>
            </w:r>
          </w:p>
          <w:p w:rsidR="00011FCF" w:rsidRPr="003C5A8D" w:rsidRDefault="00011FCF" w:rsidP="003C5A8D">
            <w:pPr>
              <w:rPr>
                <w:rFonts w:ascii="Times New Roman" w:hAnsi="Times New Roman"/>
              </w:rPr>
            </w:pPr>
            <w:r w:rsidRPr="003C5A8D">
              <w:rPr>
                <w:rFonts w:ascii="Times New Roman" w:hAnsi="Times New Roman"/>
              </w:rPr>
              <w:t>-Сестринский уход в терапии</w:t>
            </w:r>
          </w:p>
        </w:tc>
        <w:tc>
          <w:tcPr>
            <w:tcW w:w="5966" w:type="dxa"/>
          </w:tcPr>
          <w:p w:rsidR="00011FCF" w:rsidRPr="003C5A8D" w:rsidRDefault="00011FCF" w:rsidP="00CA1FA3">
            <w:pPr>
              <w:rPr>
                <w:rFonts w:ascii="Times New Roman" w:hAnsi="Times New Roman"/>
              </w:rPr>
            </w:pPr>
            <w:r w:rsidRPr="003C5A8D">
              <w:rPr>
                <w:rFonts w:ascii="Times New Roman" w:hAnsi="Times New Roman"/>
              </w:rPr>
              <w:t>Методическая разработка</w:t>
            </w:r>
            <w:r>
              <w:rPr>
                <w:rFonts w:ascii="Times New Roman" w:hAnsi="Times New Roman"/>
              </w:rPr>
              <w:t xml:space="preserve"> (технологическая карта)</w:t>
            </w:r>
            <w:r w:rsidRPr="003C5A8D">
              <w:rPr>
                <w:rFonts w:ascii="Times New Roman" w:hAnsi="Times New Roman"/>
              </w:rPr>
              <w:t xml:space="preserve"> </w:t>
            </w:r>
            <w:r>
              <w:rPr>
                <w:rFonts w:ascii="Times New Roman" w:hAnsi="Times New Roman"/>
              </w:rPr>
              <w:t xml:space="preserve"> </w:t>
            </w:r>
            <w:proofErr w:type="spellStart"/>
            <w:r>
              <w:rPr>
                <w:rFonts w:ascii="Times New Roman" w:hAnsi="Times New Roman"/>
              </w:rPr>
              <w:t>семинарско-практического</w:t>
            </w:r>
            <w:proofErr w:type="spellEnd"/>
            <w:r>
              <w:rPr>
                <w:rFonts w:ascii="Times New Roman" w:hAnsi="Times New Roman"/>
              </w:rPr>
              <w:t xml:space="preserve"> занятия по теме «Осуществление сестринского ухода за пациентами при раке легкого и плевритах. Осуществление фармакотерапии по назначению врача и консультирование пациента» по ПМ 02. Участие в лечебно-диагностическом</w:t>
            </w:r>
            <w:r w:rsidR="00CA1FA3">
              <w:rPr>
                <w:rFonts w:ascii="Times New Roman" w:hAnsi="Times New Roman"/>
              </w:rPr>
              <w:t xml:space="preserve"> и реабилитационном процессах. Раздел: сестринский уход в терапии. Д</w:t>
            </w:r>
            <w:r w:rsidRPr="003C5A8D">
              <w:rPr>
                <w:rFonts w:ascii="Times New Roman" w:hAnsi="Times New Roman"/>
              </w:rPr>
              <w:t xml:space="preserve">ля студентов </w:t>
            </w:r>
            <w:r>
              <w:rPr>
                <w:rFonts w:ascii="Times New Roman" w:hAnsi="Times New Roman"/>
              </w:rPr>
              <w:t>3 курса специальности 34.02.01</w:t>
            </w:r>
            <w:r w:rsidRPr="003C5A8D">
              <w:rPr>
                <w:rFonts w:ascii="Times New Roman" w:hAnsi="Times New Roman"/>
              </w:rPr>
              <w:t xml:space="preserve"> Сестринское дело</w:t>
            </w:r>
          </w:p>
        </w:tc>
      </w:tr>
      <w:tr w:rsidR="00C5310E" w:rsidRPr="003C5A8D" w:rsidTr="00DD3849">
        <w:tc>
          <w:tcPr>
            <w:tcW w:w="945" w:type="dxa"/>
          </w:tcPr>
          <w:p w:rsidR="00C5310E" w:rsidRPr="003C5A8D" w:rsidRDefault="00C5310E" w:rsidP="003C5A8D">
            <w:pPr>
              <w:rPr>
                <w:rFonts w:ascii="Times New Roman" w:hAnsi="Times New Roman"/>
              </w:rPr>
            </w:pPr>
            <w:r w:rsidRPr="003C5A8D">
              <w:rPr>
                <w:rFonts w:ascii="Times New Roman" w:hAnsi="Times New Roman"/>
              </w:rPr>
              <w:t>7.</w:t>
            </w:r>
          </w:p>
        </w:tc>
        <w:tc>
          <w:tcPr>
            <w:tcW w:w="2661" w:type="dxa"/>
          </w:tcPr>
          <w:p w:rsidR="00C5310E" w:rsidRDefault="00C5310E" w:rsidP="003C5A8D">
            <w:pPr>
              <w:rPr>
                <w:rFonts w:ascii="Times New Roman" w:hAnsi="Times New Roman"/>
              </w:rPr>
            </w:pPr>
            <w:proofErr w:type="spellStart"/>
            <w:r>
              <w:rPr>
                <w:rFonts w:ascii="Times New Roman" w:hAnsi="Times New Roman"/>
              </w:rPr>
              <w:t>Подколзина</w:t>
            </w:r>
            <w:proofErr w:type="spellEnd"/>
            <w:r>
              <w:rPr>
                <w:rFonts w:ascii="Times New Roman" w:hAnsi="Times New Roman"/>
              </w:rPr>
              <w:t xml:space="preserve"> Л.А.</w:t>
            </w:r>
          </w:p>
          <w:p w:rsidR="00C5310E" w:rsidRPr="003C5A8D" w:rsidRDefault="00C5310E" w:rsidP="003C5A8D">
            <w:pPr>
              <w:rPr>
                <w:rFonts w:ascii="Times New Roman" w:hAnsi="Times New Roman"/>
              </w:rPr>
            </w:pPr>
            <w:r>
              <w:rPr>
                <w:rFonts w:ascii="Times New Roman" w:hAnsi="Times New Roman"/>
              </w:rPr>
              <w:t>- русский язык и литература</w:t>
            </w:r>
          </w:p>
        </w:tc>
        <w:tc>
          <w:tcPr>
            <w:tcW w:w="5966" w:type="dxa"/>
          </w:tcPr>
          <w:p w:rsidR="00C5310E" w:rsidRPr="003C5A8D" w:rsidRDefault="00C5310E" w:rsidP="00C5310E">
            <w:pPr>
              <w:rPr>
                <w:rFonts w:ascii="Times New Roman" w:hAnsi="Times New Roman"/>
              </w:rPr>
            </w:pPr>
            <w:r w:rsidRPr="003C5A8D">
              <w:rPr>
                <w:rFonts w:ascii="Times New Roman" w:hAnsi="Times New Roman"/>
              </w:rPr>
              <w:t>Методическая разработка</w:t>
            </w:r>
            <w:r>
              <w:rPr>
                <w:rFonts w:ascii="Times New Roman" w:hAnsi="Times New Roman"/>
              </w:rPr>
              <w:t xml:space="preserve"> (технологическая карта)</w:t>
            </w:r>
            <w:r w:rsidRPr="003C5A8D">
              <w:rPr>
                <w:rFonts w:ascii="Times New Roman" w:hAnsi="Times New Roman"/>
              </w:rPr>
              <w:t xml:space="preserve"> </w:t>
            </w:r>
            <w:r>
              <w:rPr>
                <w:rFonts w:ascii="Times New Roman" w:hAnsi="Times New Roman"/>
              </w:rPr>
              <w:t xml:space="preserve"> занятия литературе по теме «Роман Гончарова «Обломов»» </w:t>
            </w:r>
            <w:r w:rsidRPr="003C5A8D">
              <w:rPr>
                <w:rFonts w:ascii="Times New Roman" w:hAnsi="Times New Roman"/>
              </w:rPr>
              <w:t xml:space="preserve">для студентов </w:t>
            </w:r>
            <w:r>
              <w:rPr>
                <w:rFonts w:ascii="Times New Roman" w:hAnsi="Times New Roman"/>
              </w:rPr>
              <w:t>1 курса специальности 34.02.01</w:t>
            </w:r>
            <w:r w:rsidRPr="003C5A8D">
              <w:rPr>
                <w:rFonts w:ascii="Times New Roman" w:hAnsi="Times New Roman"/>
              </w:rPr>
              <w:t xml:space="preserve"> Сестринское дело</w:t>
            </w:r>
          </w:p>
        </w:tc>
      </w:tr>
      <w:tr w:rsidR="000F56A3" w:rsidRPr="003C5A8D" w:rsidTr="00DD3849">
        <w:tc>
          <w:tcPr>
            <w:tcW w:w="945" w:type="dxa"/>
          </w:tcPr>
          <w:p w:rsidR="000F56A3" w:rsidRPr="003C5A8D" w:rsidRDefault="000F56A3" w:rsidP="003C5A8D">
            <w:pPr>
              <w:rPr>
                <w:rFonts w:ascii="Times New Roman" w:hAnsi="Times New Roman"/>
              </w:rPr>
            </w:pPr>
            <w:r>
              <w:rPr>
                <w:rFonts w:ascii="Times New Roman" w:hAnsi="Times New Roman"/>
              </w:rPr>
              <w:t>8.</w:t>
            </w:r>
          </w:p>
        </w:tc>
        <w:tc>
          <w:tcPr>
            <w:tcW w:w="2661" w:type="dxa"/>
          </w:tcPr>
          <w:p w:rsidR="000F56A3" w:rsidRDefault="000F56A3" w:rsidP="003C5A8D">
            <w:pPr>
              <w:rPr>
                <w:rFonts w:ascii="Times New Roman" w:hAnsi="Times New Roman"/>
              </w:rPr>
            </w:pPr>
            <w:proofErr w:type="spellStart"/>
            <w:r>
              <w:rPr>
                <w:rFonts w:ascii="Times New Roman" w:hAnsi="Times New Roman"/>
              </w:rPr>
              <w:t>Кочуев</w:t>
            </w:r>
            <w:proofErr w:type="spellEnd"/>
            <w:r>
              <w:rPr>
                <w:rFonts w:ascii="Times New Roman" w:hAnsi="Times New Roman"/>
              </w:rPr>
              <w:t xml:space="preserve"> В.В.</w:t>
            </w:r>
          </w:p>
          <w:p w:rsidR="000F56A3" w:rsidRDefault="000F56A3" w:rsidP="003C5A8D">
            <w:pPr>
              <w:rPr>
                <w:rFonts w:ascii="Times New Roman" w:hAnsi="Times New Roman"/>
              </w:rPr>
            </w:pPr>
            <w:r>
              <w:rPr>
                <w:rFonts w:ascii="Times New Roman" w:hAnsi="Times New Roman"/>
              </w:rPr>
              <w:t>- информатика</w:t>
            </w:r>
          </w:p>
          <w:p w:rsidR="000F56A3" w:rsidRDefault="000F56A3" w:rsidP="003C5A8D">
            <w:pPr>
              <w:rPr>
                <w:rFonts w:ascii="Times New Roman" w:hAnsi="Times New Roman"/>
              </w:rPr>
            </w:pPr>
            <w:proofErr w:type="spellStart"/>
            <w:r>
              <w:rPr>
                <w:rFonts w:ascii="Times New Roman" w:hAnsi="Times New Roman"/>
              </w:rPr>
              <w:t>Чауш</w:t>
            </w:r>
            <w:proofErr w:type="spellEnd"/>
            <w:r>
              <w:rPr>
                <w:rFonts w:ascii="Times New Roman" w:hAnsi="Times New Roman"/>
              </w:rPr>
              <w:t xml:space="preserve"> Ф.Т.</w:t>
            </w:r>
          </w:p>
          <w:p w:rsidR="000F56A3" w:rsidRDefault="000F56A3" w:rsidP="003C5A8D">
            <w:pPr>
              <w:rPr>
                <w:rFonts w:ascii="Times New Roman" w:hAnsi="Times New Roman"/>
              </w:rPr>
            </w:pPr>
            <w:r>
              <w:rPr>
                <w:rFonts w:ascii="Times New Roman" w:hAnsi="Times New Roman"/>
              </w:rPr>
              <w:t>- английский язык</w:t>
            </w:r>
          </w:p>
        </w:tc>
        <w:tc>
          <w:tcPr>
            <w:tcW w:w="5966" w:type="dxa"/>
          </w:tcPr>
          <w:p w:rsidR="000F56A3" w:rsidRPr="003C5A8D" w:rsidRDefault="000F56A3" w:rsidP="000F56A3">
            <w:pPr>
              <w:rPr>
                <w:rFonts w:ascii="Times New Roman" w:hAnsi="Times New Roman"/>
              </w:rPr>
            </w:pPr>
            <w:r w:rsidRPr="003C5A8D">
              <w:rPr>
                <w:rFonts w:ascii="Times New Roman" w:hAnsi="Times New Roman"/>
              </w:rPr>
              <w:t>Методическая разработка</w:t>
            </w:r>
            <w:r>
              <w:rPr>
                <w:rFonts w:ascii="Times New Roman" w:hAnsi="Times New Roman"/>
              </w:rPr>
              <w:t xml:space="preserve"> внеклассного мероприятия  по учебным дисциплинам «Информатика» и «Английский язык»  по теме: «Коллективное путешествие для совместного усилия нашего глобального сообщества» для студентов 1 курса специальности 34.02.01 Сестринское дело.</w:t>
            </w:r>
          </w:p>
        </w:tc>
      </w:tr>
    </w:tbl>
    <w:p w:rsidR="003C5A8D" w:rsidRPr="003C5A8D" w:rsidRDefault="003C5A8D" w:rsidP="003C5A8D">
      <w:pPr>
        <w:spacing w:after="0" w:line="240" w:lineRule="auto"/>
        <w:rPr>
          <w:rFonts w:ascii="Times New Roman" w:eastAsiaTheme="minorEastAsia" w:hAnsi="Times New Roman" w:cs="Times New Roman"/>
          <w:color w:val="31849B" w:themeColor="accent5" w:themeShade="BF"/>
          <w:lang w:eastAsia="ru-RU"/>
        </w:rPr>
      </w:pPr>
    </w:p>
    <w:p w:rsidR="003C5A8D" w:rsidRDefault="003C5A8D" w:rsidP="003C5A8D">
      <w:pPr>
        <w:spacing w:after="0" w:line="240" w:lineRule="auto"/>
        <w:jc w:val="both"/>
        <w:rPr>
          <w:rFonts w:ascii="Times New Roman" w:eastAsiaTheme="minorEastAsia" w:hAnsi="Times New Roman" w:cs="Times New Roman"/>
          <w:sz w:val="24"/>
          <w:szCs w:val="24"/>
          <w:lang w:eastAsia="ru-RU"/>
        </w:rPr>
      </w:pPr>
      <w:r w:rsidRPr="003C5A8D">
        <w:rPr>
          <w:rFonts w:ascii="Times New Roman" w:eastAsiaTheme="minorEastAsia" w:hAnsi="Times New Roman" w:cs="Times New Roman"/>
          <w:sz w:val="24"/>
          <w:szCs w:val="24"/>
          <w:lang w:eastAsia="ru-RU"/>
        </w:rPr>
        <w:t>Вывод:  Созданная в     филиале система учебно-методического сопровождения</w:t>
      </w:r>
      <w:r>
        <w:rPr>
          <w:rFonts w:ascii="Times New Roman" w:eastAsiaTheme="minorEastAsia" w:hAnsi="Times New Roman" w:cs="Times New Roman"/>
          <w:sz w:val="24"/>
          <w:szCs w:val="24"/>
          <w:lang w:eastAsia="ru-RU"/>
        </w:rPr>
        <w:t xml:space="preserve"> </w:t>
      </w:r>
      <w:r w:rsidRPr="003C5A8D">
        <w:rPr>
          <w:rFonts w:ascii="Times New Roman" w:eastAsiaTheme="minorEastAsia" w:hAnsi="Times New Roman" w:cs="Times New Roman"/>
          <w:sz w:val="24"/>
          <w:szCs w:val="24"/>
          <w:lang w:eastAsia="ru-RU"/>
        </w:rPr>
        <w:t>образовательной</w:t>
      </w:r>
      <w:r>
        <w:rPr>
          <w:rFonts w:ascii="Times New Roman" w:eastAsiaTheme="minorEastAsia" w:hAnsi="Times New Roman" w:cs="Times New Roman"/>
          <w:sz w:val="24"/>
          <w:szCs w:val="24"/>
          <w:lang w:eastAsia="ru-RU"/>
        </w:rPr>
        <w:t xml:space="preserve"> </w:t>
      </w:r>
      <w:r w:rsidRPr="003C5A8D">
        <w:rPr>
          <w:rFonts w:ascii="Times New Roman" w:eastAsiaTheme="minorEastAsia" w:hAnsi="Times New Roman" w:cs="Times New Roman"/>
          <w:sz w:val="24"/>
          <w:szCs w:val="24"/>
          <w:lang w:eastAsia="ru-RU"/>
        </w:rPr>
        <w:t>деятельности направлена на обеспечение качественного освоения выпускниками профессиональных образовательных программ в рамках требований ФГОС СПО.</w:t>
      </w:r>
    </w:p>
    <w:p w:rsidR="00571982" w:rsidRDefault="00571982" w:rsidP="003C5A8D">
      <w:pPr>
        <w:spacing w:after="0" w:line="240" w:lineRule="auto"/>
        <w:jc w:val="both"/>
        <w:rPr>
          <w:rFonts w:ascii="Times New Roman" w:eastAsiaTheme="minorEastAsia" w:hAnsi="Times New Roman" w:cs="Times New Roman"/>
          <w:sz w:val="24"/>
          <w:szCs w:val="24"/>
          <w:lang w:eastAsia="ru-RU"/>
        </w:rPr>
      </w:pPr>
    </w:p>
    <w:p w:rsidR="00E44067" w:rsidRPr="00E44067" w:rsidRDefault="0015653D" w:rsidP="00E44067">
      <w:pPr>
        <w:spacing w:after="0"/>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44067" w:rsidRPr="00E44067">
        <w:rPr>
          <w:rFonts w:ascii="Times New Roman" w:eastAsia="Times New Roman" w:hAnsi="Times New Roman" w:cs="Times New Roman"/>
          <w:b/>
          <w:sz w:val="24"/>
          <w:szCs w:val="24"/>
          <w:lang w:eastAsia="ru-RU"/>
        </w:rPr>
        <w:t>.2.2.Качество информационного обеспечения процесса подготовки специалистов</w:t>
      </w:r>
    </w:p>
    <w:p w:rsidR="00E44067" w:rsidRPr="00E44067" w:rsidRDefault="00E44067" w:rsidP="00E44067">
      <w:pPr>
        <w:spacing w:after="0"/>
        <w:ind w:firstLine="709"/>
        <w:contextualSpacing/>
        <w:jc w:val="both"/>
        <w:rPr>
          <w:rFonts w:ascii="Times New Roman" w:eastAsia="Times New Roman" w:hAnsi="Times New Roman" w:cs="Times New Roman"/>
          <w:b/>
          <w:sz w:val="24"/>
          <w:szCs w:val="24"/>
          <w:lang w:eastAsia="ru-RU"/>
        </w:rPr>
      </w:pPr>
    </w:p>
    <w:p w:rsidR="005125FF" w:rsidRPr="005125FF" w:rsidRDefault="005125FF"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lastRenderedPageBreak/>
        <w:t>В контексте реализации требований ФГОС СПО и основной научно-методической задачи</w:t>
      </w:r>
      <w:r>
        <w:rPr>
          <w:rFonts w:ascii="Times New Roman" w:eastAsiaTheme="minorEastAsia" w:hAnsi="Times New Roman" w:cs="Times New Roman"/>
          <w:sz w:val="24"/>
          <w:szCs w:val="24"/>
          <w:lang w:eastAsia="ru-RU"/>
        </w:rPr>
        <w:t xml:space="preserve"> </w:t>
      </w:r>
      <w:r w:rsidRPr="005125FF">
        <w:rPr>
          <w:rFonts w:ascii="Times New Roman" w:eastAsiaTheme="minorEastAsia" w:hAnsi="Times New Roman" w:cs="Times New Roman"/>
          <w:sz w:val="24"/>
          <w:szCs w:val="24"/>
          <w:lang w:eastAsia="ru-RU"/>
        </w:rPr>
        <w:t>коллектива, образовательное учреждение решает приоритетную задачу в сфере образования: внедрение современных образовательных технологий в учебный процесс и развитие навыков квалифицированной работы с цифровыми образовательными ресурсами. На базе использования широких возможностей данной технологии у выпускников формируется информационно - коммуникационная компетенция: умение искать и находить нужную информацию, анализировать полученные данные, систематизировать полученные результаты, грамотно и качественно подготавливать и представлять соответствующую информацию, использовать различные сетевые и интернет технологии, сервисы и услуги.</w:t>
      </w:r>
    </w:p>
    <w:p w:rsidR="005125FF" w:rsidRPr="005125FF" w:rsidRDefault="005125FF"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В Искитимском филиале ГАПОУ НСО "Новосибирский медицинский колледж" используется 52 компьютера, из них:</w:t>
      </w:r>
    </w:p>
    <w:p w:rsidR="005125FF" w:rsidRPr="005125FF" w:rsidRDefault="005125FF" w:rsidP="005125FF">
      <w:pPr>
        <w:autoSpaceDE w:val="0"/>
        <w:autoSpaceDN w:val="0"/>
        <w:adjustRightInd w:val="0"/>
        <w:spacing w:after="0"/>
        <w:ind w:left="36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26 компьютеров используется в двух компьютерных классах;</w:t>
      </w:r>
    </w:p>
    <w:p w:rsidR="005125FF" w:rsidRPr="005125FF" w:rsidRDefault="005125FF" w:rsidP="005125FF">
      <w:pPr>
        <w:autoSpaceDE w:val="0"/>
        <w:autoSpaceDN w:val="0"/>
        <w:adjustRightInd w:val="0"/>
        <w:spacing w:after="0"/>
        <w:ind w:left="36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 xml:space="preserve">26компьютеров </w:t>
      </w:r>
      <w:proofErr w:type="gramStart"/>
      <w:r w:rsidRPr="005125FF">
        <w:rPr>
          <w:rFonts w:ascii="Times New Roman" w:eastAsiaTheme="minorEastAsia" w:hAnsi="Times New Roman" w:cs="Times New Roman"/>
          <w:sz w:val="24"/>
          <w:szCs w:val="24"/>
          <w:lang w:eastAsia="ru-RU"/>
        </w:rPr>
        <w:t>задействованы</w:t>
      </w:r>
      <w:proofErr w:type="gramEnd"/>
      <w:r w:rsidRPr="005125FF">
        <w:rPr>
          <w:rFonts w:ascii="Times New Roman" w:eastAsiaTheme="minorEastAsia" w:hAnsi="Times New Roman" w:cs="Times New Roman"/>
          <w:sz w:val="24"/>
          <w:szCs w:val="24"/>
          <w:lang w:eastAsia="ru-RU"/>
        </w:rPr>
        <w:t xml:space="preserve"> в обеспечении учебного процесса и административных целей;</w:t>
      </w:r>
    </w:p>
    <w:p w:rsidR="005125FF" w:rsidRPr="005125FF" w:rsidRDefault="005125FF" w:rsidP="005125FF">
      <w:pPr>
        <w:spacing w:after="0"/>
        <w:ind w:left="36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 xml:space="preserve">10 кабинетов </w:t>
      </w:r>
      <w:proofErr w:type="gramStart"/>
      <w:r w:rsidRPr="005125FF">
        <w:rPr>
          <w:rFonts w:ascii="Times New Roman" w:eastAsiaTheme="minorEastAsia" w:hAnsi="Times New Roman" w:cs="Times New Roman"/>
          <w:sz w:val="24"/>
          <w:szCs w:val="24"/>
          <w:lang w:eastAsia="ru-RU"/>
        </w:rPr>
        <w:t>обеспечены</w:t>
      </w:r>
      <w:proofErr w:type="gramEnd"/>
      <w:r w:rsidRPr="005125FF">
        <w:rPr>
          <w:rFonts w:ascii="Times New Roman" w:eastAsiaTheme="minorEastAsia" w:hAnsi="Times New Roman" w:cs="Times New Roman"/>
          <w:sz w:val="24"/>
          <w:szCs w:val="24"/>
          <w:lang w:eastAsia="ru-RU"/>
        </w:rPr>
        <w:t xml:space="preserve"> мультимедийным оборудованием.</w:t>
      </w:r>
    </w:p>
    <w:p w:rsidR="005125FF" w:rsidRPr="005125FF" w:rsidRDefault="005125FF" w:rsidP="005125FF">
      <w:pPr>
        <w:spacing w:after="0" w:line="240" w:lineRule="auto"/>
        <w:ind w:left="360"/>
        <w:jc w:val="right"/>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Таблица 2</w:t>
      </w:r>
      <w:r w:rsidR="00CA1822">
        <w:rPr>
          <w:rFonts w:ascii="Times New Roman" w:eastAsiaTheme="minorEastAsia" w:hAnsi="Times New Roman" w:cs="Times New Roman"/>
          <w:sz w:val="24"/>
          <w:szCs w:val="24"/>
          <w:lang w:eastAsia="ru-RU"/>
        </w:rPr>
        <w:t>3</w:t>
      </w:r>
    </w:p>
    <w:p w:rsidR="005125FF" w:rsidRPr="005125FF" w:rsidRDefault="005125FF" w:rsidP="005125FF">
      <w:pPr>
        <w:spacing w:after="0" w:line="240" w:lineRule="auto"/>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color w:val="31849B" w:themeColor="accent5" w:themeShade="BF"/>
          <w:sz w:val="24"/>
          <w:szCs w:val="24"/>
          <w:lang w:eastAsia="ru-RU"/>
        </w:rPr>
        <w:t xml:space="preserve"> </w:t>
      </w:r>
      <w:r w:rsidRPr="005125FF">
        <w:rPr>
          <w:rFonts w:ascii="Times New Roman" w:eastAsiaTheme="minorEastAsia" w:hAnsi="Times New Roman" w:cs="Times New Roman"/>
          <w:sz w:val="24"/>
          <w:szCs w:val="24"/>
          <w:lang w:eastAsia="ru-RU"/>
        </w:rPr>
        <w:t>Используемое лицензионное программное обеспечение</w:t>
      </w:r>
    </w:p>
    <w:tbl>
      <w:tblPr>
        <w:tblStyle w:val="100"/>
        <w:tblW w:w="0" w:type="auto"/>
        <w:tblLook w:val="04A0"/>
      </w:tblPr>
      <w:tblGrid>
        <w:gridCol w:w="540"/>
        <w:gridCol w:w="6514"/>
        <w:gridCol w:w="2517"/>
      </w:tblGrid>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rPr>
              <w:t xml:space="preserve">№ </w:t>
            </w:r>
            <w:proofErr w:type="gramStart"/>
            <w:r w:rsidRPr="005125FF">
              <w:rPr>
                <w:rFonts w:ascii="Times New Roman" w:hAnsi="Times New Roman" w:cs="Times New Roman"/>
                <w:sz w:val="24"/>
                <w:szCs w:val="24"/>
              </w:rPr>
              <w:t>п</w:t>
            </w:r>
            <w:proofErr w:type="gramEnd"/>
            <w:r w:rsidRPr="005125FF">
              <w:rPr>
                <w:rFonts w:ascii="Times New Roman" w:hAnsi="Times New Roman" w:cs="Times New Roman"/>
                <w:sz w:val="24"/>
                <w:szCs w:val="24"/>
              </w:rPr>
              <w:t>/п</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r w:rsidRPr="005125FF">
              <w:rPr>
                <w:rFonts w:ascii="Times New Roman" w:hAnsi="Times New Roman" w:cs="Times New Roman"/>
                <w:sz w:val="24"/>
                <w:szCs w:val="24"/>
              </w:rPr>
              <w:t>Наименование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r w:rsidRPr="005125FF">
              <w:rPr>
                <w:rFonts w:ascii="Times New Roman" w:hAnsi="Times New Roman" w:cs="Times New Roman"/>
                <w:sz w:val="24"/>
                <w:szCs w:val="24"/>
              </w:rPr>
              <w:t>Количество лицензий</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1.</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Alt</w:t>
            </w:r>
            <w:r w:rsidRPr="005125FF">
              <w:rPr>
                <w:rFonts w:ascii="Times New Roman" w:hAnsi="Times New Roman" w:cs="Times New Roman"/>
                <w:sz w:val="24"/>
                <w:szCs w:val="24"/>
              </w:rPr>
              <w:t xml:space="preserve"> Образование </w:t>
            </w:r>
            <w:r w:rsidRPr="005125FF">
              <w:rPr>
                <w:rFonts w:ascii="Times New Roman" w:hAnsi="Times New Roman" w:cs="Times New Roman"/>
                <w:sz w:val="24"/>
                <w:szCs w:val="24"/>
                <w:lang w:val="en-US"/>
              </w:rPr>
              <w:t>(x64)</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r w:rsidRPr="005125FF">
              <w:rPr>
                <w:rFonts w:ascii="Times New Roman" w:hAnsi="Times New Roman" w:cs="Times New Roman"/>
                <w:sz w:val="24"/>
                <w:szCs w:val="24"/>
              </w:rPr>
              <w:t>12</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2.</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Windows 10</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7</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3.</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 xml:space="preserve">Windows 8.1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r w:rsidRPr="005125FF">
              <w:rPr>
                <w:rFonts w:ascii="Times New Roman" w:hAnsi="Times New Roman" w:cs="Times New Roman"/>
                <w:sz w:val="24"/>
                <w:szCs w:val="24"/>
              </w:rPr>
              <w:t>9</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4.</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proofErr w:type="spellStart"/>
            <w:r w:rsidRPr="005125FF">
              <w:rPr>
                <w:rFonts w:ascii="Times New Roman" w:hAnsi="Times New Roman" w:cs="Times New Roman"/>
                <w:sz w:val="24"/>
                <w:szCs w:val="24"/>
              </w:rPr>
              <w:t>Windows</w:t>
            </w:r>
            <w:proofErr w:type="spellEnd"/>
            <w:r w:rsidRPr="005125FF">
              <w:rPr>
                <w:rFonts w:ascii="Times New Roman" w:hAnsi="Times New Roman" w:cs="Times New Roman"/>
                <w:sz w:val="24"/>
                <w:szCs w:val="24"/>
              </w:rPr>
              <w:t xml:space="preserve"> 7 (x64)</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24</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5.</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proofErr w:type="spellStart"/>
            <w:r w:rsidRPr="005125FF">
              <w:rPr>
                <w:rFonts w:ascii="Times New Roman" w:hAnsi="Times New Roman" w:cs="Times New Roman"/>
                <w:sz w:val="24"/>
                <w:szCs w:val="24"/>
              </w:rPr>
              <w:t>MicrosoftOffice</w:t>
            </w:r>
            <w:proofErr w:type="spellEnd"/>
            <w:r w:rsidRPr="005125FF">
              <w:rPr>
                <w:rFonts w:ascii="Times New Roman" w:hAnsi="Times New Roman" w:cs="Times New Roman"/>
                <w:sz w:val="24"/>
                <w:szCs w:val="24"/>
              </w:rPr>
              <w:t xml:space="preserve"> 2007</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rPr>
            </w:pPr>
            <w:r w:rsidRPr="005125FF">
              <w:rPr>
                <w:rFonts w:ascii="Times New Roman" w:hAnsi="Times New Roman" w:cs="Times New Roman"/>
                <w:sz w:val="24"/>
                <w:szCs w:val="24"/>
              </w:rPr>
              <w:t>35</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6.</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proofErr w:type="spellStart"/>
            <w:r w:rsidRPr="005125FF">
              <w:rPr>
                <w:rFonts w:ascii="Times New Roman" w:hAnsi="Times New Roman" w:cs="Times New Roman"/>
                <w:sz w:val="24"/>
                <w:szCs w:val="24"/>
                <w:lang w:val="en-US"/>
              </w:rPr>
              <w:t>Kaspersky</w:t>
            </w:r>
            <w:proofErr w:type="spellEnd"/>
            <w:r w:rsidRPr="005125FF">
              <w:rPr>
                <w:rFonts w:ascii="Times New Roman" w:hAnsi="Times New Roman" w:cs="Times New Roman"/>
                <w:sz w:val="24"/>
                <w:szCs w:val="24"/>
                <w:lang w:val="en-US"/>
              </w:rPr>
              <w:t xml:space="preserve"> Endpoint Security </w:t>
            </w:r>
            <w:proofErr w:type="spellStart"/>
            <w:r w:rsidRPr="005125FF">
              <w:rPr>
                <w:rFonts w:ascii="Times New Roman" w:hAnsi="Times New Roman" w:cs="Times New Roman"/>
                <w:sz w:val="24"/>
                <w:szCs w:val="24"/>
              </w:rPr>
              <w:t>длябизнеса</w:t>
            </w:r>
            <w:proofErr w:type="spellEnd"/>
            <w:r w:rsidRPr="005125FF">
              <w:rPr>
                <w:rFonts w:ascii="Times New Roman" w:hAnsi="Times New Roman" w:cs="Times New Roman"/>
                <w:sz w:val="24"/>
                <w:szCs w:val="24"/>
                <w:lang w:val="en-US"/>
              </w:rPr>
              <w:t xml:space="preserve"> – </w:t>
            </w:r>
            <w:r w:rsidRPr="005125FF">
              <w:rPr>
                <w:rFonts w:ascii="Times New Roman" w:hAnsi="Times New Roman" w:cs="Times New Roman"/>
                <w:sz w:val="24"/>
                <w:szCs w:val="24"/>
              </w:rPr>
              <w:t>Стандартный</w:t>
            </w:r>
            <w:r w:rsidRPr="005125FF">
              <w:rPr>
                <w:rFonts w:ascii="Times New Roman" w:hAnsi="Times New Roman" w:cs="Times New Roman"/>
                <w:sz w:val="24"/>
                <w:szCs w:val="24"/>
                <w:lang w:val="en-US"/>
              </w:rPr>
              <w:t xml:space="preserve"> Russia Edition. 50-99 Node 1 year Education License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50</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7.</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proofErr w:type="spellStart"/>
            <w:r w:rsidRPr="005125FF">
              <w:rPr>
                <w:rFonts w:ascii="Times New Roman" w:hAnsi="Times New Roman" w:cs="Times New Roman"/>
                <w:sz w:val="24"/>
                <w:szCs w:val="24"/>
                <w:lang w:val="en-US"/>
              </w:rPr>
              <w:t>VipNet</w:t>
            </w:r>
            <w:proofErr w:type="spellEnd"/>
            <w:r w:rsidRPr="005125FF">
              <w:rPr>
                <w:rFonts w:ascii="Times New Roman" w:hAnsi="Times New Roman" w:cs="Times New Roman"/>
                <w:sz w:val="24"/>
                <w:szCs w:val="24"/>
                <w:lang w:val="en-US"/>
              </w:rPr>
              <w:t xml:space="preserve"> Client 4.x</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4</w:t>
            </w:r>
          </w:p>
        </w:tc>
      </w:tr>
      <w:tr w:rsidR="005125FF" w:rsidRPr="005125FF" w:rsidTr="002D0598">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8.</w:t>
            </w:r>
          </w:p>
        </w:tc>
        <w:tc>
          <w:tcPr>
            <w:tcW w:w="6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ABBY Fine Reader 12</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25FF" w:rsidRPr="005125FF" w:rsidRDefault="005125FF" w:rsidP="005125FF">
            <w:pPr>
              <w:rPr>
                <w:rFonts w:ascii="Times New Roman" w:hAnsi="Times New Roman" w:cs="Times New Roman"/>
                <w:sz w:val="24"/>
                <w:szCs w:val="24"/>
                <w:lang w:val="en-US"/>
              </w:rPr>
            </w:pPr>
            <w:r w:rsidRPr="005125FF">
              <w:rPr>
                <w:rFonts w:ascii="Times New Roman" w:hAnsi="Times New Roman" w:cs="Times New Roman"/>
                <w:sz w:val="24"/>
                <w:szCs w:val="24"/>
                <w:lang w:val="en-US"/>
              </w:rPr>
              <w:t>1</w:t>
            </w:r>
          </w:p>
        </w:tc>
      </w:tr>
    </w:tbl>
    <w:p w:rsidR="00A466C7" w:rsidRDefault="00A466C7"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p>
    <w:p w:rsidR="005125FF" w:rsidRPr="005125FF" w:rsidRDefault="005125FF"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Для решения данной задачи в Искитимском филиале ГАПОУ НСО «Новосибирский медицинский колледж» разработаны и нашли широкое распространение следующие элементы информационных технологий:</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компьютерное тестирование, контрольный срез знаний по дисциплинам.</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Активно применяются тестирующие программы.</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На учебных занятиях используются электронные учебно-методические комплексы:</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учебно-информационный блок – курс лекций,</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 xml:space="preserve">блок мультимедиа – презентации по темам, </w:t>
      </w:r>
      <w:proofErr w:type="gramStart"/>
      <w:r w:rsidRPr="005125FF">
        <w:rPr>
          <w:rFonts w:ascii="Times New Roman" w:eastAsiaTheme="minorEastAsia" w:hAnsi="Times New Roman" w:cs="Times New Roman"/>
          <w:sz w:val="24"/>
          <w:szCs w:val="24"/>
          <w:lang w:eastAsia="ru-RU"/>
        </w:rPr>
        <w:t>слайд-фильмы</w:t>
      </w:r>
      <w:proofErr w:type="gramEnd"/>
      <w:r w:rsidRPr="005125FF">
        <w:rPr>
          <w:rFonts w:ascii="Times New Roman" w:eastAsiaTheme="minorEastAsia" w:hAnsi="Times New Roman" w:cs="Times New Roman"/>
          <w:sz w:val="24"/>
          <w:szCs w:val="24"/>
          <w:lang w:eastAsia="ru-RU"/>
        </w:rPr>
        <w:t>, видеофрагменты;</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контрольный блок – контрольные вопросы по темам, тестовые задания различных форм;</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междисциплинарный блок – курсовое и дипломное проектирование, комплексный междисциплинарный экзамен;</w:t>
      </w:r>
    </w:p>
    <w:p w:rsidR="005125FF" w:rsidRPr="005125FF" w:rsidRDefault="005125FF" w:rsidP="005125FF">
      <w:pPr>
        <w:autoSpaceDE w:val="0"/>
        <w:autoSpaceDN w:val="0"/>
        <w:adjustRightInd w:val="0"/>
        <w:spacing w:after="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элементы мультимедийных технологий: презентации, веб-сайты с анимацией и звуком.</w:t>
      </w:r>
    </w:p>
    <w:p w:rsidR="005125FF" w:rsidRPr="005125FF" w:rsidRDefault="005125FF"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Используемые технологии позволяют достичь самореализации каждого обучающегося колледжа через включение их в самостоятельную учебную деятельность, способствуют развитию их критического мышления, а также социализации при переходе к непосредственной профессиональной деятельности.</w:t>
      </w:r>
    </w:p>
    <w:p w:rsidR="005125FF" w:rsidRPr="005125FF" w:rsidRDefault="005125FF" w:rsidP="005125FF">
      <w:pPr>
        <w:autoSpaceDE w:val="0"/>
        <w:autoSpaceDN w:val="0"/>
        <w:adjustRightInd w:val="0"/>
        <w:spacing w:after="0"/>
        <w:ind w:firstLine="708"/>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lastRenderedPageBreak/>
        <w:t>В соответствии с Постановлением Правительства Российской Федерации от 18.04.2012 №343 "Об утверждении правил размещения в сети интернет и обновления информации об</w:t>
      </w:r>
      <w:r>
        <w:rPr>
          <w:rFonts w:ascii="Times New Roman" w:eastAsiaTheme="minorEastAsia" w:hAnsi="Times New Roman" w:cs="Times New Roman"/>
          <w:sz w:val="24"/>
          <w:szCs w:val="24"/>
          <w:lang w:eastAsia="ru-RU"/>
        </w:rPr>
        <w:t xml:space="preserve"> </w:t>
      </w:r>
      <w:r w:rsidRPr="005125FF">
        <w:rPr>
          <w:rFonts w:ascii="Times New Roman" w:eastAsiaTheme="minorEastAsia" w:hAnsi="Times New Roman" w:cs="Times New Roman"/>
          <w:sz w:val="24"/>
          <w:szCs w:val="24"/>
          <w:lang w:eastAsia="ru-RU"/>
        </w:rPr>
        <w:t>образовательном учреждении" на сайте http://iskitimeduch.narod.ru/ размещена и обновляется информация о Искитимском филиале ГАПОУ НСО "Новосибирский медицинский колледж", а также содержатся ссылки на образовательные организации:</w:t>
      </w:r>
    </w:p>
    <w:p w:rsidR="005125FF" w:rsidRPr="005125FF" w:rsidRDefault="005125FF" w:rsidP="00341643">
      <w:pPr>
        <w:numPr>
          <w:ilvl w:val="0"/>
          <w:numId w:val="23"/>
        </w:numPr>
        <w:autoSpaceDE w:val="0"/>
        <w:autoSpaceDN w:val="0"/>
        <w:adjustRightInd w:val="0"/>
        <w:spacing w:after="0"/>
        <w:contextualSpacing/>
        <w:jc w:val="both"/>
        <w:rPr>
          <w:rFonts w:ascii="Times New Roman" w:hAnsi="Times New Roman" w:cs="Times New Roman"/>
          <w:sz w:val="24"/>
          <w:szCs w:val="24"/>
        </w:rPr>
      </w:pPr>
      <w:r w:rsidRPr="005125FF">
        <w:rPr>
          <w:rFonts w:ascii="Times New Roman" w:hAnsi="Times New Roman" w:cs="Times New Roman"/>
          <w:sz w:val="24"/>
          <w:szCs w:val="24"/>
        </w:rPr>
        <w:t>Официальный сайт Министерства образования и науки Российской Федерации</w:t>
      </w:r>
    </w:p>
    <w:p w:rsidR="005125FF" w:rsidRPr="005125FF" w:rsidRDefault="005125FF" w:rsidP="00341643">
      <w:pPr>
        <w:numPr>
          <w:ilvl w:val="0"/>
          <w:numId w:val="23"/>
        </w:numPr>
        <w:autoSpaceDE w:val="0"/>
        <w:autoSpaceDN w:val="0"/>
        <w:adjustRightInd w:val="0"/>
        <w:spacing w:after="0"/>
        <w:contextualSpacing/>
        <w:jc w:val="both"/>
        <w:rPr>
          <w:rFonts w:ascii="Times New Roman" w:hAnsi="Times New Roman" w:cs="Times New Roman"/>
          <w:sz w:val="24"/>
          <w:szCs w:val="24"/>
        </w:rPr>
      </w:pPr>
      <w:r w:rsidRPr="005125FF">
        <w:rPr>
          <w:rFonts w:ascii="Times New Roman" w:hAnsi="Times New Roman" w:cs="Times New Roman"/>
          <w:sz w:val="24"/>
          <w:szCs w:val="24"/>
        </w:rPr>
        <w:t>Федеральный портал «Российское образование»</w:t>
      </w:r>
    </w:p>
    <w:p w:rsidR="005125FF" w:rsidRPr="005125FF" w:rsidRDefault="005125FF" w:rsidP="00341643">
      <w:pPr>
        <w:numPr>
          <w:ilvl w:val="0"/>
          <w:numId w:val="23"/>
        </w:numPr>
        <w:autoSpaceDE w:val="0"/>
        <w:autoSpaceDN w:val="0"/>
        <w:adjustRightInd w:val="0"/>
        <w:spacing w:after="0"/>
        <w:contextualSpacing/>
        <w:jc w:val="both"/>
        <w:rPr>
          <w:rFonts w:ascii="Times New Roman" w:hAnsi="Times New Roman" w:cs="Times New Roman"/>
          <w:sz w:val="24"/>
          <w:szCs w:val="24"/>
        </w:rPr>
      </w:pPr>
      <w:r w:rsidRPr="005125FF">
        <w:rPr>
          <w:rFonts w:ascii="Times New Roman" w:hAnsi="Times New Roman" w:cs="Times New Roman"/>
          <w:sz w:val="24"/>
          <w:szCs w:val="24"/>
        </w:rPr>
        <w:t>Информационная система «Единое окно доступа к образовательным ресурсам»</w:t>
      </w:r>
    </w:p>
    <w:p w:rsidR="005125FF" w:rsidRPr="005125FF" w:rsidRDefault="005125FF" w:rsidP="00341643">
      <w:pPr>
        <w:numPr>
          <w:ilvl w:val="0"/>
          <w:numId w:val="23"/>
        </w:numPr>
        <w:autoSpaceDE w:val="0"/>
        <w:autoSpaceDN w:val="0"/>
        <w:adjustRightInd w:val="0"/>
        <w:spacing w:after="0"/>
        <w:contextualSpacing/>
        <w:jc w:val="both"/>
        <w:rPr>
          <w:rFonts w:ascii="Times New Roman" w:hAnsi="Times New Roman" w:cs="Times New Roman"/>
          <w:sz w:val="24"/>
          <w:szCs w:val="24"/>
        </w:rPr>
      </w:pPr>
      <w:r w:rsidRPr="005125FF">
        <w:rPr>
          <w:rFonts w:ascii="Times New Roman" w:hAnsi="Times New Roman" w:cs="Times New Roman"/>
          <w:sz w:val="24"/>
          <w:szCs w:val="24"/>
        </w:rPr>
        <w:t>Единая коллекция цифровых образовательных ресурсов</w:t>
      </w:r>
    </w:p>
    <w:p w:rsidR="005125FF" w:rsidRPr="005125FF" w:rsidRDefault="005125FF" w:rsidP="00341643">
      <w:pPr>
        <w:numPr>
          <w:ilvl w:val="0"/>
          <w:numId w:val="23"/>
        </w:numPr>
        <w:autoSpaceDE w:val="0"/>
        <w:autoSpaceDN w:val="0"/>
        <w:adjustRightInd w:val="0"/>
        <w:spacing w:after="0"/>
        <w:contextualSpacing/>
        <w:jc w:val="both"/>
        <w:rPr>
          <w:rFonts w:ascii="Times New Roman" w:hAnsi="Times New Roman" w:cs="Times New Roman"/>
          <w:sz w:val="24"/>
          <w:szCs w:val="24"/>
        </w:rPr>
      </w:pPr>
      <w:r w:rsidRPr="005125FF">
        <w:rPr>
          <w:rFonts w:ascii="Times New Roman" w:hAnsi="Times New Roman" w:cs="Times New Roman"/>
          <w:sz w:val="24"/>
          <w:szCs w:val="24"/>
        </w:rPr>
        <w:t>Федеральный центр информационно-образовательных ресурсов.</w:t>
      </w:r>
    </w:p>
    <w:p w:rsidR="005125FF" w:rsidRPr="005125FF" w:rsidRDefault="005125FF" w:rsidP="005125FF">
      <w:pPr>
        <w:autoSpaceDE w:val="0"/>
        <w:autoSpaceDN w:val="0"/>
        <w:adjustRightInd w:val="0"/>
        <w:spacing w:after="0"/>
        <w:ind w:firstLine="36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В библиотеке установлено 3 персональных компьютера с выходом в сеть Интернет для самостоятельной работы студентов.</w:t>
      </w:r>
    </w:p>
    <w:p w:rsidR="005125FF" w:rsidRDefault="005125FF" w:rsidP="005125FF">
      <w:pPr>
        <w:autoSpaceDE w:val="0"/>
        <w:autoSpaceDN w:val="0"/>
        <w:adjustRightInd w:val="0"/>
        <w:spacing w:after="0"/>
        <w:ind w:firstLine="360"/>
        <w:jc w:val="both"/>
        <w:rPr>
          <w:rFonts w:ascii="Times New Roman" w:eastAsiaTheme="minorEastAsia" w:hAnsi="Times New Roman" w:cs="Times New Roman"/>
          <w:sz w:val="24"/>
          <w:szCs w:val="24"/>
          <w:lang w:eastAsia="ru-RU"/>
        </w:rPr>
      </w:pPr>
      <w:r w:rsidRPr="005125FF">
        <w:rPr>
          <w:rFonts w:ascii="Times New Roman" w:eastAsiaTheme="minorEastAsia" w:hAnsi="Times New Roman" w:cs="Times New Roman"/>
          <w:sz w:val="24"/>
          <w:szCs w:val="24"/>
          <w:lang w:eastAsia="ru-RU"/>
        </w:rPr>
        <w:t>В учебном заведении имеется доступ в сеть Интернет на скорости: до 50Мбит/</w:t>
      </w:r>
      <w:proofErr w:type="gramStart"/>
      <w:r w:rsidRPr="005125FF">
        <w:rPr>
          <w:rFonts w:ascii="Times New Roman" w:eastAsiaTheme="minorEastAsia" w:hAnsi="Times New Roman" w:cs="Times New Roman"/>
          <w:sz w:val="24"/>
          <w:szCs w:val="24"/>
          <w:lang w:eastAsia="ru-RU"/>
        </w:rPr>
        <w:t>с</w:t>
      </w:r>
      <w:proofErr w:type="gramEnd"/>
      <w:r w:rsidRPr="005125FF">
        <w:rPr>
          <w:rFonts w:ascii="Times New Roman" w:eastAsiaTheme="minorEastAsia" w:hAnsi="Times New Roman" w:cs="Times New Roman"/>
          <w:sz w:val="24"/>
          <w:szCs w:val="24"/>
          <w:lang w:eastAsia="ru-RU"/>
        </w:rPr>
        <w:t>.</w:t>
      </w:r>
    </w:p>
    <w:p w:rsidR="00A466C7" w:rsidRDefault="00CA1822" w:rsidP="005125FF">
      <w:pPr>
        <w:autoSpaceDE w:val="0"/>
        <w:autoSpaceDN w:val="0"/>
        <w:adjustRightInd w:val="0"/>
        <w:spacing w:after="0"/>
        <w:ind w:firstLine="36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Адрес сайта в сети Интернет – </w:t>
      </w:r>
      <w:hyperlink r:id="rId9" w:history="1">
        <w:r w:rsidRPr="002B2BF0">
          <w:rPr>
            <w:rStyle w:val="af3"/>
            <w:rFonts w:ascii="Times New Roman" w:eastAsiaTheme="minorEastAsia" w:hAnsi="Times New Roman" w:cs="Times New Roman"/>
            <w:sz w:val="24"/>
            <w:szCs w:val="24"/>
            <w:lang w:val="en-US" w:eastAsia="ru-RU"/>
          </w:rPr>
          <w:t>http</w:t>
        </w:r>
        <w:r w:rsidRPr="002B2BF0">
          <w:rPr>
            <w:rStyle w:val="af3"/>
            <w:rFonts w:ascii="Times New Roman" w:eastAsiaTheme="minorEastAsia" w:hAnsi="Times New Roman" w:cs="Times New Roman"/>
            <w:sz w:val="24"/>
            <w:szCs w:val="24"/>
            <w:lang w:eastAsia="ru-RU"/>
          </w:rPr>
          <w:t>://</w:t>
        </w:r>
        <w:proofErr w:type="spellStart"/>
        <w:r w:rsidRPr="002B2BF0">
          <w:rPr>
            <w:rStyle w:val="af3"/>
            <w:rFonts w:ascii="Times New Roman" w:eastAsiaTheme="minorEastAsia" w:hAnsi="Times New Roman" w:cs="Times New Roman"/>
            <w:sz w:val="24"/>
            <w:szCs w:val="24"/>
            <w:lang w:val="en-US" w:eastAsia="ru-RU"/>
          </w:rPr>
          <w:t>iskitimeduch</w:t>
        </w:r>
        <w:proofErr w:type="spellEnd"/>
        <w:r w:rsidRPr="002B2BF0">
          <w:rPr>
            <w:rStyle w:val="af3"/>
            <w:rFonts w:ascii="Times New Roman" w:eastAsiaTheme="minorEastAsia" w:hAnsi="Times New Roman" w:cs="Times New Roman"/>
            <w:sz w:val="24"/>
            <w:szCs w:val="24"/>
            <w:lang w:eastAsia="ru-RU"/>
          </w:rPr>
          <w:t>.</w:t>
        </w:r>
        <w:proofErr w:type="spellStart"/>
        <w:r w:rsidRPr="002B2BF0">
          <w:rPr>
            <w:rStyle w:val="af3"/>
            <w:rFonts w:ascii="Times New Roman" w:eastAsiaTheme="minorEastAsia" w:hAnsi="Times New Roman" w:cs="Times New Roman"/>
            <w:sz w:val="24"/>
            <w:szCs w:val="24"/>
            <w:lang w:val="en-US" w:eastAsia="ru-RU"/>
          </w:rPr>
          <w:t>narod</w:t>
        </w:r>
        <w:proofErr w:type="spellEnd"/>
        <w:r w:rsidRPr="002B2BF0">
          <w:rPr>
            <w:rStyle w:val="af3"/>
            <w:rFonts w:ascii="Times New Roman" w:eastAsiaTheme="minorEastAsia" w:hAnsi="Times New Roman" w:cs="Times New Roman"/>
            <w:sz w:val="24"/>
            <w:szCs w:val="24"/>
            <w:lang w:eastAsia="ru-RU"/>
          </w:rPr>
          <w:t>.</w:t>
        </w:r>
        <w:proofErr w:type="spellStart"/>
        <w:r w:rsidRPr="002B2BF0">
          <w:rPr>
            <w:rStyle w:val="af3"/>
            <w:rFonts w:ascii="Times New Roman" w:eastAsiaTheme="minorEastAsia" w:hAnsi="Times New Roman" w:cs="Times New Roman"/>
            <w:sz w:val="24"/>
            <w:szCs w:val="24"/>
            <w:lang w:val="en-US" w:eastAsia="ru-RU"/>
          </w:rPr>
          <w:t>ru</w:t>
        </w:r>
        <w:proofErr w:type="spellEnd"/>
        <w:r w:rsidRPr="002B2BF0">
          <w:rPr>
            <w:rStyle w:val="af3"/>
            <w:rFonts w:ascii="Times New Roman" w:eastAsiaTheme="minorEastAsia" w:hAnsi="Times New Roman" w:cs="Times New Roman"/>
            <w:sz w:val="24"/>
            <w:szCs w:val="24"/>
            <w:lang w:eastAsia="ru-RU"/>
          </w:rPr>
          <w:t>/</w:t>
        </w:r>
      </w:hyperlink>
    </w:p>
    <w:p w:rsidR="00CA1822" w:rsidRPr="00CA1822" w:rsidRDefault="00CA1822" w:rsidP="005125FF">
      <w:pPr>
        <w:autoSpaceDE w:val="0"/>
        <w:autoSpaceDN w:val="0"/>
        <w:adjustRightInd w:val="0"/>
        <w:spacing w:after="0"/>
        <w:ind w:firstLine="36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Адрес электронной почты – </w:t>
      </w:r>
      <w:proofErr w:type="spellStart"/>
      <w:r>
        <w:rPr>
          <w:rFonts w:ascii="Times New Roman" w:eastAsiaTheme="minorEastAsia" w:hAnsi="Times New Roman" w:cs="Times New Roman"/>
          <w:sz w:val="24"/>
          <w:szCs w:val="24"/>
          <w:lang w:val="en-US" w:eastAsia="ru-RU"/>
        </w:rPr>
        <w:t>iskmedu</w:t>
      </w:r>
      <w:proofErr w:type="spellEnd"/>
      <w:r w:rsidRPr="00CA1822">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val="en-US" w:eastAsia="ru-RU"/>
        </w:rPr>
        <w:t>mail</w:t>
      </w:r>
      <w:r w:rsidRPr="00CA1822">
        <w:rPr>
          <w:rFonts w:ascii="Times New Roman" w:eastAsiaTheme="minorEastAsia" w:hAnsi="Times New Roman" w:cs="Times New Roman"/>
          <w:sz w:val="24"/>
          <w:szCs w:val="24"/>
          <w:lang w:eastAsia="ru-RU"/>
        </w:rPr>
        <w:t>.</w:t>
      </w:r>
      <w:proofErr w:type="spellStart"/>
      <w:r>
        <w:rPr>
          <w:rFonts w:ascii="Times New Roman" w:eastAsiaTheme="minorEastAsia" w:hAnsi="Times New Roman" w:cs="Times New Roman"/>
          <w:sz w:val="24"/>
          <w:szCs w:val="24"/>
          <w:lang w:val="en-US" w:eastAsia="ru-RU"/>
        </w:rPr>
        <w:t>ru</w:t>
      </w:r>
      <w:proofErr w:type="spellEnd"/>
    </w:p>
    <w:p w:rsidR="00A466C7" w:rsidRDefault="00A466C7" w:rsidP="005125FF">
      <w:pPr>
        <w:autoSpaceDE w:val="0"/>
        <w:autoSpaceDN w:val="0"/>
        <w:adjustRightInd w:val="0"/>
        <w:spacing w:after="0"/>
        <w:ind w:firstLine="360"/>
        <w:jc w:val="both"/>
        <w:rPr>
          <w:rFonts w:ascii="Times New Roman" w:eastAsiaTheme="minorEastAsia" w:hAnsi="Times New Roman" w:cs="Times New Roman"/>
          <w:sz w:val="24"/>
          <w:szCs w:val="24"/>
          <w:lang w:eastAsia="ru-RU"/>
        </w:rPr>
      </w:pPr>
    </w:p>
    <w:p w:rsidR="007A74D9" w:rsidRPr="0037374C" w:rsidRDefault="0015653D" w:rsidP="005125FF">
      <w:pPr>
        <w:autoSpaceDE w:val="0"/>
        <w:autoSpaceDN w:val="0"/>
        <w:adjustRightInd w:val="0"/>
        <w:spacing w:after="0"/>
        <w:ind w:firstLine="360"/>
        <w:jc w:val="both"/>
        <w:rPr>
          <w:rFonts w:ascii="Times New Roman" w:hAnsi="Times New Roman" w:cs="Times New Roman"/>
          <w:b/>
          <w:sz w:val="24"/>
          <w:szCs w:val="24"/>
        </w:rPr>
      </w:pPr>
      <w:r w:rsidRPr="0037374C">
        <w:rPr>
          <w:rFonts w:ascii="Times New Roman" w:hAnsi="Times New Roman" w:cs="Times New Roman"/>
          <w:b/>
          <w:sz w:val="24"/>
          <w:szCs w:val="24"/>
        </w:rPr>
        <w:t>5</w:t>
      </w:r>
      <w:r w:rsidR="00E44067" w:rsidRPr="0037374C">
        <w:rPr>
          <w:rFonts w:ascii="Times New Roman" w:hAnsi="Times New Roman" w:cs="Times New Roman"/>
          <w:b/>
          <w:sz w:val="24"/>
          <w:szCs w:val="24"/>
        </w:rPr>
        <w:t>.2.3.Качество библиотечного обеспечения процесса подготовки специалистов</w:t>
      </w:r>
    </w:p>
    <w:p w:rsidR="00E44067" w:rsidRPr="00256266" w:rsidRDefault="00E44067" w:rsidP="007A74D9">
      <w:pPr>
        <w:spacing w:after="0"/>
        <w:ind w:firstLine="709"/>
        <w:contextualSpacing/>
        <w:jc w:val="center"/>
        <w:rPr>
          <w:rFonts w:ascii="Times New Roman" w:hAnsi="Times New Roman" w:cs="Times New Roman"/>
          <w:sz w:val="24"/>
          <w:szCs w:val="24"/>
        </w:rPr>
      </w:pPr>
      <w:r w:rsidRPr="00256266">
        <w:rPr>
          <w:rFonts w:ascii="Times New Roman" w:hAnsi="Times New Roman" w:cs="Times New Roman"/>
          <w:sz w:val="24"/>
          <w:szCs w:val="24"/>
        </w:rPr>
        <w:t xml:space="preserve"> </w:t>
      </w:r>
    </w:p>
    <w:p w:rsidR="00562426" w:rsidRPr="00562426" w:rsidRDefault="000E42B4"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62426" w:rsidRPr="00562426">
        <w:rPr>
          <w:rFonts w:ascii="Times New Roman" w:eastAsiaTheme="minorEastAsia" w:hAnsi="Times New Roman" w:cs="Times New Roman"/>
          <w:sz w:val="24"/>
          <w:szCs w:val="24"/>
          <w:lang w:eastAsia="ru-RU"/>
        </w:rPr>
        <w:t>Библиотека является структурным подразделением Искитимского филиала ГАПОУ НСО «Новосибирский медицинский колледж» и в соответствии с задачами, поставленными в Федеральной целевой программе развития образования, обеспечивает учебно-воспитательный, культурно-просветительский процессы, а также является центром распространения знаний духовного и интеллектуального общения.</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 xml:space="preserve">Общая площадь библиотеки  86,6 кв.м. Количество посадочных мест в читальном зале </w:t>
      </w:r>
      <w:r>
        <w:rPr>
          <w:rFonts w:ascii="Times New Roman" w:eastAsiaTheme="minorEastAsia" w:hAnsi="Times New Roman" w:cs="Times New Roman"/>
          <w:sz w:val="24"/>
          <w:szCs w:val="24"/>
          <w:lang w:eastAsia="ru-RU"/>
        </w:rPr>
        <w:t>– 1</w:t>
      </w:r>
      <w:r w:rsidR="000E42B4">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К услугам читателей оборудована компьютерная зона, подключенная к сети Интернет. Руководство библиотекой осуществляет ведущий библиотекарь, который подчиняется непосредственно директору колледжа.</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Численность зарегистрированных пользователей библиотеки за 20</w:t>
      </w:r>
      <w:r w:rsidR="000E42B4">
        <w:rPr>
          <w:rFonts w:ascii="Times New Roman" w:eastAsiaTheme="minorEastAsia" w:hAnsi="Times New Roman" w:cs="Times New Roman"/>
          <w:sz w:val="24"/>
          <w:szCs w:val="24"/>
          <w:lang w:eastAsia="ru-RU"/>
        </w:rPr>
        <w:t>19-2020</w:t>
      </w:r>
      <w:r w:rsidRPr="00562426">
        <w:rPr>
          <w:rFonts w:ascii="Times New Roman" w:eastAsiaTheme="minorEastAsia" w:hAnsi="Times New Roman" w:cs="Times New Roman"/>
          <w:sz w:val="24"/>
          <w:szCs w:val="24"/>
          <w:lang w:eastAsia="ru-RU"/>
        </w:rPr>
        <w:t xml:space="preserve"> год 5</w:t>
      </w:r>
      <w:r w:rsidR="000E42B4">
        <w:rPr>
          <w:rFonts w:ascii="Times New Roman" w:eastAsiaTheme="minorEastAsia" w:hAnsi="Times New Roman" w:cs="Times New Roman"/>
          <w:sz w:val="24"/>
          <w:szCs w:val="24"/>
          <w:lang w:eastAsia="ru-RU"/>
        </w:rPr>
        <w:t>38</w:t>
      </w:r>
      <w:r w:rsidRPr="00562426">
        <w:rPr>
          <w:rFonts w:ascii="Times New Roman" w:eastAsiaTheme="minorEastAsia" w:hAnsi="Times New Roman" w:cs="Times New Roman"/>
          <w:sz w:val="24"/>
          <w:szCs w:val="24"/>
          <w:lang w:eastAsia="ru-RU"/>
        </w:rPr>
        <w:t xml:space="preserve"> человек, из них- </w:t>
      </w:r>
      <w:r w:rsidR="000E42B4">
        <w:rPr>
          <w:rFonts w:ascii="Times New Roman" w:eastAsiaTheme="minorEastAsia" w:hAnsi="Times New Roman" w:cs="Times New Roman"/>
          <w:sz w:val="24"/>
          <w:szCs w:val="24"/>
          <w:lang w:eastAsia="ru-RU"/>
        </w:rPr>
        <w:t>511</w:t>
      </w:r>
      <w:r w:rsidRPr="00562426">
        <w:rPr>
          <w:rFonts w:ascii="Times New Roman" w:eastAsiaTheme="minorEastAsia" w:hAnsi="Times New Roman" w:cs="Times New Roman"/>
          <w:sz w:val="24"/>
          <w:szCs w:val="24"/>
          <w:lang w:eastAsia="ru-RU"/>
        </w:rPr>
        <w:t xml:space="preserve"> студент</w:t>
      </w:r>
      <w:r w:rsidR="000E42B4">
        <w:rPr>
          <w:rFonts w:ascii="Times New Roman" w:eastAsiaTheme="minorEastAsia" w:hAnsi="Times New Roman" w:cs="Times New Roman"/>
          <w:sz w:val="24"/>
          <w:szCs w:val="24"/>
          <w:lang w:eastAsia="ru-RU"/>
        </w:rPr>
        <w:t>ов</w:t>
      </w:r>
      <w:r w:rsidRPr="00562426">
        <w:rPr>
          <w:rFonts w:ascii="Times New Roman" w:eastAsiaTheme="minorEastAsia" w:hAnsi="Times New Roman" w:cs="Times New Roman"/>
          <w:sz w:val="24"/>
          <w:szCs w:val="24"/>
          <w:lang w:eastAsia="ru-RU"/>
        </w:rPr>
        <w:t xml:space="preserve">, </w:t>
      </w:r>
      <w:r w:rsidR="000E42B4">
        <w:rPr>
          <w:rFonts w:ascii="Times New Roman" w:eastAsiaTheme="minorEastAsia" w:hAnsi="Times New Roman" w:cs="Times New Roman"/>
          <w:sz w:val="24"/>
          <w:szCs w:val="24"/>
          <w:lang w:eastAsia="ru-RU"/>
        </w:rPr>
        <w:t>7</w:t>
      </w:r>
      <w:r w:rsidRPr="00562426">
        <w:rPr>
          <w:rFonts w:ascii="Times New Roman" w:eastAsiaTheme="minorEastAsia" w:hAnsi="Times New Roman" w:cs="Times New Roman"/>
          <w:sz w:val="24"/>
          <w:szCs w:val="24"/>
          <w:lang w:eastAsia="ru-RU"/>
        </w:rPr>
        <w:t xml:space="preserve"> - медицинские работники, 1</w:t>
      </w:r>
      <w:r w:rsidR="000E42B4">
        <w:rPr>
          <w:rFonts w:ascii="Times New Roman" w:eastAsiaTheme="minorEastAsia" w:hAnsi="Times New Roman" w:cs="Times New Roman"/>
          <w:sz w:val="24"/>
          <w:szCs w:val="24"/>
          <w:lang w:eastAsia="ru-RU"/>
        </w:rPr>
        <w:t>2</w:t>
      </w:r>
      <w:r w:rsidRPr="00562426">
        <w:rPr>
          <w:rFonts w:ascii="Times New Roman" w:eastAsiaTheme="minorEastAsia" w:hAnsi="Times New Roman" w:cs="Times New Roman"/>
          <w:sz w:val="24"/>
          <w:szCs w:val="24"/>
          <w:lang w:eastAsia="ru-RU"/>
        </w:rPr>
        <w:t xml:space="preserve"> – преподаватели, </w:t>
      </w:r>
      <w:r w:rsidR="000E42B4">
        <w:rPr>
          <w:rFonts w:ascii="Times New Roman" w:eastAsiaTheme="minorEastAsia" w:hAnsi="Times New Roman" w:cs="Times New Roman"/>
          <w:sz w:val="24"/>
          <w:szCs w:val="24"/>
          <w:lang w:eastAsia="ru-RU"/>
        </w:rPr>
        <w:t>8</w:t>
      </w:r>
      <w:r w:rsidRPr="00562426">
        <w:rPr>
          <w:rFonts w:ascii="Times New Roman" w:eastAsiaTheme="minorEastAsia" w:hAnsi="Times New Roman" w:cs="Times New Roman"/>
          <w:sz w:val="24"/>
          <w:szCs w:val="24"/>
          <w:lang w:eastAsia="ru-RU"/>
        </w:rPr>
        <w:t xml:space="preserve"> – прочие (переподготовка, массаж). Книговыдача составляет </w:t>
      </w:r>
      <w:r w:rsidR="000E42B4">
        <w:rPr>
          <w:rFonts w:ascii="Times New Roman" w:eastAsiaTheme="minorEastAsia" w:hAnsi="Times New Roman" w:cs="Times New Roman"/>
          <w:sz w:val="24"/>
          <w:szCs w:val="24"/>
          <w:lang w:eastAsia="ru-RU"/>
        </w:rPr>
        <w:t>5909</w:t>
      </w:r>
      <w:r w:rsidRPr="00562426">
        <w:rPr>
          <w:rFonts w:ascii="Times New Roman" w:eastAsiaTheme="minorEastAsia" w:hAnsi="Times New Roman" w:cs="Times New Roman"/>
          <w:sz w:val="24"/>
          <w:szCs w:val="24"/>
          <w:lang w:eastAsia="ru-RU"/>
        </w:rPr>
        <w:t xml:space="preserve"> </w:t>
      </w:r>
      <w:r w:rsidR="000E42B4">
        <w:rPr>
          <w:rFonts w:ascii="Times New Roman" w:eastAsiaTheme="minorEastAsia" w:hAnsi="Times New Roman" w:cs="Times New Roman"/>
          <w:sz w:val="24"/>
          <w:szCs w:val="24"/>
          <w:lang w:eastAsia="ru-RU"/>
        </w:rPr>
        <w:t xml:space="preserve">экземпляров (в т.ч. медицинской литературы </w:t>
      </w:r>
      <w:r w:rsidRPr="00562426">
        <w:rPr>
          <w:rFonts w:ascii="Times New Roman" w:eastAsiaTheme="minorEastAsia" w:hAnsi="Times New Roman" w:cs="Times New Roman"/>
          <w:sz w:val="24"/>
          <w:szCs w:val="24"/>
          <w:lang w:eastAsia="ru-RU"/>
        </w:rPr>
        <w:t xml:space="preserve">– </w:t>
      </w:r>
      <w:r w:rsidR="000E42B4">
        <w:rPr>
          <w:rFonts w:ascii="Times New Roman" w:eastAsiaTheme="minorEastAsia" w:hAnsi="Times New Roman" w:cs="Times New Roman"/>
          <w:sz w:val="24"/>
          <w:szCs w:val="24"/>
          <w:lang w:eastAsia="ru-RU"/>
        </w:rPr>
        <w:t>4964</w:t>
      </w:r>
      <w:r w:rsidRPr="00562426">
        <w:rPr>
          <w:rFonts w:ascii="Times New Roman" w:eastAsiaTheme="minorEastAsia" w:hAnsi="Times New Roman" w:cs="Times New Roman"/>
          <w:sz w:val="24"/>
          <w:szCs w:val="24"/>
          <w:lang w:eastAsia="ru-RU"/>
        </w:rPr>
        <w:t xml:space="preserve"> экз.)</w:t>
      </w:r>
    </w:p>
    <w:p w:rsidR="00562426" w:rsidRPr="00562426" w:rsidRDefault="00562426" w:rsidP="00562426">
      <w:pPr>
        <w:spacing w:after="0"/>
        <w:ind w:left="3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Библиотека в своей деятельности руководствуется:</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Федеральными законами: Конституция РФ; №78- ФЗ от 29 декабря 1994г. Федеральный закон «О библиотечном деле» (с изменениями от 22 августа 2004г. и от 2 июля 2013г), Федеральным законом «Об образовании в РФ» №273 ФЗ от 29 декабря 2012г.</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562426">
        <w:rPr>
          <w:rFonts w:ascii="Times New Roman" w:eastAsiaTheme="minorEastAsia" w:hAnsi="Times New Roman" w:cs="Times New Roman"/>
          <w:sz w:val="24"/>
          <w:szCs w:val="24"/>
          <w:lang w:eastAsia="ru-RU"/>
        </w:rPr>
        <w:t>Письмом Министерства образования РФ: №27-54-727/14 от 17.12.2002 «Примерное положение о библиотеке среднего специального учебного заведения» и «Примерные правила пользования библиотекой среднего специального учебного заведения».</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Локальными актами филиала и колледжа: «Положение о библиотеке», «Правила пользования библиотекой».</w:t>
      </w:r>
    </w:p>
    <w:p w:rsidR="00562426" w:rsidRPr="00562426" w:rsidRDefault="00562426" w:rsidP="00562426">
      <w:pPr>
        <w:spacing w:after="0"/>
        <w:ind w:left="26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Задачи библиотеки:</w:t>
      </w:r>
    </w:p>
    <w:p w:rsidR="00562426" w:rsidRPr="00562426" w:rsidRDefault="00562426" w:rsidP="00562426">
      <w:pPr>
        <w:tabs>
          <w:tab w:val="left" w:pos="45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 xml:space="preserve">Полное и оперативное обслуживание студентов, преподавателей и сотрудников в книге и информации в целях интеллектуального, культурного и нравственного развития на основе </w:t>
      </w:r>
      <w:r w:rsidRPr="00562426">
        <w:rPr>
          <w:rFonts w:ascii="Times New Roman" w:eastAsiaTheme="minorEastAsia" w:hAnsi="Times New Roman" w:cs="Times New Roman"/>
          <w:sz w:val="24"/>
          <w:szCs w:val="24"/>
          <w:lang w:eastAsia="ru-RU"/>
        </w:rPr>
        <w:lastRenderedPageBreak/>
        <w:t>широкого доступа к фондам; обеспечение учебного процесса; развитие потребности к самообразованию.</w:t>
      </w:r>
    </w:p>
    <w:p w:rsidR="00562426" w:rsidRPr="00562426" w:rsidRDefault="00562426" w:rsidP="00562426">
      <w:pPr>
        <w:tabs>
          <w:tab w:val="left" w:pos="454"/>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Формирование библиотечного фонда в соответствии с учебной программой колледжа и информационными потребностями читателей.</w:t>
      </w:r>
    </w:p>
    <w:p w:rsidR="00562426" w:rsidRPr="00562426" w:rsidRDefault="00562426" w:rsidP="00562426">
      <w:pPr>
        <w:tabs>
          <w:tab w:val="left" w:pos="50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Участие в воспитательной и гуманитарно-просветительской деятельности колледжа, формирование у обучающихся социально необходимых знаний и навыков, гражданской позиции, профессиональных интересов, пропаганда культурного наследия.</w:t>
      </w:r>
    </w:p>
    <w:p w:rsidR="00562426" w:rsidRPr="00562426" w:rsidRDefault="00562426" w:rsidP="00562426">
      <w:pPr>
        <w:tabs>
          <w:tab w:val="left" w:pos="728"/>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Формирование библиотечно-информационной культуры, обучение читателей современным методам поиска информации (интернет), привитие навыков пользования книгой.</w:t>
      </w:r>
    </w:p>
    <w:p w:rsidR="00562426" w:rsidRPr="00562426" w:rsidRDefault="00562426" w:rsidP="00562426">
      <w:pPr>
        <w:tabs>
          <w:tab w:val="left" w:pos="521"/>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Совершенствование работы библиотеки на основе внедрения современных технологий и компьютеризации библиотечно-информационных процессов.</w:t>
      </w:r>
    </w:p>
    <w:p w:rsidR="00562426" w:rsidRPr="00562426" w:rsidRDefault="00562426" w:rsidP="00562426">
      <w:pPr>
        <w:tabs>
          <w:tab w:val="left" w:pos="605"/>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Взаимодействие с городскими библиотеками для более полного удовлетворения потребностей читателей в литературе.</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Библиотека - основной организатор обеспечения студентов учебниками, справочниками, другими источниками информации.</w:t>
      </w:r>
    </w:p>
    <w:p w:rsidR="00562426" w:rsidRPr="00562426" w:rsidRDefault="00562426" w:rsidP="00562426">
      <w:pPr>
        <w:spacing w:after="0"/>
        <w:jc w:val="both"/>
        <w:rPr>
          <w:rFonts w:ascii="Times New Roman" w:eastAsiaTheme="minorEastAsia" w:hAnsi="Times New Roman" w:cs="Times New Roman"/>
          <w:sz w:val="24"/>
          <w:szCs w:val="24"/>
          <w:lang w:eastAsia="ru-RU"/>
        </w:rPr>
      </w:pPr>
    </w:p>
    <w:p w:rsidR="00562426" w:rsidRPr="00562426" w:rsidRDefault="00A466C7"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62426" w:rsidRPr="00562426">
        <w:rPr>
          <w:rFonts w:ascii="Times New Roman" w:eastAsiaTheme="minorEastAsia" w:hAnsi="Times New Roman" w:cs="Times New Roman"/>
          <w:sz w:val="24"/>
          <w:szCs w:val="24"/>
          <w:lang w:eastAsia="ru-RU"/>
        </w:rPr>
        <w:t xml:space="preserve">Библиотека </w:t>
      </w:r>
      <w:r w:rsidR="00A87A2F">
        <w:rPr>
          <w:rFonts w:ascii="Times New Roman" w:eastAsiaTheme="minorEastAsia" w:hAnsi="Times New Roman" w:cs="Times New Roman"/>
          <w:sz w:val="24"/>
          <w:szCs w:val="24"/>
          <w:lang w:eastAsia="ru-RU"/>
        </w:rPr>
        <w:t xml:space="preserve">филиала </w:t>
      </w:r>
      <w:r w:rsidR="00562426" w:rsidRPr="00562426">
        <w:rPr>
          <w:rFonts w:ascii="Times New Roman" w:eastAsiaTheme="minorEastAsia" w:hAnsi="Times New Roman" w:cs="Times New Roman"/>
          <w:sz w:val="24"/>
          <w:szCs w:val="24"/>
          <w:lang w:eastAsia="ru-RU"/>
        </w:rPr>
        <w:t xml:space="preserve">свою работу осуществляет в тесном контакте с методическим объединением </w:t>
      </w:r>
      <w:r w:rsidR="00A87A2F">
        <w:rPr>
          <w:rFonts w:ascii="Times New Roman" w:eastAsiaTheme="minorEastAsia" w:hAnsi="Times New Roman" w:cs="Times New Roman"/>
          <w:sz w:val="24"/>
          <w:szCs w:val="24"/>
          <w:lang w:eastAsia="ru-RU"/>
        </w:rPr>
        <w:t>филиала</w:t>
      </w:r>
      <w:r w:rsidR="00562426" w:rsidRPr="00562426">
        <w:rPr>
          <w:rFonts w:ascii="Times New Roman" w:eastAsiaTheme="minorEastAsia" w:hAnsi="Times New Roman" w:cs="Times New Roman"/>
          <w:sz w:val="24"/>
          <w:szCs w:val="24"/>
          <w:lang w:eastAsia="ru-RU"/>
        </w:rPr>
        <w:t>, с заведующим практикой и с председателями предметн</w:t>
      </w:r>
      <w:r w:rsidR="00A87A2F">
        <w:rPr>
          <w:rFonts w:ascii="Times New Roman" w:eastAsiaTheme="minorEastAsia" w:hAnsi="Times New Roman" w:cs="Times New Roman"/>
          <w:sz w:val="24"/>
          <w:szCs w:val="24"/>
          <w:lang w:eastAsia="ru-RU"/>
        </w:rPr>
        <w:t>о-цикловых</w:t>
      </w:r>
      <w:r w:rsidR="00562426" w:rsidRPr="00562426">
        <w:rPr>
          <w:rFonts w:ascii="Times New Roman" w:eastAsiaTheme="minorEastAsia" w:hAnsi="Times New Roman" w:cs="Times New Roman"/>
          <w:sz w:val="24"/>
          <w:szCs w:val="24"/>
          <w:lang w:eastAsia="ru-RU"/>
        </w:rPr>
        <w:t xml:space="preserve"> комиссий. Вся работа направлена на обеспечение учебного процесса информационной, массовой и воспитательной работы. Формирование и комплектование библиотечного фонда в соответствии с типом и профилем учебного заведения и информационными потребностями читателя - основная задача библиотеки, которую она решает совместно с председателями предметн</w:t>
      </w:r>
      <w:r w:rsidR="00A87A2F">
        <w:rPr>
          <w:rFonts w:ascii="Times New Roman" w:eastAsiaTheme="minorEastAsia" w:hAnsi="Times New Roman" w:cs="Times New Roman"/>
          <w:sz w:val="24"/>
          <w:szCs w:val="24"/>
          <w:lang w:eastAsia="ru-RU"/>
        </w:rPr>
        <w:t>о-цикловых</w:t>
      </w:r>
      <w:r w:rsidR="00562426" w:rsidRPr="00562426">
        <w:rPr>
          <w:rFonts w:ascii="Times New Roman" w:eastAsiaTheme="minorEastAsia" w:hAnsi="Times New Roman" w:cs="Times New Roman"/>
          <w:sz w:val="24"/>
          <w:szCs w:val="24"/>
          <w:lang w:eastAsia="ru-RU"/>
        </w:rPr>
        <w:t xml:space="preserve"> комиссий.</w:t>
      </w:r>
    </w:p>
    <w:p w:rsidR="00562426" w:rsidRPr="00562426" w:rsidRDefault="00A466C7"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62426" w:rsidRPr="00562426">
        <w:rPr>
          <w:rFonts w:ascii="Times New Roman" w:eastAsiaTheme="minorEastAsia" w:hAnsi="Times New Roman" w:cs="Times New Roman"/>
          <w:sz w:val="24"/>
          <w:szCs w:val="24"/>
          <w:lang w:eastAsia="ru-RU"/>
        </w:rPr>
        <w:t>Библиотека ежегодно, совместно с председателями предметн</w:t>
      </w:r>
      <w:r w:rsidR="000F0BF4">
        <w:rPr>
          <w:rFonts w:ascii="Times New Roman" w:eastAsiaTheme="minorEastAsia" w:hAnsi="Times New Roman" w:cs="Times New Roman"/>
          <w:sz w:val="24"/>
          <w:szCs w:val="24"/>
          <w:lang w:eastAsia="ru-RU"/>
        </w:rPr>
        <w:t>о-цикловых</w:t>
      </w:r>
      <w:r w:rsidR="00562426" w:rsidRPr="00562426">
        <w:rPr>
          <w:rFonts w:ascii="Times New Roman" w:eastAsiaTheme="minorEastAsia" w:hAnsi="Times New Roman" w:cs="Times New Roman"/>
          <w:sz w:val="24"/>
          <w:szCs w:val="24"/>
          <w:lang w:eastAsia="ru-RU"/>
        </w:rPr>
        <w:t xml:space="preserve"> комиссий, проводит анализ </w:t>
      </w:r>
      <w:proofErr w:type="spellStart"/>
      <w:r w:rsidR="00562426" w:rsidRPr="00562426">
        <w:rPr>
          <w:rFonts w:ascii="Times New Roman" w:eastAsiaTheme="minorEastAsia" w:hAnsi="Times New Roman" w:cs="Times New Roman"/>
          <w:sz w:val="24"/>
          <w:szCs w:val="24"/>
          <w:lang w:eastAsia="ru-RU"/>
        </w:rPr>
        <w:t>книгообеспеченности</w:t>
      </w:r>
      <w:proofErr w:type="spellEnd"/>
      <w:r w:rsidR="00562426" w:rsidRPr="00562426">
        <w:rPr>
          <w:rFonts w:ascii="Times New Roman" w:eastAsiaTheme="minorEastAsia" w:hAnsi="Times New Roman" w:cs="Times New Roman"/>
          <w:sz w:val="24"/>
          <w:szCs w:val="24"/>
          <w:lang w:eastAsia="ru-RU"/>
        </w:rPr>
        <w:t xml:space="preserve"> учебного процесса учебниками и учебными пособиями. Выявляется количество учебников и учебных пособий, не старше 5 лет.</w:t>
      </w:r>
    </w:p>
    <w:p w:rsidR="00562426" w:rsidRPr="00562426" w:rsidRDefault="00562426" w:rsidP="00562426">
      <w:pPr>
        <w:spacing w:after="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 xml:space="preserve">Библиотека ежемесячно получает </w:t>
      </w:r>
      <w:proofErr w:type="gramStart"/>
      <w:r w:rsidRPr="00562426">
        <w:rPr>
          <w:rFonts w:ascii="Times New Roman" w:eastAsiaTheme="minorEastAsia" w:hAnsi="Times New Roman" w:cs="Times New Roman"/>
          <w:sz w:val="24"/>
          <w:szCs w:val="24"/>
          <w:lang w:eastAsia="ru-RU"/>
        </w:rPr>
        <w:t>прайс листы</w:t>
      </w:r>
      <w:proofErr w:type="gramEnd"/>
      <w:r w:rsidRPr="00562426">
        <w:rPr>
          <w:rFonts w:ascii="Times New Roman" w:eastAsiaTheme="minorEastAsia" w:hAnsi="Times New Roman" w:cs="Times New Roman"/>
          <w:sz w:val="24"/>
          <w:szCs w:val="24"/>
          <w:lang w:eastAsia="ru-RU"/>
        </w:rPr>
        <w:t xml:space="preserve"> книжных издательств на учебную литературу для учреждений высшего, среднего и начального профессионального</w:t>
      </w:r>
    </w:p>
    <w:p w:rsidR="00562426" w:rsidRPr="00562426" w:rsidRDefault="00562426" w:rsidP="00562426">
      <w:pPr>
        <w:spacing w:after="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образования, который просматривается библиотекарем, преподавателями и председателями предметн</w:t>
      </w:r>
      <w:r w:rsidR="00DB19DE">
        <w:rPr>
          <w:rFonts w:ascii="Times New Roman" w:eastAsiaTheme="minorEastAsia" w:hAnsi="Times New Roman" w:cs="Times New Roman"/>
          <w:sz w:val="24"/>
          <w:szCs w:val="24"/>
          <w:lang w:eastAsia="ru-RU"/>
        </w:rPr>
        <w:t>о-цикловых</w:t>
      </w:r>
      <w:r w:rsidRPr="00562426">
        <w:rPr>
          <w:rFonts w:ascii="Times New Roman" w:eastAsiaTheme="minorEastAsia" w:hAnsi="Times New Roman" w:cs="Times New Roman"/>
          <w:sz w:val="24"/>
          <w:szCs w:val="24"/>
          <w:lang w:eastAsia="ru-RU"/>
        </w:rPr>
        <w:t xml:space="preserve"> комиссий и делается заказ на необходимую в учебном процессе литературу в книготорговую фирму.</w:t>
      </w:r>
    </w:p>
    <w:p w:rsidR="00562426" w:rsidRPr="00562426" w:rsidRDefault="00A466C7"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562426" w:rsidRPr="00562426">
        <w:rPr>
          <w:rFonts w:ascii="Times New Roman" w:eastAsiaTheme="minorEastAsia" w:hAnsi="Times New Roman" w:cs="Times New Roman"/>
          <w:sz w:val="24"/>
          <w:szCs w:val="24"/>
          <w:lang w:eastAsia="ru-RU"/>
        </w:rPr>
        <w:t xml:space="preserve">Библиотека регулярно доводит </w:t>
      </w:r>
      <w:proofErr w:type="gramStart"/>
      <w:r w:rsidR="00562426" w:rsidRPr="00562426">
        <w:rPr>
          <w:rFonts w:ascii="Times New Roman" w:eastAsiaTheme="minorEastAsia" w:hAnsi="Times New Roman" w:cs="Times New Roman"/>
          <w:sz w:val="24"/>
          <w:szCs w:val="24"/>
          <w:lang w:eastAsia="ru-RU"/>
        </w:rPr>
        <w:t>необходимую</w:t>
      </w:r>
      <w:proofErr w:type="gramEnd"/>
      <w:r w:rsidR="00562426" w:rsidRPr="00562426">
        <w:rPr>
          <w:rFonts w:ascii="Times New Roman" w:eastAsiaTheme="minorEastAsia" w:hAnsi="Times New Roman" w:cs="Times New Roman"/>
          <w:sz w:val="24"/>
          <w:szCs w:val="24"/>
          <w:lang w:eastAsia="ru-RU"/>
        </w:rPr>
        <w:t xml:space="preserve"> информация до педагогического коллектива, а также проводит индивидуальное информирование преподавателей.</w:t>
      </w:r>
    </w:p>
    <w:p w:rsidR="00562426" w:rsidRPr="00562426" w:rsidRDefault="00562426" w:rsidP="00562426">
      <w:pPr>
        <w:spacing w:after="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Кроме обязательной учебно-методической литературы в библиотеке колледжа имеется дополнительная литература, которую студенты используют в читальном зале для самостоятельной работы, для написания рефератов, курсовых и выпускных квалификационных работ, а также научно-популярная, справочная литература, энциклопедии и энциклопедические словари.</w:t>
      </w:r>
    </w:p>
    <w:p w:rsidR="00562426" w:rsidRPr="00562426" w:rsidRDefault="00DB19DE" w:rsidP="00562426">
      <w:pPr>
        <w:tabs>
          <w:tab w:val="left" w:pos="630"/>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w:t>
      </w:r>
      <w:r w:rsidR="00562426" w:rsidRPr="00562426">
        <w:rPr>
          <w:rFonts w:ascii="Times New Roman" w:eastAsiaTheme="minorEastAsia" w:hAnsi="Times New Roman" w:cs="Times New Roman"/>
          <w:sz w:val="24"/>
          <w:szCs w:val="24"/>
          <w:lang w:eastAsia="ru-RU"/>
        </w:rPr>
        <w:t>2019</w:t>
      </w:r>
      <w:r>
        <w:rPr>
          <w:rFonts w:ascii="Times New Roman" w:eastAsiaTheme="minorEastAsia" w:hAnsi="Times New Roman" w:cs="Times New Roman"/>
          <w:sz w:val="24"/>
          <w:szCs w:val="24"/>
          <w:lang w:eastAsia="ru-RU"/>
        </w:rPr>
        <w:t>-2020</w:t>
      </w:r>
      <w:r w:rsidR="00562426" w:rsidRPr="00562426">
        <w:rPr>
          <w:rFonts w:ascii="Times New Roman" w:eastAsiaTheme="minorEastAsia" w:hAnsi="Times New Roman" w:cs="Times New Roman"/>
          <w:sz w:val="24"/>
          <w:szCs w:val="24"/>
          <w:lang w:eastAsia="ru-RU"/>
        </w:rPr>
        <w:t xml:space="preserve">  году поступлений учебной литературы не было. Периодические издания представлены 5 наименованиями газет и журналов, включающие в себя медицинскую периодику: «В помощь практикующей медицинской сестре», «Диабет. Образ жизни»,  «Сестринское дело», «Медицинская сестра».</w:t>
      </w:r>
    </w:p>
    <w:p w:rsidR="00562426" w:rsidRPr="00562426" w:rsidRDefault="00562426" w:rsidP="00341643">
      <w:pPr>
        <w:numPr>
          <w:ilvl w:val="1"/>
          <w:numId w:val="24"/>
        </w:numPr>
        <w:tabs>
          <w:tab w:val="left" w:pos="577"/>
        </w:tabs>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w:t>
      </w:r>
      <w:r w:rsidRPr="00562426">
        <w:rPr>
          <w:rFonts w:ascii="Times New Roman" w:eastAsiaTheme="minorEastAsia" w:hAnsi="Times New Roman" w:cs="Times New Roman"/>
          <w:sz w:val="24"/>
          <w:szCs w:val="24"/>
          <w:lang w:eastAsia="ru-RU"/>
        </w:rPr>
        <w:t xml:space="preserve">библиотеке в течение года представлены книжные выставки по различной тематике: выставки, посвященные знаменательным датам: </w:t>
      </w:r>
      <w:proofErr w:type="gramStart"/>
      <w:r w:rsidRPr="00562426">
        <w:rPr>
          <w:rFonts w:ascii="Times New Roman" w:eastAsiaTheme="minorEastAsia" w:hAnsi="Times New Roman" w:cs="Times New Roman"/>
          <w:sz w:val="24"/>
          <w:szCs w:val="24"/>
          <w:lang w:eastAsia="ru-RU"/>
        </w:rPr>
        <w:t xml:space="preserve">Выставка - стенд «Скажи </w:t>
      </w:r>
      <w:r w:rsidRPr="00562426">
        <w:rPr>
          <w:rFonts w:ascii="Times New Roman" w:eastAsiaTheme="minorEastAsia" w:hAnsi="Times New Roman" w:cs="Times New Roman"/>
          <w:sz w:val="24"/>
          <w:szCs w:val="24"/>
          <w:lang w:eastAsia="ru-RU"/>
        </w:rPr>
        <w:lastRenderedPageBreak/>
        <w:t xml:space="preserve">коррупции нет!», </w:t>
      </w:r>
      <w:r w:rsidR="00DB19DE">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Выставка – размышление «</w:t>
      </w:r>
      <w:r w:rsidR="00DB19DE">
        <w:rPr>
          <w:rFonts w:ascii="Times New Roman" w:eastAsiaTheme="minorEastAsia" w:hAnsi="Times New Roman" w:cs="Times New Roman"/>
          <w:sz w:val="24"/>
          <w:szCs w:val="24"/>
          <w:lang w:eastAsia="ru-RU"/>
        </w:rPr>
        <w:t>Касается меня – касается каждого»</w:t>
      </w:r>
      <w:r w:rsidRPr="00562426">
        <w:rPr>
          <w:rFonts w:ascii="Times New Roman" w:eastAsiaTheme="minorEastAsia" w:hAnsi="Times New Roman" w:cs="Times New Roman"/>
          <w:sz w:val="24"/>
          <w:szCs w:val="24"/>
          <w:lang w:eastAsia="ru-RU"/>
        </w:rPr>
        <w:t>, «</w:t>
      </w:r>
      <w:r w:rsidR="00DB19DE">
        <w:rPr>
          <w:rFonts w:ascii="Times New Roman" w:eastAsiaTheme="minorEastAsia" w:hAnsi="Times New Roman" w:cs="Times New Roman"/>
          <w:sz w:val="24"/>
          <w:szCs w:val="24"/>
          <w:lang w:eastAsia="ru-RU"/>
        </w:rPr>
        <w:t>Космос – дорога без границ»</w:t>
      </w:r>
      <w:r w:rsidRPr="00562426">
        <w:rPr>
          <w:rFonts w:ascii="Times New Roman" w:eastAsiaTheme="minorEastAsia" w:hAnsi="Times New Roman" w:cs="Times New Roman"/>
          <w:sz w:val="24"/>
          <w:szCs w:val="24"/>
          <w:lang w:eastAsia="ru-RU"/>
        </w:rPr>
        <w:t>, «</w:t>
      </w:r>
      <w:r w:rsidR="00DB19DE">
        <w:rPr>
          <w:rFonts w:ascii="Times New Roman" w:eastAsiaTheme="minorEastAsia" w:hAnsi="Times New Roman" w:cs="Times New Roman"/>
          <w:sz w:val="24"/>
          <w:szCs w:val="24"/>
          <w:lang w:eastAsia="ru-RU"/>
        </w:rPr>
        <w:t>Память сильнее времени</w:t>
      </w:r>
      <w:r w:rsidRPr="00562426">
        <w:rPr>
          <w:rFonts w:ascii="Times New Roman" w:eastAsiaTheme="minorEastAsia" w:hAnsi="Times New Roman" w:cs="Times New Roman"/>
          <w:sz w:val="24"/>
          <w:szCs w:val="24"/>
          <w:lang w:eastAsia="ru-RU"/>
        </w:rPr>
        <w:t>»  и другие выставки.</w:t>
      </w:r>
      <w:proofErr w:type="gramEnd"/>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Проводятся обзоры учебной, художественной литературы и периодики (в начале учебного года – первокурсникам, в течение года преподавателям и студентам по мере поступления новой литературы).</w:t>
      </w:r>
    </w:p>
    <w:p w:rsidR="00562426" w:rsidRPr="00562426" w:rsidRDefault="00562426" w:rsidP="00562426">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Библиотекой Искитимского филиала ГАПОУ НСО «НМК» обеспечивается своевременная выдача учебников и учебных пособий. Выполнению этой задачи помогает скомплектованный фонд с точным количеством учебной, справочной и специальной литературой. Основой для комплектования фонда являются учебный план Искитимского филиала ГАПОУ НСО «Новосибирский медицинский колледж» и наличие действующих программ по специальностям и по всем дисциплинам.</w:t>
      </w:r>
    </w:p>
    <w:p w:rsidR="00562426" w:rsidRDefault="00562426" w:rsidP="00562426">
      <w:pPr>
        <w:spacing w:after="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Общий библиотечный фонд  - 9690 экз.</w:t>
      </w:r>
    </w:p>
    <w:p w:rsidR="00A466C7" w:rsidRPr="00562426" w:rsidRDefault="00A466C7" w:rsidP="00562426">
      <w:pPr>
        <w:spacing w:after="0"/>
        <w:jc w:val="both"/>
        <w:rPr>
          <w:rFonts w:ascii="Times New Roman" w:eastAsiaTheme="minorEastAsia" w:hAnsi="Times New Roman" w:cs="Times New Roman"/>
          <w:sz w:val="24"/>
          <w:szCs w:val="24"/>
          <w:lang w:eastAsia="ru-RU"/>
        </w:rPr>
      </w:pPr>
    </w:p>
    <w:p w:rsidR="00562426" w:rsidRPr="00562426" w:rsidRDefault="00562426" w:rsidP="00562426">
      <w:pPr>
        <w:spacing w:after="0"/>
        <w:ind w:left="330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562426">
        <w:rPr>
          <w:rFonts w:ascii="Times New Roman" w:eastAsiaTheme="minorEastAsia" w:hAnsi="Times New Roman" w:cs="Times New Roman"/>
          <w:sz w:val="24"/>
          <w:szCs w:val="24"/>
          <w:lang w:eastAsia="ru-RU"/>
        </w:rPr>
        <w:t>Таблица 2</w:t>
      </w:r>
      <w:r w:rsidR="00013F4E">
        <w:rPr>
          <w:rFonts w:ascii="Times New Roman" w:eastAsiaTheme="minorEastAsia" w:hAnsi="Times New Roman" w:cs="Times New Roman"/>
          <w:sz w:val="24"/>
          <w:szCs w:val="24"/>
          <w:lang w:eastAsia="ru-RU"/>
        </w:rPr>
        <w:t>4</w:t>
      </w:r>
      <w:r w:rsidRPr="00562426">
        <w:rPr>
          <w:rFonts w:ascii="Times New Roman" w:eastAsiaTheme="minorEastAsia" w:hAnsi="Times New Roman" w:cs="Times New Roman"/>
          <w:sz w:val="24"/>
          <w:szCs w:val="24"/>
          <w:lang w:eastAsia="ru-RU"/>
        </w:rPr>
        <w:t xml:space="preserve"> </w:t>
      </w:r>
    </w:p>
    <w:p w:rsidR="00562426" w:rsidRPr="00562426" w:rsidRDefault="00562426" w:rsidP="00562426">
      <w:pPr>
        <w:spacing w:after="0"/>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Общее количество основной учебной литературы</w:t>
      </w:r>
    </w:p>
    <w:tbl>
      <w:tblPr>
        <w:tblW w:w="0" w:type="auto"/>
        <w:tblInd w:w="150" w:type="dxa"/>
        <w:tblLayout w:type="fixed"/>
        <w:tblCellMar>
          <w:left w:w="0" w:type="dxa"/>
          <w:right w:w="0" w:type="dxa"/>
        </w:tblCellMar>
        <w:tblLook w:val="04A0"/>
      </w:tblPr>
      <w:tblGrid>
        <w:gridCol w:w="860"/>
        <w:gridCol w:w="60"/>
        <w:gridCol w:w="6440"/>
        <w:gridCol w:w="2240"/>
      </w:tblGrid>
      <w:tr w:rsidR="00562426" w:rsidRPr="00562426" w:rsidTr="002D0598">
        <w:trPr>
          <w:trHeight w:val="280"/>
        </w:trPr>
        <w:tc>
          <w:tcPr>
            <w:tcW w:w="860" w:type="dxa"/>
            <w:tcBorders>
              <w:top w:val="single" w:sz="8" w:space="0" w:color="auto"/>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w:t>
            </w:r>
            <w:proofErr w:type="gramStart"/>
            <w:r w:rsidRPr="00562426">
              <w:rPr>
                <w:rFonts w:ascii="Times New Roman" w:eastAsiaTheme="minorEastAsia" w:hAnsi="Times New Roman" w:cs="Times New Roman"/>
                <w:sz w:val="24"/>
                <w:szCs w:val="24"/>
                <w:lang w:eastAsia="ru-RU"/>
              </w:rPr>
              <w:t>п</w:t>
            </w:r>
            <w:proofErr w:type="gramEnd"/>
            <w:r w:rsidRPr="00562426">
              <w:rPr>
                <w:rFonts w:ascii="Times New Roman" w:eastAsiaTheme="minorEastAsia" w:hAnsi="Times New Roman" w:cs="Times New Roman"/>
                <w:sz w:val="24"/>
                <w:szCs w:val="24"/>
                <w:lang w:eastAsia="ru-RU"/>
              </w:rPr>
              <w:t>/п</w:t>
            </w:r>
          </w:p>
        </w:tc>
        <w:tc>
          <w:tcPr>
            <w:tcW w:w="60" w:type="dxa"/>
            <w:tcBorders>
              <w:top w:val="single" w:sz="8" w:space="0" w:color="auto"/>
              <w:left w:val="nil"/>
              <w:bottom w:val="nil"/>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single" w:sz="8" w:space="0" w:color="auto"/>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Цикл</w:t>
            </w:r>
          </w:p>
        </w:tc>
        <w:tc>
          <w:tcPr>
            <w:tcW w:w="2240" w:type="dxa"/>
            <w:tcBorders>
              <w:top w:val="single" w:sz="8" w:space="0" w:color="auto"/>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Кол-во книг (экз.)</w:t>
            </w:r>
          </w:p>
        </w:tc>
      </w:tr>
      <w:tr w:rsidR="00562426" w:rsidRPr="00562426" w:rsidTr="002D0598">
        <w:trPr>
          <w:trHeight w:val="48"/>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500" w:type="dxa"/>
            <w:gridSpan w:val="2"/>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7360" w:type="dxa"/>
            <w:gridSpan w:val="3"/>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Всего основной учебной литературы</w:t>
            </w:r>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4960</w:t>
            </w:r>
          </w:p>
        </w:tc>
      </w:tr>
      <w:tr w:rsidR="00562426" w:rsidRPr="00562426" w:rsidTr="00DC7CFE">
        <w:trPr>
          <w:trHeight w:val="74"/>
        </w:trPr>
        <w:tc>
          <w:tcPr>
            <w:tcW w:w="920" w:type="dxa"/>
            <w:gridSpan w:val="2"/>
            <w:tcBorders>
              <w:top w:val="nil"/>
              <w:left w:val="single" w:sz="8" w:space="0" w:color="auto"/>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920" w:type="dxa"/>
            <w:gridSpan w:val="2"/>
            <w:tcBorders>
              <w:top w:val="nil"/>
              <w:left w:val="single" w:sz="8" w:space="0" w:color="auto"/>
              <w:bottom w:val="nil"/>
              <w:right w:val="nil"/>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Из них:</w:t>
            </w:r>
          </w:p>
        </w:tc>
        <w:tc>
          <w:tcPr>
            <w:tcW w:w="644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nil"/>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51"/>
        </w:trPr>
        <w:tc>
          <w:tcPr>
            <w:tcW w:w="920" w:type="dxa"/>
            <w:gridSpan w:val="2"/>
            <w:tcBorders>
              <w:top w:val="nil"/>
              <w:left w:val="single" w:sz="8" w:space="0" w:color="auto"/>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860" w:type="dxa"/>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I</w:t>
            </w:r>
          </w:p>
        </w:tc>
        <w:tc>
          <w:tcPr>
            <w:tcW w:w="6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Общеобразовательные дисциплины</w:t>
            </w:r>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816</w:t>
            </w:r>
          </w:p>
        </w:tc>
      </w:tr>
      <w:tr w:rsidR="00562426" w:rsidRPr="00562426" w:rsidTr="002D0598">
        <w:trPr>
          <w:trHeight w:val="48"/>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860" w:type="dxa"/>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II</w:t>
            </w:r>
          </w:p>
        </w:tc>
        <w:tc>
          <w:tcPr>
            <w:tcW w:w="6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Общий гуманитарный и социально-экономический</w:t>
            </w:r>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538</w:t>
            </w:r>
          </w:p>
        </w:tc>
      </w:tr>
      <w:tr w:rsidR="00562426" w:rsidRPr="00562426" w:rsidTr="002D0598">
        <w:trPr>
          <w:trHeight w:val="51"/>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860" w:type="dxa"/>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III</w:t>
            </w:r>
          </w:p>
        </w:tc>
        <w:tc>
          <w:tcPr>
            <w:tcW w:w="6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 xml:space="preserve">Математический и общий </w:t>
            </w:r>
            <w:proofErr w:type="gramStart"/>
            <w:r w:rsidRPr="00562426">
              <w:rPr>
                <w:rFonts w:ascii="Times New Roman" w:eastAsiaTheme="minorEastAsia" w:hAnsi="Times New Roman" w:cs="Times New Roman"/>
                <w:sz w:val="24"/>
                <w:szCs w:val="24"/>
                <w:lang w:eastAsia="ru-RU"/>
              </w:rPr>
              <w:t>естественно-научный</w:t>
            </w:r>
            <w:proofErr w:type="gramEnd"/>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206</w:t>
            </w:r>
          </w:p>
        </w:tc>
      </w:tr>
      <w:tr w:rsidR="00562426" w:rsidRPr="00562426" w:rsidTr="002D0598">
        <w:trPr>
          <w:trHeight w:val="48"/>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58"/>
        </w:trPr>
        <w:tc>
          <w:tcPr>
            <w:tcW w:w="860" w:type="dxa"/>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IV</w:t>
            </w:r>
          </w:p>
        </w:tc>
        <w:tc>
          <w:tcPr>
            <w:tcW w:w="6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Общепрофессиональные дисциплины</w:t>
            </w:r>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1329</w:t>
            </w:r>
          </w:p>
        </w:tc>
      </w:tr>
      <w:tr w:rsidR="00562426" w:rsidRPr="00562426" w:rsidTr="002D0598">
        <w:trPr>
          <w:trHeight w:val="48"/>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r w:rsidR="00562426" w:rsidRPr="00562426" w:rsidTr="002D0598">
        <w:trPr>
          <w:trHeight w:val="260"/>
        </w:trPr>
        <w:tc>
          <w:tcPr>
            <w:tcW w:w="860" w:type="dxa"/>
            <w:tcBorders>
              <w:top w:val="nil"/>
              <w:left w:val="single" w:sz="8" w:space="0" w:color="auto"/>
              <w:bottom w:val="nil"/>
              <w:right w:val="single" w:sz="8" w:space="0" w:color="auto"/>
            </w:tcBorders>
            <w:vAlign w:val="bottom"/>
            <w:hideMark/>
          </w:tcPr>
          <w:p w:rsidR="00562426" w:rsidRPr="00562426" w:rsidRDefault="00562426" w:rsidP="00562426">
            <w:pPr>
              <w:spacing w:after="0"/>
              <w:ind w:lef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V</w:t>
            </w:r>
          </w:p>
        </w:tc>
        <w:tc>
          <w:tcPr>
            <w:tcW w:w="60" w:type="dxa"/>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nil"/>
              <w:right w:val="single" w:sz="8" w:space="0" w:color="auto"/>
            </w:tcBorders>
            <w:vAlign w:val="bottom"/>
            <w:hideMark/>
          </w:tcPr>
          <w:p w:rsidR="00562426" w:rsidRPr="00562426" w:rsidRDefault="00562426" w:rsidP="00562426">
            <w:pPr>
              <w:spacing w:after="0"/>
              <w:ind w:left="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Специальные дисциплины</w:t>
            </w:r>
          </w:p>
        </w:tc>
        <w:tc>
          <w:tcPr>
            <w:tcW w:w="2240" w:type="dxa"/>
            <w:tcBorders>
              <w:top w:val="nil"/>
              <w:left w:val="nil"/>
              <w:bottom w:val="nil"/>
              <w:right w:val="single" w:sz="8" w:space="0" w:color="auto"/>
            </w:tcBorders>
            <w:vAlign w:val="bottom"/>
            <w:hideMark/>
          </w:tcPr>
          <w:p w:rsidR="00562426" w:rsidRPr="00562426" w:rsidRDefault="00562426" w:rsidP="00562426">
            <w:pPr>
              <w:spacing w:after="0"/>
              <w:ind w:left="10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2071</w:t>
            </w:r>
          </w:p>
        </w:tc>
      </w:tr>
      <w:tr w:rsidR="00562426" w:rsidRPr="00562426" w:rsidTr="002D0598">
        <w:trPr>
          <w:trHeight w:val="48"/>
        </w:trPr>
        <w:tc>
          <w:tcPr>
            <w:tcW w:w="860" w:type="dxa"/>
            <w:tcBorders>
              <w:top w:val="nil"/>
              <w:left w:val="single" w:sz="8" w:space="0" w:color="auto"/>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0" w:type="dxa"/>
            <w:tcBorders>
              <w:top w:val="nil"/>
              <w:left w:val="nil"/>
              <w:bottom w:val="single" w:sz="8" w:space="0" w:color="auto"/>
              <w:right w:val="nil"/>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64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c>
          <w:tcPr>
            <w:tcW w:w="2240" w:type="dxa"/>
            <w:tcBorders>
              <w:top w:val="nil"/>
              <w:left w:val="nil"/>
              <w:bottom w:val="single" w:sz="8" w:space="0" w:color="auto"/>
              <w:right w:val="single" w:sz="8" w:space="0" w:color="auto"/>
            </w:tcBorders>
            <w:vAlign w:val="bottom"/>
          </w:tcPr>
          <w:p w:rsidR="00562426" w:rsidRPr="00562426" w:rsidRDefault="00562426" w:rsidP="00562426">
            <w:pPr>
              <w:spacing w:after="0"/>
              <w:jc w:val="both"/>
              <w:rPr>
                <w:rFonts w:ascii="Times New Roman" w:eastAsiaTheme="minorEastAsia" w:hAnsi="Times New Roman" w:cs="Times New Roman"/>
                <w:sz w:val="24"/>
                <w:szCs w:val="24"/>
                <w:lang w:eastAsia="ru-RU"/>
              </w:rPr>
            </w:pPr>
          </w:p>
        </w:tc>
      </w:tr>
    </w:tbl>
    <w:p w:rsidR="00562426" w:rsidRPr="00562426" w:rsidRDefault="00562426" w:rsidP="00562426">
      <w:pPr>
        <w:spacing w:after="0"/>
        <w:jc w:val="both"/>
        <w:rPr>
          <w:rFonts w:ascii="Times New Roman" w:eastAsiaTheme="minorEastAsia" w:hAnsi="Times New Roman" w:cs="Times New Roman"/>
          <w:sz w:val="24"/>
          <w:szCs w:val="24"/>
          <w:lang w:eastAsia="ru-RU"/>
        </w:rPr>
      </w:pPr>
    </w:p>
    <w:p w:rsidR="00562426" w:rsidRPr="00562426" w:rsidRDefault="00562426" w:rsidP="00DC7CFE">
      <w:pPr>
        <w:spacing w:after="0"/>
        <w:jc w:val="both"/>
        <w:rPr>
          <w:rFonts w:ascii="Times New Roman" w:eastAsiaTheme="minorEastAsia" w:hAnsi="Times New Roman" w:cs="Times New Roman"/>
          <w:sz w:val="24"/>
          <w:szCs w:val="24"/>
          <w:lang w:eastAsia="ru-RU"/>
        </w:rPr>
      </w:pPr>
      <w:proofErr w:type="gramStart"/>
      <w:r w:rsidRPr="00562426">
        <w:rPr>
          <w:rFonts w:ascii="Times New Roman" w:eastAsiaTheme="minorEastAsia" w:hAnsi="Times New Roman" w:cs="Times New Roman"/>
          <w:sz w:val="24"/>
          <w:szCs w:val="24"/>
          <w:lang w:eastAsia="ru-RU"/>
        </w:rPr>
        <w:t>Общее количество основной учебной литературы не старше 5 лет</w:t>
      </w:r>
      <w:proofErr w:type="gramEnd"/>
    </w:p>
    <w:p w:rsidR="00562426" w:rsidRPr="00562426" w:rsidRDefault="00562426" w:rsidP="00DC7CFE">
      <w:pPr>
        <w:spacing w:after="0"/>
        <w:ind w:right="14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Общее количество основной учебной литературы по дисциплинам всех циклов (печатных изданий) – 4960 экземпляра.</w:t>
      </w:r>
    </w:p>
    <w:p w:rsidR="00562426" w:rsidRPr="00562426" w:rsidRDefault="00562426" w:rsidP="00A466C7">
      <w:pPr>
        <w:spacing w:after="0"/>
        <w:ind w:righ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Из них, основной учебной литературы по дисциплинам всех циклов (печатных изданий), не старше 5 лет – 1</w:t>
      </w:r>
      <w:r w:rsidR="0073029E">
        <w:rPr>
          <w:rFonts w:ascii="Times New Roman" w:eastAsiaTheme="minorEastAsia" w:hAnsi="Times New Roman" w:cs="Times New Roman"/>
          <w:sz w:val="24"/>
          <w:szCs w:val="24"/>
          <w:lang w:eastAsia="ru-RU"/>
        </w:rPr>
        <w:t>037</w:t>
      </w:r>
      <w:r w:rsidRPr="00562426">
        <w:rPr>
          <w:rFonts w:ascii="Times New Roman" w:eastAsiaTheme="minorEastAsia" w:hAnsi="Times New Roman" w:cs="Times New Roman"/>
          <w:sz w:val="24"/>
          <w:szCs w:val="24"/>
          <w:lang w:eastAsia="ru-RU"/>
        </w:rPr>
        <w:t xml:space="preserve"> экземпляров, что составляет </w:t>
      </w:r>
      <w:r w:rsidR="0073029E">
        <w:rPr>
          <w:rFonts w:ascii="Times New Roman" w:eastAsiaTheme="minorEastAsia" w:hAnsi="Times New Roman" w:cs="Times New Roman"/>
          <w:sz w:val="24"/>
          <w:szCs w:val="24"/>
          <w:lang w:eastAsia="ru-RU"/>
        </w:rPr>
        <w:t>21</w:t>
      </w:r>
      <w:r w:rsidRPr="00562426">
        <w:rPr>
          <w:rFonts w:ascii="Times New Roman" w:eastAsiaTheme="minorEastAsia" w:hAnsi="Times New Roman" w:cs="Times New Roman"/>
          <w:sz w:val="24"/>
          <w:szCs w:val="24"/>
          <w:lang w:eastAsia="ru-RU"/>
        </w:rPr>
        <w:t>%.</w:t>
      </w:r>
    </w:p>
    <w:p w:rsidR="00A466C7" w:rsidRDefault="00A466C7" w:rsidP="00DC7CFE">
      <w:pPr>
        <w:spacing w:after="0"/>
        <w:ind w:right="120"/>
        <w:jc w:val="both"/>
        <w:rPr>
          <w:rFonts w:ascii="Times New Roman" w:eastAsiaTheme="minorEastAsia" w:hAnsi="Times New Roman" w:cs="Times New Roman"/>
          <w:sz w:val="24"/>
          <w:szCs w:val="24"/>
          <w:lang w:eastAsia="ru-RU"/>
        </w:rPr>
      </w:pPr>
    </w:p>
    <w:p w:rsidR="00562426" w:rsidRPr="00562426" w:rsidRDefault="00562426" w:rsidP="00DC7CFE">
      <w:pPr>
        <w:spacing w:after="0"/>
        <w:ind w:righ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P.S: библиотека имеет выход в интернет, что дает возможность студентам пользоваться электронными материалами преподавателей Искитимского филиала ГАПОУ НСО «НМК», посредством выхода на их сайт. (5 компьютеров), а также дополнительными материала в папке «Материалы для студентов» на компьютерах (работы преподавателей для студентов).</w:t>
      </w:r>
    </w:p>
    <w:p w:rsidR="00562426" w:rsidRPr="00562426" w:rsidRDefault="00562426" w:rsidP="00A466C7">
      <w:pPr>
        <w:spacing w:after="0"/>
        <w:ind w:righ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Также, библиотека Искитимского филиала ГАПОУ НСО «Новосибирский медицинский колледж» тесно сотрудничает с библиотеками города Искитим.</w:t>
      </w:r>
    </w:p>
    <w:p w:rsidR="00562426" w:rsidRPr="00562426" w:rsidRDefault="00562426" w:rsidP="00DC7CFE">
      <w:pPr>
        <w:spacing w:after="0"/>
        <w:ind w:righ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lastRenderedPageBreak/>
        <w:t xml:space="preserve">Вывод: Обеспеченность учебной, учебно-методической и справочной литературой по дисциплинам профессиональных образовательных программ в среднем по </w:t>
      </w:r>
      <w:r w:rsidR="00241B06">
        <w:rPr>
          <w:rFonts w:ascii="Times New Roman" w:eastAsiaTheme="minorEastAsia" w:hAnsi="Times New Roman" w:cs="Times New Roman"/>
          <w:sz w:val="24"/>
          <w:szCs w:val="24"/>
          <w:lang w:eastAsia="ru-RU"/>
        </w:rPr>
        <w:t>филиалу</w:t>
      </w:r>
      <w:r w:rsidRPr="00562426">
        <w:rPr>
          <w:rFonts w:ascii="Times New Roman" w:eastAsiaTheme="minorEastAsia" w:hAnsi="Times New Roman" w:cs="Times New Roman"/>
          <w:sz w:val="24"/>
          <w:szCs w:val="24"/>
          <w:lang w:eastAsia="ru-RU"/>
        </w:rPr>
        <w:t xml:space="preserve"> составляет 0,</w:t>
      </w:r>
      <w:r w:rsidR="00241B06">
        <w:rPr>
          <w:rFonts w:ascii="Times New Roman" w:eastAsiaTheme="minorEastAsia" w:hAnsi="Times New Roman" w:cs="Times New Roman"/>
          <w:sz w:val="24"/>
          <w:szCs w:val="24"/>
          <w:lang w:eastAsia="ru-RU"/>
        </w:rPr>
        <w:t>65</w:t>
      </w:r>
      <w:r w:rsidRPr="00562426">
        <w:rPr>
          <w:rFonts w:ascii="Times New Roman" w:eastAsiaTheme="minorEastAsia" w:hAnsi="Times New Roman" w:cs="Times New Roman"/>
          <w:sz w:val="24"/>
          <w:szCs w:val="24"/>
          <w:lang w:eastAsia="ru-RU"/>
        </w:rPr>
        <w:t xml:space="preserve"> экземпляра на одного студента и оценивается, как достаточная.</w:t>
      </w:r>
    </w:p>
    <w:p w:rsidR="00562426" w:rsidRPr="00562426" w:rsidRDefault="00562426" w:rsidP="00DC7CFE">
      <w:pPr>
        <w:spacing w:after="0"/>
        <w:ind w:right="120"/>
        <w:jc w:val="both"/>
        <w:rPr>
          <w:rFonts w:ascii="Times New Roman" w:eastAsiaTheme="minorEastAsia" w:hAnsi="Times New Roman" w:cs="Times New Roman"/>
          <w:sz w:val="24"/>
          <w:szCs w:val="24"/>
          <w:lang w:eastAsia="ru-RU"/>
        </w:rPr>
      </w:pPr>
      <w:r w:rsidRPr="00562426">
        <w:rPr>
          <w:rFonts w:ascii="Times New Roman" w:eastAsiaTheme="minorEastAsia" w:hAnsi="Times New Roman" w:cs="Times New Roman"/>
          <w:sz w:val="24"/>
          <w:szCs w:val="24"/>
          <w:lang w:eastAsia="ru-RU"/>
        </w:rPr>
        <w:t>Студенты специальности «Лечебное дело» обеспечены литературой – 0,8</w:t>
      </w:r>
      <w:r w:rsidR="00241B06">
        <w:rPr>
          <w:rFonts w:ascii="Times New Roman" w:eastAsiaTheme="minorEastAsia" w:hAnsi="Times New Roman" w:cs="Times New Roman"/>
          <w:sz w:val="24"/>
          <w:szCs w:val="24"/>
          <w:lang w:eastAsia="ru-RU"/>
        </w:rPr>
        <w:t>5</w:t>
      </w:r>
      <w:r w:rsidRPr="00562426">
        <w:rPr>
          <w:rFonts w:ascii="Times New Roman" w:eastAsiaTheme="minorEastAsia" w:hAnsi="Times New Roman" w:cs="Times New Roman"/>
          <w:sz w:val="24"/>
          <w:szCs w:val="24"/>
          <w:lang w:eastAsia="ru-RU"/>
        </w:rPr>
        <w:t>; специальность «Сестринское дело» - 0,</w:t>
      </w:r>
      <w:r w:rsidR="00241B06">
        <w:rPr>
          <w:rFonts w:ascii="Times New Roman" w:eastAsiaTheme="minorEastAsia" w:hAnsi="Times New Roman" w:cs="Times New Roman"/>
          <w:sz w:val="24"/>
          <w:szCs w:val="24"/>
          <w:lang w:eastAsia="ru-RU"/>
        </w:rPr>
        <w:t>45</w:t>
      </w:r>
      <w:r w:rsidRPr="00562426">
        <w:rPr>
          <w:rFonts w:ascii="Times New Roman" w:eastAsiaTheme="minorEastAsia" w:hAnsi="Times New Roman" w:cs="Times New Roman"/>
          <w:sz w:val="24"/>
          <w:szCs w:val="24"/>
          <w:lang w:eastAsia="ru-RU"/>
        </w:rPr>
        <w:t>.</w:t>
      </w:r>
    </w:p>
    <w:p w:rsidR="00E44067" w:rsidRDefault="00A466C7" w:rsidP="00E44067">
      <w:pPr>
        <w:spacing w:after="0"/>
        <w:ind w:firstLine="709"/>
        <w:contextualSpacing/>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A466C7" w:rsidRPr="00E75409" w:rsidRDefault="00A466C7" w:rsidP="00E44067">
      <w:pPr>
        <w:spacing w:after="0"/>
        <w:ind w:firstLine="709"/>
        <w:contextualSpacing/>
        <w:jc w:val="center"/>
        <w:rPr>
          <w:rFonts w:ascii="Times New Roman" w:eastAsia="Times New Roman" w:hAnsi="Times New Roman" w:cs="Times New Roman"/>
          <w:b/>
          <w:color w:val="FF0000"/>
          <w:sz w:val="24"/>
          <w:szCs w:val="24"/>
          <w:lang w:eastAsia="ru-RU"/>
        </w:rPr>
      </w:pPr>
    </w:p>
    <w:p w:rsidR="00E44067" w:rsidRPr="00E44067" w:rsidRDefault="0015653D" w:rsidP="00E44067">
      <w:pPr>
        <w:spacing w:after="0"/>
        <w:ind w:left="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E44067" w:rsidRPr="00E44067">
        <w:rPr>
          <w:rFonts w:ascii="Times New Roman" w:eastAsia="Times New Roman" w:hAnsi="Times New Roman" w:cs="Times New Roman"/>
          <w:b/>
          <w:sz w:val="24"/>
          <w:szCs w:val="24"/>
          <w:lang w:eastAsia="ru-RU"/>
        </w:rPr>
        <w:t>.3.Анализ материально-технического обеспечения процесса подготовки специалистов</w:t>
      </w:r>
    </w:p>
    <w:p w:rsidR="00E44067" w:rsidRDefault="00E44067" w:rsidP="00E44067">
      <w:pPr>
        <w:spacing w:after="0"/>
        <w:ind w:left="720"/>
        <w:jc w:val="both"/>
        <w:rPr>
          <w:rFonts w:ascii="Times New Roman" w:eastAsia="Times New Roman" w:hAnsi="Times New Roman" w:cs="Times New Roman"/>
          <w:b/>
          <w:sz w:val="24"/>
          <w:szCs w:val="24"/>
          <w:lang w:eastAsia="ru-RU"/>
        </w:rPr>
      </w:pPr>
    </w:p>
    <w:p w:rsidR="00A466C7" w:rsidRPr="00E44067" w:rsidRDefault="00A466C7" w:rsidP="00E44067">
      <w:pPr>
        <w:spacing w:after="0"/>
        <w:ind w:left="720"/>
        <w:jc w:val="both"/>
        <w:rPr>
          <w:rFonts w:ascii="Times New Roman" w:eastAsia="Times New Roman" w:hAnsi="Times New Roman" w:cs="Times New Roman"/>
          <w:b/>
          <w:sz w:val="24"/>
          <w:szCs w:val="24"/>
          <w:lang w:eastAsia="ru-RU"/>
        </w:rPr>
      </w:pPr>
    </w:p>
    <w:p w:rsidR="00E44067" w:rsidRDefault="00E44067" w:rsidP="00E44067">
      <w:pPr>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Материально-техническая база </w:t>
      </w:r>
      <w:r w:rsidR="00F11409" w:rsidRPr="00A6272B">
        <w:rPr>
          <w:rFonts w:ascii="Times New Roman" w:hAnsi="Times New Roman" w:cs="Times New Roman"/>
          <w:sz w:val="24"/>
          <w:szCs w:val="24"/>
        </w:rPr>
        <w:t>Искитимского  филиала</w:t>
      </w:r>
      <w:r w:rsidRPr="00A6272B">
        <w:rPr>
          <w:rFonts w:ascii="Times New Roman" w:hAnsi="Times New Roman" w:cs="Times New Roman"/>
          <w:sz w:val="24"/>
          <w:szCs w:val="24"/>
        </w:rPr>
        <w:t xml:space="preserve"> – это совокупность учебных объектов, материальных и технических средств, предназначенных для обеспечения подготовки студентов по специальностям 31.02.01 Лечебное дело, 34.02.01 Сестринское дело. </w:t>
      </w:r>
    </w:p>
    <w:p w:rsidR="00E44067" w:rsidRPr="00A6272B" w:rsidRDefault="006A2550" w:rsidP="00237859">
      <w:pPr>
        <w:spacing w:after="0"/>
        <w:ind w:firstLine="567"/>
        <w:jc w:val="right"/>
        <w:rPr>
          <w:rFonts w:ascii="Times New Roman" w:hAnsi="Times New Roman" w:cs="Times New Roman"/>
          <w:sz w:val="24"/>
          <w:szCs w:val="24"/>
        </w:rPr>
      </w:pPr>
      <w:r w:rsidRPr="00A6272B">
        <w:rPr>
          <w:rFonts w:ascii="Times New Roman" w:hAnsi="Times New Roman" w:cs="Times New Roman"/>
          <w:sz w:val="24"/>
          <w:szCs w:val="24"/>
        </w:rPr>
        <w:t>Таблица 2</w:t>
      </w:r>
      <w:r w:rsidR="00144008">
        <w:rPr>
          <w:rFonts w:ascii="Times New Roman" w:hAnsi="Times New Roman" w:cs="Times New Roman"/>
          <w:sz w:val="24"/>
          <w:szCs w:val="24"/>
        </w:rPr>
        <w:t>5</w:t>
      </w:r>
    </w:p>
    <w:p w:rsidR="00E44067" w:rsidRPr="00A6272B" w:rsidRDefault="00E44067" w:rsidP="00237859">
      <w:pPr>
        <w:autoSpaceDE w:val="0"/>
        <w:autoSpaceDN w:val="0"/>
        <w:adjustRightInd w:val="0"/>
        <w:spacing w:after="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Обеспечение образовательной деятельности оснащенными зданиями, строениями, сооружениями, помещениями и территориями</w:t>
      </w:r>
    </w:p>
    <w:tbl>
      <w:tblPr>
        <w:tblStyle w:val="a3"/>
        <w:tblW w:w="0" w:type="auto"/>
        <w:tblInd w:w="-459" w:type="dxa"/>
        <w:tblLayout w:type="fixed"/>
        <w:tblLook w:val="04A0"/>
      </w:tblPr>
      <w:tblGrid>
        <w:gridCol w:w="446"/>
        <w:gridCol w:w="1335"/>
        <w:gridCol w:w="2047"/>
        <w:gridCol w:w="1701"/>
        <w:gridCol w:w="1134"/>
        <w:gridCol w:w="1275"/>
        <w:gridCol w:w="2092"/>
      </w:tblGrid>
      <w:tr w:rsidR="00A6272B" w:rsidRPr="00A6272B" w:rsidTr="00CF3D8B">
        <w:trPr>
          <w:cantSplit/>
          <w:trHeight w:val="3870"/>
        </w:trPr>
        <w:tc>
          <w:tcPr>
            <w:tcW w:w="446" w:type="dxa"/>
          </w:tcPr>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val="en-US" w:eastAsia="ru-RU"/>
              </w:rPr>
            </w:pPr>
            <w:r w:rsidRPr="00A6272B">
              <w:rPr>
                <w:rFonts w:ascii="Times New Roman" w:eastAsia="Times New Roman" w:hAnsi="Times New Roman" w:cs="Times New Roman"/>
                <w:sz w:val="24"/>
                <w:szCs w:val="24"/>
                <w:lang w:eastAsia="ru-RU"/>
              </w:rPr>
              <w:br/>
            </w:r>
            <w:proofErr w:type="gramStart"/>
            <w:r w:rsidRPr="00A6272B">
              <w:rPr>
                <w:rFonts w:ascii="Times New Roman" w:eastAsia="Times New Roman" w:hAnsi="Times New Roman" w:cs="Times New Roman"/>
                <w:sz w:val="24"/>
                <w:szCs w:val="24"/>
                <w:lang w:eastAsia="ru-RU"/>
              </w:rPr>
              <w:t>п</w:t>
            </w:r>
            <w:proofErr w:type="gramEnd"/>
            <w:r w:rsidRPr="00A6272B">
              <w:rPr>
                <w:rFonts w:ascii="Times New Roman" w:eastAsia="Times New Roman" w:hAnsi="Times New Roman" w:cs="Times New Roman"/>
                <w:sz w:val="24"/>
                <w:szCs w:val="24"/>
                <w:lang w:eastAsia="ru-RU"/>
              </w:rPr>
              <w:t>/п</w:t>
            </w:r>
          </w:p>
        </w:tc>
        <w:tc>
          <w:tcPr>
            <w:tcW w:w="1335"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 xml:space="preserve">Фактический адрес зданий, </w:t>
            </w:r>
            <w:r w:rsidRPr="00A6272B">
              <w:rPr>
                <w:rFonts w:ascii="Times New Roman" w:eastAsia="Times New Roman" w:hAnsi="Times New Roman" w:cs="Times New Roman"/>
                <w:b/>
                <w:sz w:val="24"/>
                <w:szCs w:val="24"/>
                <w:lang w:eastAsia="ru-RU"/>
              </w:rPr>
              <w:br/>
              <w:t>строений, сооружений, помещений, территорий</w:t>
            </w:r>
          </w:p>
        </w:tc>
        <w:tc>
          <w:tcPr>
            <w:tcW w:w="2047"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proofErr w:type="gramStart"/>
            <w:r w:rsidRPr="00A6272B">
              <w:rPr>
                <w:rFonts w:ascii="Times New Roman" w:eastAsia="Times New Roman" w:hAnsi="Times New Roman" w:cs="Times New Roman"/>
                <w:b/>
                <w:sz w:val="24"/>
                <w:szCs w:val="24"/>
                <w:lang w:eastAsia="ru-RU"/>
              </w:rPr>
              <w:t>Вид и назначение зданий, строений, сооружений, помещений, территорий (учебные, учебно-вспомогательные, подсобные, административные и др.) с указанием площади (кв.м.)</w:t>
            </w:r>
            <w:proofErr w:type="gramEnd"/>
          </w:p>
        </w:tc>
        <w:tc>
          <w:tcPr>
            <w:tcW w:w="1701"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proofErr w:type="gramStart"/>
            <w:r w:rsidRPr="00A6272B">
              <w:rPr>
                <w:rFonts w:ascii="Times New Roman" w:eastAsia="Times New Roman" w:hAnsi="Times New Roman" w:cs="Times New Roman"/>
                <w:b/>
                <w:sz w:val="24"/>
                <w:szCs w:val="24"/>
                <w:lang w:eastAsia="ru-RU"/>
              </w:rPr>
              <w:t>Форма владения, пользова</w:t>
            </w:r>
            <w:r w:rsidRPr="00A6272B">
              <w:rPr>
                <w:rFonts w:ascii="Times New Roman" w:eastAsia="Times New Roman" w:hAnsi="Times New Roman" w:cs="Times New Roman"/>
                <w:b/>
                <w:sz w:val="24"/>
                <w:szCs w:val="24"/>
                <w:lang w:eastAsia="ru-RU"/>
              </w:rPr>
              <w:softHyphen/>
              <w:t>ния (собственность, опера</w:t>
            </w:r>
            <w:r w:rsidRPr="00A6272B">
              <w:rPr>
                <w:rFonts w:ascii="Times New Roman" w:eastAsia="Times New Roman" w:hAnsi="Times New Roman" w:cs="Times New Roman"/>
                <w:b/>
                <w:sz w:val="24"/>
                <w:szCs w:val="24"/>
                <w:lang w:eastAsia="ru-RU"/>
              </w:rPr>
              <w:softHyphen/>
              <w:t xml:space="preserve">тивное управление, аренда, безвозмездное </w:t>
            </w:r>
            <w:proofErr w:type="gramEnd"/>
          </w:p>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пользование и др.)</w:t>
            </w:r>
          </w:p>
        </w:tc>
        <w:tc>
          <w:tcPr>
            <w:tcW w:w="1134"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Наименование  организа</w:t>
            </w:r>
            <w:r w:rsidRPr="00A6272B">
              <w:rPr>
                <w:rFonts w:ascii="Times New Roman" w:eastAsia="Times New Roman" w:hAnsi="Times New Roman" w:cs="Times New Roman"/>
                <w:b/>
                <w:sz w:val="24"/>
                <w:szCs w:val="24"/>
                <w:lang w:eastAsia="ru-RU"/>
              </w:rPr>
              <w:softHyphen/>
              <w:t>ции-собственника (арендо</w:t>
            </w:r>
            <w:r w:rsidRPr="00A6272B">
              <w:rPr>
                <w:rFonts w:ascii="Times New Roman" w:eastAsia="Times New Roman" w:hAnsi="Times New Roman" w:cs="Times New Roman"/>
                <w:b/>
                <w:sz w:val="24"/>
                <w:szCs w:val="24"/>
                <w:lang w:eastAsia="ru-RU"/>
              </w:rPr>
              <w:softHyphen/>
              <w:t>дателя, ссудодателя и др.)</w:t>
            </w:r>
          </w:p>
        </w:tc>
        <w:tc>
          <w:tcPr>
            <w:tcW w:w="1275"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 xml:space="preserve">Реквизиты и сроки действия </w:t>
            </w:r>
            <w:proofErr w:type="gramStart"/>
            <w:r w:rsidRPr="00A6272B">
              <w:rPr>
                <w:rFonts w:ascii="Times New Roman" w:eastAsia="Times New Roman" w:hAnsi="Times New Roman" w:cs="Times New Roman"/>
                <w:b/>
                <w:sz w:val="24"/>
                <w:szCs w:val="24"/>
                <w:lang w:eastAsia="ru-RU"/>
              </w:rPr>
              <w:t>правоуста</w:t>
            </w:r>
            <w:r w:rsidRPr="00A6272B">
              <w:rPr>
                <w:rFonts w:ascii="Times New Roman" w:eastAsia="Times New Roman" w:hAnsi="Times New Roman" w:cs="Times New Roman"/>
                <w:b/>
                <w:sz w:val="24"/>
                <w:szCs w:val="24"/>
                <w:lang w:eastAsia="ru-RU"/>
              </w:rPr>
              <w:softHyphen/>
              <w:t>навливающих</w:t>
            </w:r>
            <w:proofErr w:type="gramEnd"/>
            <w:r w:rsidRPr="00A6272B">
              <w:rPr>
                <w:rFonts w:ascii="Times New Roman" w:eastAsia="Times New Roman" w:hAnsi="Times New Roman" w:cs="Times New Roman"/>
                <w:b/>
                <w:sz w:val="24"/>
                <w:szCs w:val="24"/>
                <w:lang w:eastAsia="ru-RU"/>
              </w:rPr>
              <w:t xml:space="preserve"> </w:t>
            </w:r>
          </w:p>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доку</w:t>
            </w:r>
            <w:r w:rsidRPr="00A6272B">
              <w:rPr>
                <w:rFonts w:ascii="Times New Roman" w:eastAsia="Times New Roman" w:hAnsi="Times New Roman" w:cs="Times New Roman"/>
                <w:b/>
                <w:sz w:val="24"/>
                <w:szCs w:val="24"/>
                <w:lang w:eastAsia="ru-RU"/>
              </w:rPr>
              <w:softHyphen/>
              <w:t>ментов</w:t>
            </w:r>
          </w:p>
        </w:tc>
        <w:tc>
          <w:tcPr>
            <w:tcW w:w="2092" w:type="dxa"/>
            <w:textDirection w:val="btLr"/>
          </w:tcPr>
          <w:p w:rsidR="00E44067" w:rsidRPr="00A6272B" w:rsidRDefault="00E44067" w:rsidP="00E44067">
            <w:pPr>
              <w:autoSpaceDE w:val="0"/>
              <w:autoSpaceDN w:val="0"/>
              <w:adjustRightInd w:val="0"/>
              <w:ind w:left="113" w:right="113"/>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b/>
                <w:sz w:val="24"/>
                <w:szCs w:val="24"/>
                <w:lang w:eastAsia="ru-RU"/>
              </w:rPr>
              <w:t>Реквизиты заключений, выданных органами,</w:t>
            </w:r>
            <w:r w:rsidRPr="00A6272B">
              <w:rPr>
                <w:rFonts w:ascii="Times New Roman" w:eastAsia="Times New Roman" w:hAnsi="Times New Roman" w:cs="Times New Roman"/>
                <w:b/>
                <w:sz w:val="24"/>
                <w:szCs w:val="24"/>
                <w:lang w:eastAsia="ru-RU"/>
              </w:rPr>
              <w:br/>
              <w:t>осуществляющими государственный сани</w:t>
            </w:r>
            <w:r w:rsidRPr="00A6272B">
              <w:rPr>
                <w:rFonts w:ascii="Times New Roman" w:eastAsia="Times New Roman" w:hAnsi="Times New Roman" w:cs="Times New Roman"/>
                <w:b/>
                <w:sz w:val="24"/>
                <w:szCs w:val="24"/>
                <w:lang w:eastAsia="ru-RU"/>
              </w:rPr>
              <w:softHyphen/>
              <w:t>тарно-эпидемиологический надзор, государ</w:t>
            </w:r>
            <w:r w:rsidRPr="00A6272B">
              <w:rPr>
                <w:rFonts w:ascii="Times New Roman" w:eastAsia="Times New Roman" w:hAnsi="Times New Roman" w:cs="Times New Roman"/>
                <w:b/>
                <w:sz w:val="24"/>
                <w:szCs w:val="24"/>
                <w:lang w:eastAsia="ru-RU"/>
              </w:rPr>
              <w:softHyphen/>
              <w:t>ственный пожарный надзор</w:t>
            </w:r>
          </w:p>
        </w:tc>
      </w:tr>
      <w:tr w:rsidR="00A6272B" w:rsidRPr="00A6272B" w:rsidTr="00CF3D8B">
        <w:tc>
          <w:tcPr>
            <w:tcW w:w="446"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1</w:t>
            </w:r>
          </w:p>
        </w:tc>
        <w:tc>
          <w:tcPr>
            <w:tcW w:w="1335"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2</w:t>
            </w:r>
          </w:p>
        </w:tc>
        <w:tc>
          <w:tcPr>
            <w:tcW w:w="2047"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3</w:t>
            </w:r>
          </w:p>
        </w:tc>
        <w:tc>
          <w:tcPr>
            <w:tcW w:w="1701"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4</w:t>
            </w:r>
          </w:p>
        </w:tc>
        <w:tc>
          <w:tcPr>
            <w:tcW w:w="1134"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5</w:t>
            </w:r>
          </w:p>
        </w:tc>
        <w:tc>
          <w:tcPr>
            <w:tcW w:w="1275"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6</w:t>
            </w:r>
          </w:p>
        </w:tc>
        <w:tc>
          <w:tcPr>
            <w:tcW w:w="2092"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7</w:t>
            </w:r>
          </w:p>
        </w:tc>
      </w:tr>
      <w:tr w:rsidR="00A6272B" w:rsidRPr="00A6272B" w:rsidTr="00CF3D8B">
        <w:tc>
          <w:tcPr>
            <w:tcW w:w="446" w:type="dxa"/>
          </w:tcPr>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p>
        </w:tc>
        <w:tc>
          <w:tcPr>
            <w:tcW w:w="1335"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633203 Новосибирская область, город Искитим, ул</w:t>
            </w:r>
            <w:proofErr w:type="gramStart"/>
            <w:r w:rsidRPr="00A6272B">
              <w:rPr>
                <w:rFonts w:ascii="Times New Roman" w:eastAsia="Times New Roman" w:hAnsi="Times New Roman" w:cs="Times New Roman"/>
                <w:sz w:val="24"/>
                <w:szCs w:val="24"/>
                <w:lang w:eastAsia="ru-RU"/>
              </w:rPr>
              <w:t>.Л</w:t>
            </w:r>
            <w:proofErr w:type="gramEnd"/>
            <w:r w:rsidRPr="00A6272B">
              <w:rPr>
                <w:rFonts w:ascii="Times New Roman" w:eastAsia="Times New Roman" w:hAnsi="Times New Roman" w:cs="Times New Roman"/>
                <w:sz w:val="24"/>
                <w:szCs w:val="24"/>
                <w:lang w:eastAsia="ru-RU"/>
              </w:rPr>
              <w:t>итейная,1</w:t>
            </w: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633210 Новосибирская область, город Искитим, ул</w:t>
            </w:r>
            <w:proofErr w:type="gramStart"/>
            <w:r w:rsidRPr="00A6272B">
              <w:rPr>
                <w:rFonts w:ascii="Times New Roman" w:eastAsia="Times New Roman" w:hAnsi="Times New Roman" w:cs="Times New Roman"/>
                <w:sz w:val="24"/>
                <w:szCs w:val="24"/>
                <w:lang w:eastAsia="ru-RU"/>
              </w:rPr>
              <w:t>.П</w:t>
            </w:r>
            <w:proofErr w:type="gramEnd"/>
            <w:r w:rsidRPr="00A6272B">
              <w:rPr>
                <w:rFonts w:ascii="Times New Roman" w:eastAsia="Times New Roman" w:hAnsi="Times New Roman" w:cs="Times New Roman"/>
                <w:sz w:val="24"/>
                <w:szCs w:val="24"/>
                <w:lang w:eastAsia="ru-RU"/>
              </w:rPr>
              <w:t>ушкина,52</w:t>
            </w:r>
          </w:p>
        </w:tc>
        <w:tc>
          <w:tcPr>
            <w:tcW w:w="2047"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Учебные  помещения: 2035,34 кв.м.;</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 Учебно-вспомогательные помещения: 510,6 кв.м.;</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 Подсобные помещения: 3158,6 кв.м.</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Учебные кабинеты:</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90 кв.м.</w:t>
            </w:r>
          </w:p>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p>
        </w:tc>
        <w:tc>
          <w:tcPr>
            <w:tcW w:w="1701" w:type="dxa"/>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lastRenderedPageBreak/>
              <w:t>Оперативное управление</w:t>
            </w:r>
          </w:p>
          <w:p w:rsidR="00E44067" w:rsidRPr="00A6272B" w:rsidRDefault="00F11409" w:rsidP="00E44067">
            <w:pPr>
              <w:rPr>
                <w:rFonts w:ascii="Times New Roman" w:hAnsi="Times New Roman" w:cs="Times New Roman"/>
                <w:sz w:val="24"/>
                <w:szCs w:val="24"/>
              </w:rPr>
            </w:pPr>
            <w:r w:rsidRPr="00A6272B">
              <w:rPr>
                <w:rFonts w:ascii="Times New Roman" w:hAnsi="Times New Roman" w:cs="Times New Roman"/>
                <w:sz w:val="24"/>
                <w:szCs w:val="24"/>
              </w:rPr>
              <w:t>ГАПОУ НСО «Новосибирский медицинский колледж»</w:t>
            </w: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rPr>
                <w:rFonts w:ascii="Times New Roman" w:hAnsi="Times New Roman" w:cs="Times New Roman"/>
                <w:sz w:val="24"/>
                <w:szCs w:val="24"/>
              </w:rPr>
            </w:pPr>
          </w:p>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Безвозмездное пользование по Договору об организации и проведении производственной практики</w:t>
            </w:r>
          </w:p>
        </w:tc>
        <w:tc>
          <w:tcPr>
            <w:tcW w:w="1134"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Новосибирская область</w:t>
            </w: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ГБУЗ НСО «ИЦГБ»</w:t>
            </w:r>
          </w:p>
        </w:tc>
        <w:tc>
          <w:tcPr>
            <w:tcW w:w="127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 xml:space="preserve">Приказ департамента имущества и земельных отношений Новосибирской области  2. Акт приема-передачи </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p w:rsidR="00F11409" w:rsidRPr="00A6272B" w:rsidRDefault="00F11409" w:rsidP="00E44067">
            <w:pPr>
              <w:autoSpaceDE w:val="0"/>
              <w:autoSpaceDN w:val="0"/>
              <w:adjustRightInd w:val="0"/>
              <w:rPr>
                <w:rFonts w:ascii="Times New Roman" w:eastAsia="Times New Roman" w:hAnsi="Times New Roman" w:cs="Times New Roman"/>
                <w:sz w:val="24"/>
                <w:szCs w:val="24"/>
                <w:lang w:eastAsia="ru-RU"/>
              </w:rPr>
            </w:pPr>
          </w:p>
          <w:p w:rsidR="00F11409" w:rsidRPr="00A6272B" w:rsidRDefault="00F11409" w:rsidP="00E44067">
            <w:pPr>
              <w:autoSpaceDE w:val="0"/>
              <w:autoSpaceDN w:val="0"/>
              <w:adjustRightInd w:val="0"/>
              <w:rPr>
                <w:rFonts w:ascii="Times New Roman" w:eastAsia="Times New Roman" w:hAnsi="Times New Roman" w:cs="Times New Roman"/>
                <w:sz w:val="24"/>
                <w:szCs w:val="24"/>
                <w:lang w:eastAsia="ru-RU"/>
              </w:rPr>
            </w:pPr>
          </w:p>
          <w:p w:rsidR="00F11409" w:rsidRPr="00A6272B" w:rsidRDefault="00F11409" w:rsidP="00E44067">
            <w:pPr>
              <w:autoSpaceDE w:val="0"/>
              <w:autoSpaceDN w:val="0"/>
              <w:adjustRightInd w:val="0"/>
              <w:rPr>
                <w:rFonts w:ascii="Times New Roman" w:eastAsia="Times New Roman" w:hAnsi="Times New Roman" w:cs="Times New Roman"/>
                <w:sz w:val="24"/>
                <w:szCs w:val="24"/>
                <w:lang w:eastAsia="ru-RU"/>
              </w:rPr>
            </w:pPr>
          </w:p>
          <w:p w:rsidR="00F11409" w:rsidRPr="00A6272B" w:rsidRDefault="00F11409" w:rsidP="00E44067">
            <w:pPr>
              <w:autoSpaceDE w:val="0"/>
              <w:autoSpaceDN w:val="0"/>
              <w:adjustRightInd w:val="0"/>
              <w:rPr>
                <w:rFonts w:ascii="Times New Roman" w:eastAsia="Times New Roman" w:hAnsi="Times New Roman" w:cs="Times New Roman"/>
                <w:sz w:val="24"/>
                <w:szCs w:val="24"/>
                <w:lang w:eastAsia="ru-RU"/>
              </w:rPr>
            </w:pPr>
          </w:p>
          <w:p w:rsidR="00F11409" w:rsidRPr="00A6272B" w:rsidRDefault="00F11409" w:rsidP="00E44067">
            <w:pPr>
              <w:autoSpaceDE w:val="0"/>
              <w:autoSpaceDN w:val="0"/>
              <w:adjustRightInd w:val="0"/>
              <w:rPr>
                <w:rFonts w:ascii="Times New Roman" w:eastAsia="Times New Roman" w:hAnsi="Times New Roman" w:cs="Times New Roman"/>
                <w:sz w:val="24"/>
                <w:szCs w:val="24"/>
                <w:lang w:eastAsia="ru-RU"/>
              </w:rPr>
            </w:pPr>
          </w:p>
          <w:p w:rsidR="00E44067" w:rsidRPr="00A6272B" w:rsidRDefault="00E44067" w:rsidP="00F11409">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 xml:space="preserve">Договор </w:t>
            </w:r>
          </w:p>
        </w:tc>
        <w:tc>
          <w:tcPr>
            <w:tcW w:w="2092"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1.  Заключение о соответствии объекта защиты обязательным требованиям пожарной безопасности № 2098-3-27-16 от 25 декабря 2012г.</w:t>
            </w:r>
          </w:p>
          <w:p w:rsidR="00E44067" w:rsidRPr="00A6272B" w:rsidRDefault="00E44067" w:rsidP="00E44067">
            <w:pPr>
              <w:autoSpaceDE w:val="0"/>
              <w:autoSpaceDN w:val="0"/>
              <w:adjustRightInd w:val="0"/>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 xml:space="preserve">2. Санитарно-эпидемиологическое заключение о соответствии зданий, строений, помещений, </w:t>
            </w:r>
            <w:r w:rsidRPr="00A6272B">
              <w:rPr>
                <w:rFonts w:ascii="Times New Roman" w:eastAsia="Times New Roman" w:hAnsi="Times New Roman" w:cs="Times New Roman"/>
                <w:sz w:val="24"/>
                <w:szCs w:val="24"/>
                <w:lang w:eastAsia="ru-RU"/>
              </w:rPr>
              <w:lastRenderedPageBreak/>
              <w:t>оборудования и иного имущества, которое предполагается использовать для осуществления образовательной деятельности ГАОУ СПО НСО «ИМТ»  государственным санитарно-эпидемиологическим правилам и нормативам №54.НС.05.000.М.000100.01.13 от 25.01.013г.</w:t>
            </w:r>
          </w:p>
        </w:tc>
      </w:tr>
      <w:tr w:rsidR="00A6272B" w:rsidRPr="00A6272B" w:rsidTr="00CF3D8B">
        <w:tc>
          <w:tcPr>
            <w:tcW w:w="446" w:type="dxa"/>
          </w:tcPr>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p>
        </w:tc>
        <w:tc>
          <w:tcPr>
            <w:tcW w:w="1335" w:type="dxa"/>
          </w:tcPr>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Всего (кв. м):</w:t>
            </w:r>
          </w:p>
        </w:tc>
        <w:tc>
          <w:tcPr>
            <w:tcW w:w="2047" w:type="dxa"/>
          </w:tcPr>
          <w:p w:rsidR="00E44067" w:rsidRPr="00A6272B" w:rsidRDefault="00E44067" w:rsidP="00E44067">
            <w:pPr>
              <w:autoSpaceDE w:val="0"/>
              <w:autoSpaceDN w:val="0"/>
              <w:adjustRightInd w:val="0"/>
              <w:jc w:val="center"/>
              <w:rPr>
                <w:rFonts w:ascii="Times New Roman" w:eastAsia="Times New Roman" w:hAnsi="Times New Roman" w:cs="Times New Roman"/>
                <w:b/>
                <w:sz w:val="24"/>
                <w:szCs w:val="24"/>
                <w:lang w:eastAsia="ru-RU"/>
              </w:rPr>
            </w:pPr>
            <w:r w:rsidRPr="00A6272B">
              <w:rPr>
                <w:rFonts w:ascii="Times New Roman" w:eastAsia="Times New Roman" w:hAnsi="Times New Roman" w:cs="Times New Roman"/>
                <w:sz w:val="24"/>
                <w:szCs w:val="24"/>
                <w:lang w:eastAsia="ru-RU"/>
              </w:rPr>
              <w:t>5794,5 кв.м.</w:t>
            </w:r>
          </w:p>
        </w:tc>
        <w:tc>
          <w:tcPr>
            <w:tcW w:w="1701"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Х</w:t>
            </w:r>
          </w:p>
        </w:tc>
        <w:tc>
          <w:tcPr>
            <w:tcW w:w="1134"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Х</w:t>
            </w:r>
          </w:p>
        </w:tc>
        <w:tc>
          <w:tcPr>
            <w:tcW w:w="1275"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Х</w:t>
            </w:r>
          </w:p>
        </w:tc>
        <w:tc>
          <w:tcPr>
            <w:tcW w:w="2092"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Х</w:t>
            </w:r>
          </w:p>
        </w:tc>
      </w:tr>
    </w:tbl>
    <w:p w:rsidR="00E44067" w:rsidRPr="00A6272B" w:rsidRDefault="00E44067" w:rsidP="00E44067">
      <w:pPr>
        <w:autoSpaceDE w:val="0"/>
        <w:autoSpaceDN w:val="0"/>
        <w:adjustRightInd w:val="0"/>
        <w:spacing w:after="0"/>
        <w:jc w:val="center"/>
        <w:rPr>
          <w:rFonts w:ascii="Times New Roman" w:eastAsia="Times New Roman" w:hAnsi="Times New Roman" w:cs="Times New Roman"/>
          <w:b/>
          <w:sz w:val="24"/>
          <w:szCs w:val="24"/>
          <w:lang w:eastAsia="ru-RU"/>
        </w:rPr>
      </w:pPr>
    </w:p>
    <w:p w:rsidR="00E44067" w:rsidRPr="00A6272B" w:rsidRDefault="00F11409"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Искитимский  филиал</w:t>
      </w:r>
      <w:r w:rsidR="00ED79B0" w:rsidRPr="00A6272B">
        <w:rPr>
          <w:rFonts w:ascii="Times New Roman" w:hAnsi="Times New Roman" w:cs="Times New Roman"/>
          <w:sz w:val="24"/>
          <w:szCs w:val="24"/>
        </w:rPr>
        <w:t xml:space="preserve"> располагается  в  двух</w:t>
      </w:r>
      <w:r w:rsidR="00E44067" w:rsidRPr="00A6272B">
        <w:rPr>
          <w:rFonts w:ascii="Times New Roman" w:hAnsi="Times New Roman" w:cs="Times New Roman"/>
          <w:sz w:val="24"/>
          <w:szCs w:val="24"/>
        </w:rPr>
        <w:t>этажном типовом здании   по адресу: Новосибирская область, г. Искитим, ул. Литейная, 1 (с 1 сентября 2012 года.).  Кроме того, для реализации учебного процесса задействованы помещения ГБУЗ НСО «Искитимская ЦГБ», учебный кабинет в терапевтическом корпусе, учебный кабинет в детской больниц</w:t>
      </w:r>
      <w:r w:rsidRPr="00A6272B">
        <w:rPr>
          <w:rFonts w:ascii="Times New Roman" w:hAnsi="Times New Roman" w:cs="Times New Roman"/>
          <w:sz w:val="24"/>
          <w:szCs w:val="24"/>
        </w:rPr>
        <w:t>е</w:t>
      </w:r>
      <w:r w:rsidR="00E44067" w:rsidRPr="00A6272B">
        <w:rPr>
          <w:rFonts w:ascii="Times New Roman" w:hAnsi="Times New Roman" w:cs="Times New Roman"/>
          <w:sz w:val="24"/>
          <w:szCs w:val="24"/>
        </w:rPr>
        <w:t xml:space="preserve">.  </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В соответствии с требованиями  ФГОС  для  реализации основных образовательных программ в  оборудованы учебные кабинеты и лаборатории.</w:t>
      </w:r>
    </w:p>
    <w:p w:rsidR="00E44067" w:rsidRPr="00A6272B" w:rsidRDefault="006A2550" w:rsidP="00E44067">
      <w:pPr>
        <w:spacing w:after="0"/>
        <w:ind w:firstLine="567"/>
        <w:jc w:val="right"/>
        <w:rPr>
          <w:rFonts w:ascii="Times New Roman" w:hAnsi="Times New Roman" w:cs="Times New Roman"/>
          <w:sz w:val="24"/>
          <w:szCs w:val="24"/>
        </w:rPr>
      </w:pPr>
      <w:r w:rsidRPr="00A6272B">
        <w:rPr>
          <w:rFonts w:ascii="Times New Roman" w:hAnsi="Times New Roman" w:cs="Times New Roman"/>
          <w:sz w:val="24"/>
          <w:szCs w:val="24"/>
        </w:rPr>
        <w:t>Таблица 2</w:t>
      </w:r>
      <w:r w:rsidR="00F53A6F">
        <w:rPr>
          <w:rFonts w:ascii="Times New Roman" w:hAnsi="Times New Roman" w:cs="Times New Roman"/>
          <w:sz w:val="24"/>
          <w:szCs w:val="24"/>
        </w:rPr>
        <w:t>6</w:t>
      </w:r>
    </w:p>
    <w:p w:rsidR="00E44067" w:rsidRPr="00A6272B" w:rsidRDefault="00E44067" w:rsidP="00E44067">
      <w:pPr>
        <w:ind w:firstLine="567"/>
        <w:jc w:val="center"/>
        <w:rPr>
          <w:rFonts w:ascii="Times New Roman" w:hAnsi="Times New Roman" w:cs="Times New Roman"/>
          <w:b/>
          <w:sz w:val="24"/>
          <w:szCs w:val="24"/>
        </w:rPr>
      </w:pPr>
      <w:r w:rsidRPr="00A6272B">
        <w:rPr>
          <w:rFonts w:ascii="Times New Roman" w:hAnsi="Times New Roman" w:cs="Times New Roman"/>
          <w:b/>
          <w:sz w:val="24"/>
          <w:szCs w:val="24"/>
        </w:rPr>
        <w:t>Обеспеченность выполнения требований ФГОС СПО учебными кабинетами</w:t>
      </w:r>
    </w:p>
    <w:tbl>
      <w:tblPr>
        <w:tblStyle w:val="a3"/>
        <w:tblW w:w="0" w:type="auto"/>
        <w:tblLook w:val="04A0"/>
      </w:tblPr>
      <w:tblGrid>
        <w:gridCol w:w="3085"/>
        <w:gridCol w:w="6486"/>
      </w:tblGrid>
      <w:tr w:rsidR="00A6272B" w:rsidRPr="00A6272B" w:rsidTr="00CF3D8B">
        <w:tc>
          <w:tcPr>
            <w:tcW w:w="3085" w:type="dxa"/>
          </w:tcPr>
          <w:p w:rsidR="00E44067" w:rsidRPr="00A6272B" w:rsidRDefault="00E44067" w:rsidP="00E44067">
            <w:pPr>
              <w:jc w:val="both"/>
              <w:rPr>
                <w:rFonts w:ascii="Times New Roman" w:hAnsi="Times New Roman"/>
                <w:b/>
                <w:sz w:val="24"/>
                <w:szCs w:val="24"/>
              </w:rPr>
            </w:pPr>
            <w:r w:rsidRPr="00A6272B">
              <w:rPr>
                <w:rFonts w:ascii="Times New Roman" w:hAnsi="Times New Roman"/>
                <w:b/>
                <w:sz w:val="24"/>
                <w:szCs w:val="24"/>
              </w:rPr>
              <w:t>Название циклов, разделов, модулей</w:t>
            </w:r>
          </w:p>
        </w:tc>
        <w:tc>
          <w:tcPr>
            <w:tcW w:w="6486" w:type="dxa"/>
          </w:tcPr>
          <w:p w:rsidR="00E44067" w:rsidRPr="00A6272B" w:rsidRDefault="00E44067" w:rsidP="00E44067">
            <w:pPr>
              <w:jc w:val="center"/>
              <w:rPr>
                <w:rFonts w:ascii="Times New Roman" w:hAnsi="Times New Roman" w:cs="Times New Roman"/>
                <w:b/>
                <w:sz w:val="24"/>
                <w:szCs w:val="24"/>
              </w:rPr>
            </w:pPr>
            <w:r w:rsidRPr="00A6272B">
              <w:rPr>
                <w:rFonts w:ascii="Times New Roman" w:hAnsi="Times New Roman" w:cs="Times New Roman"/>
                <w:b/>
                <w:sz w:val="24"/>
                <w:szCs w:val="24"/>
              </w:rPr>
              <w:t>Название учебных кабинетов</w:t>
            </w:r>
          </w:p>
        </w:tc>
      </w:tr>
      <w:tr w:rsidR="00A6272B" w:rsidRPr="00A6272B" w:rsidTr="00CF3D8B">
        <w:tc>
          <w:tcPr>
            <w:tcW w:w="3085" w:type="dxa"/>
          </w:tcPr>
          <w:p w:rsidR="00E44067" w:rsidRPr="00A6272B" w:rsidRDefault="00E44067" w:rsidP="00E44067">
            <w:pPr>
              <w:jc w:val="both"/>
              <w:rPr>
                <w:b/>
                <w:sz w:val="24"/>
                <w:szCs w:val="24"/>
              </w:rPr>
            </w:pPr>
            <w:r w:rsidRPr="00A6272B">
              <w:rPr>
                <w:rFonts w:ascii="Times New Roman" w:hAnsi="Times New Roman"/>
                <w:b/>
                <w:sz w:val="24"/>
                <w:szCs w:val="24"/>
              </w:rPr>
              <w:t>Общий гуманитарный и социально-экономический цикл</w:t>
            </w:r>
          </w:p>
        </w:tc>
        <w:tc>
          <w:tcPr>
            <w:tcW w:w="6486" w:type="dxa"/>
          </w:tcPr>
          <w:p w:rsidR="00E44067" w:rsidRPr="00A6272B" w:rsidRDefault="00E44067" w:rsidP="00E44067">
            <w:pPr>
              <w:jc w:val="center"/>
              <w:rPr>
                <w:rFonts w:ascii="Times New Roman" w:hAnsi="Times New Roman" w:cs="Times New Roman"/>
                <w:b/>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философии</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социально-экономических дисциплин: комплект тематических плакатов, тематические комплекты с дидактическими материалами</w:t>
            </w:r>
          </w:p>
          <w:p w:rsidR="00E44067" w:rsidRPr="00A6272B" w:rsidRDefault="00E44067" w:rsidP="00E44067">
            <w:pPr>
              <w:jc w:val="both"/>
              <w:rPr>
                <w:rFonts w:ascii="Times New Roman" w:hAnsi="Times New Roman" w:cs="Times New Roman"/>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 xml:space="preserve">История </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Русский язык и культура речи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экономики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социологии и политологии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Иностранный язык</w:t>
            </w:r>
          </w:p>
        </w:tc>
        <w:tc>
          <w:tcPr>
            <w:tcW w:w="6486" w:type="dxa"/>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Иностранного языка: тематические комплекты с дидактическими материалами, словари, комплект плакатов по грамматике</w:t>
            </w: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Физическая  культура</w:t>
            </w:r>
          </w:p>
        </w:tc>
        <w:tc>
          <w:tcPr>
            <w:tcW w:w="6486" w:type="dxa"/>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Спортивный зал: спортивные снаряды, оборудование</w:t>
            </w: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Математика</w:t>
            </w:r>
          </w:p>
        </w:tc>
        <w:tc>
          <w:tcPr>
            <w:tcW w:w="6486" w:type="dxa"/>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 xml:space="preserve">Математики: </w:t>
            </w:r>
            <w:proofErr w:type="spellStart"/>
            <w:r w:rsidRPr="00A6272B">
              <w:rPr>
                <w:rFonts w:ascii="Times New Roman" w:hAnsi="Times New Roman" w:cs="Times New Roman"/>
                <w:sz w:val="24"/>
                <w:szCs w:val="24"/>
              </w:rPr>
              <w:t>нагляно-информационные</w:t>
            </w:r>
            <w:proofErr w:type="spellEnd"/>
            <w:r w:rsidRPr="00A6272B">
              <w:rPr>
                <w:rFonts w:ascii="Times New Roman" w:hAnsi="Times New Roman" w:cs="Times New Roman"/>
                <w:sz w:val="24"/>
                <w:szCs w:val="24"/>
              </w:rPr>
              <w:t xml:space="preserve"> стенды, </w:t>
            </w:r>
          </w:p>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инструктивно-нормативная документация,</w:t>
            </w:r>
          </w:p>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учебно-программная документация,</w:t>
            </w:r>
          </w:p>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учебно-методическая документация</w:t>
            </w: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 xml:space="preserve">Информатика </w:t>
            </w:r>
          </w:p>
        </w:tc>
        <w:tc>
          <w:tcPr>
            <w:tcW w:w="6486" w:type="dxa"/>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Компьютерный класс (2 кабинета):</w:t>
            </w:r>
            <w:r w:rsidRPr="00A6272B">
              <w:rPr>
                <w:sz w:val="24"/>
                <w:szCs w:val="24"/>
              </w:rPr>
              <w:t xml:space="preserve"> </w:t>
            </w:r>
            <w:r w:rsidRPr="00A6272B">
              <w:rPr>
                <w:rFonts w:ascii="Times New Roman" w:hAnsi="Times New Roman" w:cs="Times New Roman"/>
                <w:sz w:val="24"/>
                <w:szCs w:val="24"/>
              </w:rPr>
              <w:t>ПЭВМ (13 рабочих мест), принтер, мультимедийная установка, инструктивно-нормативная документация, учебно-программная документация, учебно-методическая документация, контролирующая и обучающая компьютерные программы</w:t>
            </w:r>
          </w:p>
        </w:tc>
      </w:tr>
      <w:tr w:rsidR="00A6272B" w:rsidRPr="00A6272B" w:rsidTr="00CF3D8B">
        <w:tc>
          <w:tcPr>
            <w:tcW w:w="3085" w:type="dxa"/>
          </w:tcPr>
          <w:p w:rsidR="00E44067" w:rsidRPr="00A6272B" w:rsidRDefault="00E44067" w:rsidP="00E44067">
            <w:pPr>
              <w:autoSpaceDE w:val="0"/>
              <w:autoSpaceDN w:val="0"/>
              <w:adjustRightInd w:val="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b/>
                <w:sz w:val="24"/>
                <w:szCs w:val="24"/>
                <w:lang w:eastAsia="ru-RU"/>
              </w:rPr>
              <w:t>Общепрофессиональные дисциплины</w:t>
            </w:r>
          </w:p>
        </w:tc>
        <w:tc>
          <w:tcPr>
            <w:tcW w:w="6486" w:type="dxa"/>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латинского языка с медицинской терминологией</w:t>
            </w:r>
          </w:p>
        </w:tc>
        <w:tc>
          <w:tcPr>
            <w:tcW w:w="6486" w:type="dxa"/>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Иностранного языка: тематические комплекты с дидактическими материалами, словари, комплект плакатов по грамматике</w:t>
            </w: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b/>
                <w:sz w:val="24"/>
                <w:szCs w:val="24"/>
                <w:lang w:eastAsia="ru-RU"/>
              </w:rPr>
            </w:pPr>
            <w:r w:rsidRPr="00A6272B">
              <w:rPr>
                <w:rFonts w:ascii="Times New Roman" w:eastAsia="Times New Roman" w:hAnsi="Times New Roman" w:cs="Times New Roman"/>
                <w:sz w:val="24"/>
                <w:szCs w:val="24"/>
                <w:lang w:eastAsia="ru-RU"/>
              </w:rPr>
              <w:t>Анатомия и физиология человека</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анатомии и физиологии: плакаты, муляжи, модели органов человека, влажные препараты, микроскопы.</w:t>
            </w:r>
          </w:p>
          <w:p w:rsidR="00E44067" w:rsidRPr="00A6272B" w:rsidRDefault="00E44067" w:rsidP="00E44067">
            <w:pPr>
              <w:jc w:val="both"/>
              <w:rPr>
                <w:rFonts w:ascii="Times New Roman" w:hAnsi="Times New Roman" w:cs="Times New Roman"/>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патологии</w:t>
            </w:r>
          </w:p>
          <w:p w:rsidR="00E44067" w:rsidRPr="00A6272B" w:rsidRDefault="00E44067" w:rsidP="00E44067">
            <w:pPr>
              <w:rPr>
                <w:rFonts w:ascii="Times New Roman" w:hAnsi="Times New Roman" w:cs="Times New Roman"/>
                <w:sz w:val="24"/>
                <w:szCs w:val="24"/>
              </w:rPr>
            </w:pP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Патологическая анатомия и патологическая физиология</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Гигиена и экология человека</w:t>
            </w:r>
          </w:p>
        </w:tc>
        <w:tc>
          <w:tcPr>
            <w:tcW w:w="6486" w:type="dxa"/>
            <w:vMerge w:val="restart"/>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Биологии: комплект плакатов, наглядные пособия, тематические комплекты с дидактическими материалами, микроскопы</w:t>
            </w: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микробиологии, вирусологии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Медицинская генетика</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Фармакология</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Правовое обеспечение профессиональной деятельности</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социально-экономических дисциплин: комплект тематических плакатов, тематические комплекты с дидактическими материалами</w:t>
            </w:r>
          </w:p>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Экономика и управление здравоохранением</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Менеджмент</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Информационное обеспечение профессиональной деятельности</w:t>
            </w:r>
          </w:p>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p>
        </w:tc>
        <w:tc>
          <w:tcPr>
            <w:tcW w:w="6486" w:type="dxa"/>
          </w:tcPr>
          <w:p w:rsidR="00E44067" w:rsidRPr="00A6272B" w:rsidRDefault="00E44067" w:rsidP="00E44067">
            <w:pPr>
              <w:rPr>
                <w:sz w:val="24"/>
                <w:szCs w:val="24"/>
              </w:rPr>
            </w:pPr>
            <w:r w:rsidRPr="00A6272B">
              <w:rPr>
                <w:rFonts w:ascii="Times New Roman" w:hAnsi="Times New Roman" w:cs="Times New Roman"/>
                <w:sz w:val="24"/>
                <w:szCs w:val="24"/>
              </w:rPr>
              <w:t>Компьютерный класс (2 кабинета):</w:t>
            </w:r>
            <w:r w:rsidRPr="00A6272B">
              <w:rPr>
                <w:sz w:val="24"/>
                <w:szCs w:val="24"/>
              </w:rPr>
              <w:t xml:space="preserve"> </w:t>
            </w:r>
            <w:r w:rsidRPr="00A6272B">
              <w:rPr>
                <w:rFonts w:ascii="Times New Roman" w:hAnsi="Times New Roman" w:cs="Times New Roman"/>
                <w:sz w:val="24"/>
                <w:szCs w:val="24"/>
              </w:rPr>
              <w:t>ПЭВМ (13 + 10 рабочих мест), принтер, мультимедийная установка, инструктивно-нормативная документация, учебно-программная документация, учебно-методическая документация, контролирующая и обучающая компьютерные программы</w:t>
            </w:r>
          </w:p>
        </w:tc>
      </w:tr>
      <w:tr w:rsidR="00A6272B" w:rsidRPr="00A6272B" w:rsidTr="00CF3D8B">
        <w:tc>
          <w:tcPr>
            <w:tcW w:w="3085" w:type="dxa"/>
          </w:tcPr>
          <w:p w:rsidR="00E44067" w:rsidRPr="00A6272B" w:rsidRDefault="00E44067" w:rsidP="00E44067">
            <w:pPr>
              <w:rPr>
                <w:rFonts w:ascii="Times New Roman" w:hAnsi="Times New Roman"/>
                <w:sz w:val="24"/>
                <w:szCs w:val="24"/>
              </w:rPr>
            </w:pPr>
            <w:r w:rsidRPr="00A6272B">
              <w:rPr>
                <w:rFonts w:ascii="Times New Roman" w:hAnsi="Times New Roman" w:cs="Times New Roman"/>
                <w:sz w:val="24"/>
                <w:szCs w:val="24"/>
              </w:rPr>
              <w:t>Безопасность жизнедеятельности и медицина катастроф</w:t>
            </w:r>
          </w:p>
        </w:tc>
        <w:tc>
          <w:tcPr>
            <w:tcW w:w="6486" w:type="dxa"/>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ОБЖ и медицины катастроф: комплект плакатов, наглядные пособия</w:t>
            </w:r>
          </w:p>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b/>
                <w:sz w:val="24"/>
                <w:szCs w:val="24"/>
                <w:lang w:eastAsia="ru-RU"/>
              </w:rPr>
              <w:t xml:space="preserve">Специальные </w:t>
            </w:r>
            <w:proofErr w:type="spellStart"/>
            <w:proofErr w:type="gramStart"/>
            <w:r w:rsidRPr="00A6272B">
              <w:rPr>
                <w:rFonts w:ascii="Times New Roman" w:eastAsia="Times New Roman" w:hAnsi="Times New Roman" w:cs="Times New Roman"/>
                <w:b/>
                <w:sz w:val="24"/>
                <w:szCs w:val="24"/>
                <w:lang w:eastAsia="ru-RU"/>
              </w:rPr>
              <w:t>дисцип-лины</w:t>
            </w:r>
            <w:proofErr w:type="spellEnd"/>
            <w:proofErr w:type="gramEnd"/>
          </w:p>
        </w:tc>
        <w:tc>
          <w:tcPr>
            <w:tcW w:w="6486" w:type="dxa"/>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Терапия с курсом первичной медико-санитарной помощи</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терапии с доклинической практикой 4 (один в ИЦГБ): комплект плакатов, наглядные пособия, фантомы, тематические комплекты с дидактическими материалами</w:t>
            </w:r>
          </w:p>
          <w:p w:rsidR="00E44067" w:rsidRPr="00A6272B" w:rsidRDefault="00E44067" w:rsidP="00E44067">
            <w:pPr>
              <w:jc w:val="both"/>
              <w:rPr>
                <w:rFonts w:ascii="Times New Roman" w:hAnsi="Times New Roman" w:cs="Times New Roman"/>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Нервные болезни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Психические болезни с курсом наркологии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Гериатрия</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Фтизиатрия</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 xml:space="preserve">Синдромная патология, дифференциальная диагностика с </w:t>
            </w:r>
            <w:r w:rsidRPr="00A6272B">
              <w:rPr>
                <w:rFonts w:ascii="Times New Roman" w:eastAsia="Times New Roman" w:hAnsi="Times New Roman" w:cs="Times New Roman"/>
                <w:sz w:val="24"/>
                <w:szCs w:val="24"/>
                <w:lang w:eastAsia="ru-RU"/>
              </w:rPr>
              <w:lastRenderedPageBreak/>
              <w:t>фармакотерапией</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lastRenderedPageBreak/>
              <w:t>Инфекционные болезни с курсом ВИЧ-инфекции и эпидемиологии</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инфекционных болезней с доклинической практикой: атласы, наглядные пособия, тематические комплекты с дидактическими материалами</w:t>
            </w:r>
          </w:p>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Кожные и венерические болезни</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Педиатрия с детскими инфекциями</w:t>
            </w:r>
          </w:p>
        </w:tc>
        <w:tc>
          <w:tcPr>
            <w:tcW w:w="6486" w:type="dxa"/>
          </w:tcPr>
          <w:p w:rsidR="00E44067" w:rsidRPr="00A6272B" w:rsidRDefault="00E44067" w:rsidP="00E44067">
            <w:pPr>
              <w:rPr>
                <w:sz w:val="24"/>
                <w:szCs w:val="24"/>
              </w:rPr>
            </w:pPr>
            <w:r w:rsidRPr="00A6272B">
              <w:rPr>
                <w:rFonts w:ascii="Times New Roman" w:hAnsi="Times New Roman" w:cs="Times New Roman"/>
                <w:sz w:val="24"/>
                <w:szCs w:val="24"/>
              </w:rPr>
              <w:t>Кабинет педиатрии с доклинической практикой (2 кабинета): фантомы, тематические комплекты с дидактическими материалами</w:t>
            </w: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Акушерство</w:t>
            </w:r>
          </w:p>
        </w:tc>
        <w:tc>
          <w:tcPr>
            <w:tcW w:w="6486" w:type="dxa"/>
            <w:vMerge w:val="restart"/>
          </w:tcPr>
          <w:p w:rsidR="00E44067" w:rsidRPr="00A6272B" w:rsidRDefault="00E44067" w:rsidP="00E44067">
            <w:pPr>
              <w:rPr>
                <w:rFonts w:ascii="Times New Roman" w:hAnsi="Times New Roman" w:cs="Times New Roman"/>
                <w:sz w:val="24"/>
                <w:szCs w:val="24"/>
              </w:rPr>
            </w:pPr>
            <w:r w:rsidRPr="00A6272B">
              <w:rPr>
                <w:rFonts w:ascii="Times New Roman" w:hAnsi="Times New Roman" w:cs="Times New Roman"/>
                <w:sz w:val="24"/>
                <w:szCs w:val="24"/>
              </w:rPr>
              <w:t>Кабинет акушерства и гинекологии с доклинической практикой: фантомы, комплект плакатов, планшеты, стенды</w:t>
            </w:r>
          </w:p>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Гинекология</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Arial" w:eastAsia="Times New Roman" w:hAnsi="Arial" w:cs="Times New Roman"/>
                <w:sz w:val="24"/>
                <w:szCs w:val="24"/>
                <w:lang w:eastAsia="ru-RU"/>
              </w:rPr>
            </w:pPr>
            <w:r w:rsidRPr="00A6272B">
              <w:rPr>
                <w:rFonts w:ascii="Times New Roman" w:eastAsia="Times New Roman" w:hAnsi="Times New Roman" w:cs="Times New Roman"/>
                <w:sz w:val="24"/>
                <w:szCs w:val="24"/>
                <w:lang w:eastAsia="ru-RU"/>
              </w:rPr>
              <w:t>Хирургия</w:t>
            </w:r>
          </w:p>
        </w:tc>
        <w:tc>
          <w:tcPr>
            <w:tcW w:w="6486" w:type="dxa"/>
            <w:vMerge/>
          </w:tcPr>
          <w:p w:rsidR="00E44067" w:rsidRPr="00A6272B" w:rsidRDefault="00E44067" w:rsidP="00E44067">
            <w:pPr>
              <w:jc w:val="both"/>
              <w:rPr>
                <w:sz w:val="24"/>
                <w:szCs w:val="24"/>
              </w:rPr>
            </w:pPr>
          </w:p>
        </w:tc>
      </w:tr>
      <w:tr w:rsidR="00A6272B" w:rsidRPr="00A6272B" w:rsidTr="00CF3D8B">
        <w:tc>
          <w:tcPr>
            <w:tcW w:w="3085" w:type="dxa"/>
          </w:tcPr>
          <w:p w:rsidR="00E44067" w:rsidRPr="00A6272B" w:rsidRDefault="00E44067" w:rsidP="00E44067">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Основы сестринского дела</w:t>
            </w:r>
          </w:p>
        </w:tc>
        <w:tc>
          <w:tcPr>
            <w:tcW w:w="6486" w:type="dxa"/>
          </w:tcPr>
          <w:p w:rsidR="00E44067" w:rsidRPr="00A6272B" w:rsidRDefault="00E44067" w:rsidP="00E44067">
            <w:pPr>
              <w:jc w:val="both"/>
              <w:rPr>
                <w:rFonts w:ascii="Times New Roman" w:hAnsi="Times New Roman" w:cs="Times New Roman"/>
                <w:sz w:val="24"/>
                <w:szCs w:val="24"/>
              </w:rPr>
            </w:pPr>
            <w:r w:rsidRPr="00A6272B">
              <w:rPr>
                <w:rFonts w:ascii="Times New Roman" w:hAnsi="Times New Roman" w:cs="Times New Roman"/>
                <w:sz w:val="24"/>
                <w:szCs w:val="24"/>
              </w:rPr>
              <w:t>Кабинет Основ сестринского дела (3 кабинета): фантомы, наглядные пособия, тематические комплекты с дидактическими материалами</w:t>
            </w:r>
          </w:p>
        </w:tc>
      </w:tr>
    </w:tbl>
    <w:p w:rsidR="00A466C7" w:rsidRDefault="00A466C7" w:rsidP="001121DE">
      <w:pPr>
        <w:spacing w:after="0"/>
        <w:jc w:val="both"/>
        <w:rPr>
          <w:rFonts w:ascii="Times New Roman" w:hAnsi="Times New Roman" w:cs="Times New Roman"/>
          <w:sz w:val="24"/>
          <w:szCs w:val="24"/>
        </w:rPr>
      </w:pP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Оборудованы </w:t>
      </w:r>
      <w:r w:rsidR="00C67ABD">
        <w:rPr>
          <w:rFonts w:ascii="Times New Roman" w:hAnsi="Times New Roman" w:cs="Times New Roman"/>
          <w:sz w:val="24"/>
          <w:szCs w:val="24"/>
        </w:rPr>
        <w:t>три</w:t>
      </w:r>
      <w:r w:rsidRPr="00A6272B">
        <w:rPr>
          <w:rFonts w:ascii="Times New Roman" w:hAnsi="Times New Roman" w:cs="Times New Roman"/>
          <w:sz w:val="24"/>
          <w:szCs w:val="24"/>
        </w:rPr>
        <w:t xml:space="preserve"> лекционных кабинета, актовый зал.</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Площадей учебных кабинетов достаточно для проведения  занятий в 1 смену. Кроме того,  использование площадей под учебный процесс клинической базы, спортивного зала позволяет сделать вывод о том, что норматив площадей </w:t>
      </w:r>
      <w:r w:rsidRPr="00A6272B">
        <w:rPr>
          <w:sz w:val="24"/>
          <w:szCs w:val="24"/>
        </w:rPr>
        <w:t xml:space="preserve"> </w:t>
      </w:r>
      <w:r w:rsidRPr="00A6272B">
        <w:rPr>
          <w:rFonts w:ascii="Times New Roman" w:hAnsi="Times New Roman" w:cs="Times New Roman"/>
          <w:sz w:val="24"/>
          <w:szCs w:val="24"/>
        </w:rPr>
        <w:t>на одного студента обеспечивается – 10 кв.м.</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Кабинеты отвечают санитарно-гигиеническим требованиям и способствуют эффективному обучению студентов.</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Учебные кабинеты работают под руководством заведующих, назначаемых приказом директора  </w:t>
      </w:r>
      <w:r w:rsidR="00F11409" w:rsidRPr="00A6272B">
        <w:rPr>
          <w:rFonts w:ascii="Times New Roman" w:hAnsi="Times New Roman" w:cs="Times New Roman"/>
          <w:sz w:val="24"/>
          <w:szCs w:val="24"/>
        </w:rPr>
        <w:t>колледжа</w:t>
      </w:r>
      <w:r w:rsidRPr="00A6272B">
        <w:rPr>
          <w:rFonts w:ascii="Times New Roman" w:hAnsi="Times New Roman" w:cs="Times New Roman"/>
          <w:sz w:val="24"/>
          <w:szCs w:val="24"/>
        </w:rPr>
        <w:t>.  Оснащение кабинетов проводится с целью создания оптимальных условий для формирования базовых профессиональных знаний, умений и навыков, необходимых для деятельности среднего медицинского работника, создания обстановки профессиональной среды на  доклинических занятиях максимально  позволяющей реализовать требования ФГОС. Для оперативного контроля, анализа развития материальной базы, учета потребностей проведена паспортизация кабинетов.</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 </w:t>
      </w:r>
      <w:r w:rsidRPr="00A6272B">
        <w:rPr>
          <w:sz w:val="24"/>
          <w:szCs w:val="24"/>
        </w:rPr>
        <w:tab/>
      </w:r>
      <w:r w:rsidRPr="00A6272B">
        <w:rPr>
          <w:rFonts w:ascii="Times New Roman" w:hAnsi="Times New Roman" w:cs="Times New Roman"/>
          <w:sz w:val="24"/>
          <w:szCs w:val="24"/>
        </w:rPr>
        <w:t xml:space="preserve">Укрепление материально-технической базы </w:t>
      </w:r>
      <w:r w:rsidR="00F11409" w:rsidRPr="00A6272B">
        <w:rPr>
          <w:rFonts w:ascii="Times New Roman" w:hAnsi="Times New Roman" w:cs="Times New Roman"/>
          <w:sz w:val="24"/>
          <w:szCs w:val="24"/>
        </w:rPr>
        <w:t>филиала</w:t>
      </w:r>
      <w:r w:rsidRPr="00A6272B">
        <w:rPr>
          <w:rFonts w:ascii="Times New Roman" w:hAnsi="Times New Roman" w:cs="Times New Roman"/>
          <w:sz w:val="24"/>
          <w:szCs w:val="24"/>
        </w:rPr>
        <w:t xml:space="preserve"> осуществляется за счет бюджетных, внебюджетных средств.</w:t>
      </w:r>
    </w:p>
    <w:p w:rsidR="00E44067" w:rsidRPr="00A6272B" w:rsidRDefault="00E44067" w:rsidP="00E44067">
      <w:pPr>
        <w:spacing w:after="0"/>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В учебном процессе используется </w:t>
      </w:r>
      <w:r w:rsidR="00E21DE9">
        <w:rPr>
          <w:rFonts w:ascii="Times New Roman" w:hAnsi="Times New Roman" w:cs="Times New Roman"/>
          <w:sz w:val="24"/>
          <w:szCs w:val="24"/>
        </w:rPr>
        <w:t>5</w:t>
      </w:r>
      <w:r w:rsidRPr="00A6272B">
        <w:rPr>
          <w:rFonts w:ascii="Times New Roman" w:hAnsi="Times New Roman" w:cs="Times New Roman"/>
          <w:sz w:val="24"/>
          <w:szCs w:val="24"/>
        </w:rPr>
        <w:t>2 компьютера, все они  имеют доступ к интернету. В библиотеке оборудованы рабочие места, которые предназначены  для занятия студентов самостоятельной работой с наличием компьютеров с доступом к электронным ресурсам</w:t>
      </w:r>
      <w:r w:rsidR="00F11409" w:rsidRPr="00A6272B">
        <w:rPr>
          <w:rFonts w:ascii="Times New Roman" w:hAnsi="Times New Roman" w:cs="Times New Roman"/>
          <w:sz w:val="24"/>
          <w:szCs w:val="24"/>
        </w:rPr>
        <w:t>.</w:t>
      </w:r>
    </w:p>
    <w:p w:rsidR="00E44067" w:rsidRPr="00A6272B" w:rsidRDefault="00E44067" w:rsidP="00E44067">
      <w:pPr>
        <w:ind w:firstLine="567"/>
        <w:jc w:val="both"/>
        <w:rPr>
          <w:rFonts w:ascii="Times New Roman" w:hAnsi="Times New Roman" w:cs="Times New Roman"/>
          <w:sz w:val="24"/>
          <w:szCs w:val="24"/>
        </w:rPr>
      </w:pPr>
      <w:r w:rsidRPr="00A6272B">
        <w:rPr>
          <w:rFonts w:ascii="Times New Roman" w:hAnsi="Times New Roman" w:cs="Times New Roman"/>
          <w:sz w:val="24"/>
          <w:szCs w:val="24"/>
        </w:rPr>
        <w:t xml:space="preserve">Образовательный процесс обеспечен в </w:t>
      </w:r>
      <w:r w:rsidR="00F11409" w:rsidRPr="00A6272B">
        <w:rPr>
          <w:rFonts w:ascii="Times New Roman" w:hAnsi="Times New Roman" w:cs="Times New Roman"/>
          <w:sz w:val="24"/>
          <w:szCs w:val="24"/>
        </w:rPr>
        <w:t>филиале</w:t>
      </w:r>
      <w:r w:rsidRPr="00A6272B">
        <w:rPr>
          <w:rFonts w:ascii="Times New Roman" w:hAnsi="Times New Roman" w:cs="Times New Roman"/>
          <w:sz w:val="24"/>
          <w:szCs w:val="24"/>
        </w:rPr>
        <w:t xml:space="preserve"> помещениями социально бытового назначения. Для организации питания студентов и сотрудников оборудован буфет. Для проведения занятий физической культуры имеется спортивный зал.</w:t>
      </w:r>
    </w:p>
    <w:p w:rsidR="00E44067" w:rsidRPr="00A6272B" w:rsidRDefault="00E44067" w:rsidP="00E44067">
      <w:pPr>
        <w:autoSpaceDE w:val="0"/>
        <w:autoSpaceDN w:val="0"/>
        <w:adjustRightInd w:val="0"/>
        <w:spacing w:after="0"/>
        <w:jc w:val="both"/>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Обеспечение образовательной деятельности объектами и помещениями социально-бытового назначения приведено в таблице:</w:t>
      </w:r>
    </w:p>
    <w:p w:rsidR="00D73106" w:rsidRDefault="00D73106" w:rsidP="00E44067">
      <w:pPr>
        <w:autoSpaceDE w:val="0"/>
        <w:autoSpaceDN w:val="0"/>
        <w:adjustRightInd w:val="0"/>
        <w:spacing w:after="0"/>
        <w:jc w:val="right"/>
        <w:rPr>
          <w:rFonts w:ascii="Times New Roman" w:eastAsia="Times New Roman" w:hAnsi="Times New Roman" w:cs="Times New Roman"/>
          <w:sz w:val="24"/>
          <w:szCs w:val="24"/>
          <w:lang w:eastAsia="ru-RU"/>
        </w:rPr>
      </w:pPr>
    </w:p>
    <w:p w:rsidR="00D73106" w:rsidRDefault="00D73106" w:rsidP="00E44067">
      <w:pPr>
        <w:autoSpaceDE w:val="0"/>
        <w:autoSpaceDN w:val="0"/>
        <w:adjustRightInd w:val="0"/>
        <w:spacing w:after="0"/>
        <w:jc w:val="right"/>
        <w:rPr>
          <w:rFonts w:ascii="Times New Roman" w:eastAsia="Times New Roman" w:hAnsi="Times New Roman" w:cs="Times New Roman"/>
          <w:sz w:val="24"/>
          <w:szCs w:val="24"/>
          <w:lang w:eastAsia="ru-RU"/>
        </w:rPr>
      </w:pPr>
    </w:p>
    <w:p w:rsidR="00D73106" w:rsidRDefault="00D73106" w:rsidP="00E44067">
      <w:pPr>
        <w:autoSpaceDE w:val="0"/>
        <w:autoSpaceDN w:val="0"/>
        <w:adjustRightInd w:val="0"/>
        <w:spacing w:after="0"/>
        <w:jc w:val="right"/>
        <w:rPr>
          <w:rFonts w:ascii="Times New Roman" w:eastAsia="Times New Roman" w:hAnsi="Times New Roman" w:cs="Times New Roman"/>
          <w:sz w:val="24"/>
          <w:szCs w:val="24"/>
          <w:lang w:eastAsia="ru-RU"/>
        </w:rPr>
      </w:pPr>
    </w:p>
    <w:p w:rsidR="00D73106" w:rsidRDefault="00D73106" w:rsidP="00E44067">
      <w:pPr>
        <w:autoSpaceDE w:val="0"/>
        <w:autoSpaceDN w:val="0"/>
        <w:adjustRightInd w:val="0"/>
        <w:spacing w:after="0"/>
        <w:jc w:val="right"/>
        <w:rPr>
          <w:rFonts w:ascii="Times New Roman" w:eastAsia="Times New Roman" w:hAnsi="Times New Roman" w:cs="Times New Roman"/>
          <w:sz w:val="24"/>
          <w:szCs w:val="24"/>
          <w:lang w:eastAsia="ru-RU"/>
        </w:rPr>
      </w:pPr>
    </w:p>
    <w:p w:rsidR="00D73106" w:rsidRDefault="00D73106" w:rsidP="00E44067">
      <w:pPr>
        <w:autoSpaceDE w:val="0"/>
        <w:autoSpaceDN w:val="0"/>
        <w:adjustRightInd w:val="0"/>
        <w:spacing w:after="0"/>
        <w:jc w:val="right"/>
        <w:rPr>
          <w:rFonts w:ascii="Times New Roman" w:eastAsia="Times New Roman" w:hAnsi="Times New Roman" w:cs="Times New Roman"/>
          <w:sz w:val="24"/>
          <w:szCs w:val="24"/>
          <w:lang w:eastAsia="ru-RU"/>
        </w:rPr>
      </w:pPr>
    </w:p>
    <w:p w:rsidR="00E44067" w:rsidRPr="00A6272B" w:rsidRDefault="006A2550" w:rsidP="00E44067">
      <w:pPr>
        <w:autoSpaceDE w:val="0"/>
        <w:autoSpaceDN w:val="0"/>
        <w:adjustRightInd w:val="0"/>
        <w:spacing w:after="0"/>
        <w:jc w:val="right"/>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lastRenderedPageBreak/>
        <w:t>Таблица 2</w:t>
      </w:r>
      <w:r w:rsidR="00C67ABD">
        <w:rPr>
          <w:rFonts w:ascii="Times New Roman" w:eastAsia="Times New Roman" w:hAnsi="Times New Roman" w:cs="Times New Roman"/>
          <w:sz w:val="24"/>
          <w:szCs w:val="24"/>
          <w:lang w:eastAsia="ru-RU"/>
        </w:rPr>
        <w:t>7</w:t>
      </w:r>
    </w:p>
    <w:p w:rsidR="00E44067" w:rsidRPr="00A6272B" w:rsidRDefault="00E44067" w:rsidP="00E44067">
      <w:pPr>
        <w:autoSpaceDE w:val="0"/>
        <w:autoSpaceDN w:val="0"/>
        <w:adjustRightInd w:val="0"/>
        <w:spacing w:after="0"/>
        <w:jc w:val="right"/>
        <w:rPr>
          <w:rFonts w:ascii="Times New Roman" w:eastAsia="Times New Roman" w:hAnsi="Times New Roman" w:cs="Times New Roman"/>
          <w:sz w:val="24"/>
          <w:szCs w:val="24"/>
          <w:lang w:eastAsia="ru-RU"/>
        </w:rPr>
      </w:pPr>
    </w:p>
    <w:tbl>
      <w:tblPr>
        <w:tblStyle w:val="a3"/>
        <w:tblW w:w="0" w:type="auto"/>
        <w:tblLook w:val="04A0"/>
      </w:tblPr>
      <w:tblGrid>
        <w:gridCol w:w="509"/>
        <w:gridCol w:w="1669"/>
        <w:gridCol w:w="1639"/>
        <w:gridCol w:w="1679"/>
        <w:gridCol w:w="1639"/>
        <w:gridCol w:w="2437"/>
      </w:tblGrid>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 xml:space="preserve">№ </w:t>
            </w:r>
            <w:r w:rsidRPr="00A6272B">
              <w:rPr>
                <w:rFonts w:ascii="Times New Roman" w:hAnsi="Times New Roman" w:cs="Times New Roman"/>
                <w:sz w:val="24"/>
                <w:szCs w:val="24"/>
              </w:rPr>
              <w:br/>
            </w:r>
            <w:proofErr w:type="gramStart"/>
            <w:r w:rsidRPr="00A6272B">
              <w:rPr>
                <w:rFonts w:ascii="Times New Roman" w:hAnsi="Times New Roman" w:cs="Times New Roman"/>
                <w:sz w:val="24"/>
                <w:szCs w:val="24"/>
              </w:rPr>
              <w:t>п</w:t>
            </w:r>
            <w:proofErr w:type="gramEnd"/>
            <w:r w:rsidRPr="00A6272B">
              <w:rPr>
                <w:rFonts w:ascii="Times New Roman" w:hAnsi="Times New Roman" w:cs="Times New Roman"/>
                <w:sz w:val="24"/>
                <w:szCs w:val="24"/>
              </w:rPr>
              <w:t>/п</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Объекты и помещения</w:t>
            </w:r>
          </w:p>
        </w:tc>
        <w:tc>
          <w:tcPr>
            <w:tcW w:w="163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Фактический адрес объектов и помещений</w:t>
            </w:r>
          </w:p>
        </w:tc>
        <w:tc>
          <w:tcPr>
            <w:tcW w:w="167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Форма владения, пользова</w:t>
            </w:r>
            <w:r w:rsidRPr="00A6272B">
              <w:rPr>
                <w:rFonts w:ascii="Times New Roman" w:hAnsi="Times New Roman" w:cs="Times New Roman"/>
                <w:sz w:val="24"/>
                <w:szCs w:val="24"/>
              </w:rPr>
              <w:softHyphen/>
              <w:t>ния (собственность, опера</w:t>
            </w:r>
            <w:r w:rsidRPr="00A6272B">
              <w:rPr>
                <w:rFonts w:ascii="Times New Roman" w:hAnsi="Times New Roman" w:cs="Times New Roman"/>
                <w:sz w:val="24"/>
                <w:szCs w:val="24"/>
              </w:rPr>
              <w:softHyphen/>
              <w:t>тивное управление, аренда, безвозмездное пользование и др.)</w:t>
            </w:r>
          </w:p>
        </w:tc>
        <w:tc>
          <w:tcPr>
            <w:tcW w:w="1639" w:type="dxa"/>
          </w:tcPr>
          <w:p w:rsidR="00E44067" w:rsidRPr="00A6272B" w:rsidRDefault="00E44067" w:rsidP="00E44067">
            <w:pPr>
              <w:autoSpaceDE w:val="0"/>
              <w:autoSpaceDN w:val="0"/>
              <w:adjustRightInd w:val="0"/>
              <w:jc w:val="center"/>
              <w:rPr>
                <w:rFonts w:ascii="Times New Roman" w:eastAsia="Times New Roman" w:hAnsi="Times New Roman" w:cs="Times New Roman"/>
                <w:sz w:val="24"/>
                <w:szCs w:val="24"/>
                <w:lang w:eastAsia="ru-RU"/>
              </w:rPr>
            </w:pPr>
            <w:proofErr w:type="gramStart"/>
            <w:r w:rsidRPr="00A6272B">
              <w:rPr>
                <w:rFonts w:ascii="Times New Roman" w:eastAsia="Times New Roman" w:hAnsi="Times New Roman" w:cs="Times New Roman"/>
                <w:sz w:val="24"/>
                <w:szCs w:val="24"/>
                <w:lang w:eastAsia="ru-RU"/>
              </w:rPr>
              <w:t>Наименование  организации-соб</w:t>
            </w:r>
            <w:r w:rsidRPr="00A6272B">
              <w:rPr>
                <w:rFonts w:ascii="Times New Roman" w:eastAsia="Times New Roman" w:hAnsi="Times New Roman" w:cs="Times New Roman"/>
                <w:sz w:val="24"/>
                <w:szCs w:val="24"/>
                <w:lang w:eastAsia="ru-RU"/>
              </w:rPr>
              <w:softHyphen/>
              <w:t xml:space="preserve">ственника (арендодателя, </w:t>
            </w:r>
            <w:proofErr w:type="gramEnd"/>
          </w:p>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ссудодателя и др.)</w:t>
            </w:r>
          </w:p>
        </w:tc>
        <w:tc>
          <w:tcPr>
            <w:tcW w:w="2437"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Реквизиты и сроки действия правоустанавливающих документов</w:t>
            </w:r>
          </w:p>
        </w:tc>
      </w:tr>
      <w:tr w:rsidR="00A6272B" w:rsidRPr="00A6272B" w:rsidTr="00F11409">
        <w:tc>
          <w:tcPr>
            <w:tcW w:w="50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1</w:t>
            </w:r>
          </w:p>
        </w:tc>
        <w:tc>
          <w:tcPr>
            <w:tcW w:w="1668"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2</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3</w:t>
            </w:r>
          </w:p>
        </w:tc>
        <w:tc>
          <w:tcPr>
            <w:tcW w:w="167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4</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5</w:t>
            </w:r>
          </w:p>
        </w:tc>
        <w:tc>
          <w:tcPr>
            <w:tcW w:w="2437"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6</w:t>
            </w:r>
          </w:p>
        </w:tc>
      </w:tr>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1.</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Помещения для работы ме</w:t>
            </w:r>
            <w:r w:rsidRPr="00A6272B">
              <w:rPr>
                <w:rFonts w:ascii="Times New Roman" w:hAnsi="Times New Roman" w:cs="Times New Roman"/>
                <w:sz w:val="24"/>
                <w:szCs w:val="24"/>
              </w:rPr>
              <w:softHyphen/>
              <w:t>дицинских работников</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7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2437"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r>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2.</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Помещения для питания обучающихся, воспитанни</w:t>
            </w:r>
            <w:r w:rsidRPr="00A6272B">
              <w:rPr>
                <w:rFonts w:ascii="Times New Roman" w:hAnsi="Times New Roman" w:cs="Times New Roman"/>
                <w:sz w:val="24"/>
                <w:szCs w:val="24"/>
              </w:rPr>
              <w:softHyphen/>
              <w:t xml:space="preserve">ков и работников            </w:t>
            </w:r>
          </w:p>
        </w:tc>
        <w:tc>
          <w:tcPr>
            <w:tcW w:w="163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633203 Новосибирская область, город Искитим, ул</w:t>
            </w:r>
            <w:proofErr w:type="gramStart"/>
            <w:r w:rsidRPr="00A6272B">
              <w:rPr>
                <w:rFonts w:ascii="Times New Roman" w:hAnsi="Times New Roman" w:cs="Times New Roman"/>
                <w:sz w:val="24"/>
                <w:szCs w:val="24"/>
              </w:rPr>
              <w:t>.Л</w:t>
            </w:r>
            <w:proofErr w:type="gramEnd"/>
            <w:r w:rsidRPr="00A6272B">
              <w:rPr>
                <w:rFonts w:ascii="Times New Roman" w:hAnsi="Times New Roman" w:cs="Times New Roman"/>
                <w:sz w:val="24"/>
                <w:szCs w:val="24"/>
              </w:rPr>
              <w:t>итейная,1</w:t>
            </w:r>
          </w:p>
        </w:tc>
        <w:tc>
          <w:tcPr>
            <w:tcW w:w="167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Оперативное управление</w:t>
            </w:r>
          </w:p>
        </w:tc>
        <w:tc>
          <w:tcPr>
            <w:tcW w:w="163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Новосибирская область</w:t>
            </w:r>
          </w:p>
        </w:tc>
        <w:tc>
          <w:tcPr>
            <w:tcW w:w="2437" w:type="dxa"/>
          </w:tcPr>
          <w:p w:rsidR="00F11409" w:rsidRPr="00A6272B" w:rsidRDefault="00E44067" w:rsidP="00F11409">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Приказ департамента имущества и земельных о</w:t>
            </w:r>
            <w:r w:rsidR="00F11409" w:rsidRPr="00A6272B">
              <w:rPr>
                <w:rFonts w:ascii="Times New Roman" w:eastAsia="Times New Roman" w:hAnsi="Times New Roman" w:cs="Times New Roman"/>
                <w:sz w:val="24"/>
                <w:szCs w:val="24"/>
                <w:lang w:eastAsia="ru-RU"/>
              </w:rPr>
              <w:t>тношений Новосибирской области.</w:t>
            </w:r>
          </w:p>
          <w:p w:rsidR="00E44067" w:rsidRPr="00A6272B" w:rsidRDefault="00F11409" w:rsidP="00F11409">
            <w:pPr>
              <w:autoSpaceDE w:val="0"/>
              <w:autoSpaceDN w:val="0"/>
              <w:adjustRightInd w:val="0"/>
              <w:rPr>
                <w:rFonts w:ascii="Times New Roman" w:hAnsi="Times New Roman" w:cs="Times New Roman"/>
                <w:sz w:val="24"/>
                <w:szCs w:val="24"/>
              </w:rPr>
            </w:pPr>
            <w:r w:rsidRPr="00A6272B">
              <w:rPr>
                <w:rFonts w:ascii="Times New Roman" w:hAnsi="Times New Roman" w:cs="Times New Roman"/>
                <w:sz w:val="24"/>
                <w:szCs w:val="24"/>
              </w:rPr>
              <w:t xml:space="preserve"> Акт приема-передачи.</w:t>
            </w:r>
          </w:p>
        </w:tc>
      </w:tr>
      <w:tr w:rsidR="00A6272B" w:rsidRPr="00A6272B" w:rsidTr="00F11409">
        <w:tc>
          <w:tcPr>
            <w:tcW w:w="50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3.</w:t>
            </w:r>
          </w:p>
        </w:tc>
        <w:tc>
          <w:tcPr>
            <w:tcW w:w="1668"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Объекты хозяйственно-бы</w:t>
            </w:r>
            <w:r w:rsidRPr="00A6272B">
              <w:rPr>
                <w:rFonts w:ascii="Times New Roman" w:hAnsi="Times New Roman" w:cs="Times New Roman"/>
                <w:sz w:val="24"/>
                <w:szCs w:val="24"/>
              </w:rPr>
              <w:softHyphen/>
              <w:t>тового и санитарн</w:t>
            </w:r>
            <w:proofErr w:type="gramStart"/>
            <w:r w:rsidRPr="00A6272B">
              <w:rPr>
                <w:rFonts w:ascii="Times New Roman" w:hAnsi="Times New Roman" w:cs="Times New Roman"/>
                <w:sz w:val="24"/>
                <w:szCs w:val="24"/>
              </w:rPr>
              <w:t>о-</w:t>
            </w:r>
            <w:proofErr w:type="gramEnd"/>
            <w:r w:rsidRPr="00A6272B">
              <w:rPr>
                <w:rFonts w:ascii="Times New Roman" w:hAnsi="Times New Roman" w:cs="Times New Roman"/>
                <w:sz w:val="24"/>
                <w:szCs w:val="24"/>
              </w:rPr>
              <w:t xml:space="preserve"> </w:t>
            </w:r>
            <w:r w:rsidRPr="00A6272B">
              <w:rPr>
                <w:rFonts w:ascii="Times New Roman" w:hAnsi="Times New Roman" w:cs="Times New Roman"/>
                <w:sz w:val="24"/>
                <w:szCs w:val="24"/>
              </w:rPr>
              <w:br/>
              <w:t xml:space="preserve">гигиенического назначения            </w:t>
            </w:r>
          </w:p>
        </w:tc>
        <w:tc>
          <w:tcPr>
            <w:tcW w:w="163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633203 Новосибирская область, город Искитим, ул</w:t>
            </w:r>
            <w:proofErr w:type="gramStart"/>
            <w:r w:rsidRPr="00A6272B">
              <w:rPr>
                <w:rFonts w:ascii="Times New Roman" w:hAnsi="Times New Roman" w:cs="Times New Roman"/>
                <w:sz w:val="24"/>
                <w:szCs w:val="24"/>
              </w:rPr>
              <w:t>.Л</w:t>
            </w:r>
            <w:proofErr w:type="gramEnd"/>
            <w:r w:rsidRPr="00A6272B">
              <w:rPr>
                <w:rFonts w:ascii="Times New Roman" w:hAnsi="Times New Roman" w:cs="Times New Roman"/>
                <w:sz w:val="24"/>
                <w:szCs w:val="24"/>
              </w:rPr>
              <w:t>итейная,1</w:t>
            </w:r>
          </w:p>
        </w:tc>
        <w:tc>
          <w:tcPr>
            <w:tcW w:w="167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Оперативное управление</w:t>
            </w:r>
          </w:p>
        </w:tc>
        <w:tc>
          <w:tcPr>
            <w:tcW w:w="163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Новосибирская область</w:t>
            </w:r>
          </w:p>
        </w:tc>
        <w:tc>
          <w:tcPr>
            <w:tcW w:w="2437" w:type="dxa"/>
          </w:tcPr>
          <w:p w:rsidR="00F11409" w:rsidRPr="00A6272B" w:rsidRDefault="00F11409" w:rsidP="004E6793">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Приказ департамента имущества и земельных отношений Новосибирской области.</w:t>
            </w:r>
          </w:p>
          <w:p w:rsidR="00F11409" w:rsidRPr="00A6272B" w:rsidRDefault="00F11409" w:rsidP="004E6793">
            <w:pPr>
              <w:autoSpaceDE w:val="0"/>
              <w:autoSpaceDN w:val="0"/>
              <w:adjustRightInd w:val="0"/>
              <w:rPr>
                <w:rFonts w:ascii="Times New Roman" w:hAnsi="Times New Roman" w:cs="Times New Roman"/>
                <w:sz w:val="24"/>
                <w:szCs w:val="24"/>
              </w:rPr>
            </w:pPr>
            <w:r w:rsidRPr="00A6272B">
              <w:rPr>
                <w:rFonts w:ascii="Times New Roman" w:hAnsi="Times New Roman" w:cs="Times New Roman"/>
                <w:sz w:val="24"/>
                <w:szCs w:val="24"/>
              </w:rPr>
              <w:t xml:space="preserve"> Акт приема-передачи.</w:t>
            </w:r>
          </w:p>
        </w:tc>
      </w:tr>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4.</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Помещения для круглосу</w:t>
            </w:r>
            <w:r w:rsidRPr="00A6272B">
              <w:rPr>
                <w:rFonts w:ascii="Times New Roman" w:hAnsi="Times New Roman" w:cs="Times New Roman"/>
                <w:sz w:val="24"/>
                <w:szCs w:val="24"/>
              </w:rPr>
              <w:softHyphen/>
              <w:t xml:space="preserve">точного пребывания, для сна и отдыха обучающихся, воспитанников, общежития             </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7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2437"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r>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5.</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Объекты для проведения специальных коррекцион</w:t>
            </w:r>
            <w:r w:rsidRPr="00A6272B">
              <w:rPr>
                <w:rFonts w:ascii="Times New Roman" w:hAnsi="Times New Roman" w:cs="Times New Roman"/>
                <w:sz w:val="24"/>
                <w:szCs w:val="24"/>
              </w:rPr>
              <w:softHyphen/>
              <w:t>ных занятий</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7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1639"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c>
          <w:tcPr>
            <w:tcW w:w="2437" w:type="dxa"/>
          </w:tcPr>
          <w:p w:rsidR="00E44067" w:rsidRPr="00A6272B" w:rsidRDefault="00E44067" w:rsidP="00E44067">
            <w:pPr>
              <w:autoSpaceDE w:val="0"/>
              <w:autoSpaceDN w:val="0"/>
              <w:adjustRightInd w:val="0"/>
              <w:jc w:val="center"/>
              <w:rPr>
                <w:rFonts w:ascii="Times New Roman" w:hAnsi="Times New Roman" w:cs="Times New Roman"/>
                <w:sz w:val="24"/>
                <w:szCs w:val="24"/>
              </w:rPr>
            </w:pPr>
            <w:r w:rsidRPr="00A6272B">
              <w:rPr>
                <w:rFonts w:ascii="Times New Roman" w:hAnsi="Times New Roman" w:cs="Times New Roman"/>
                <w:sz w:val="24"/>
                <w:szCs w:val="24"/>
              </w:rPr>
              <w:t>нет</w:t>
            </w:r>
          </w:p>
        </w:tc>
      </w:tr>
      <w:tr w:rsidR="00A6272B" w:rsidRPr="00A6272B" w:rsidTr="00F11409">
        <w:tc>
          <w:tcPr>
            <w:tcW w:w="50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6.</w:t>
            </w:r>
          </w:p>
        </w:tc>
        <w:tc>
          <w:tcPr>
            <w:tcW w:w="1668"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 xml:space="preserve">Объекты физической </w:t>
            </w:r>
            <w:r w:rsidRPr="00A6272B">
              <w:rPr>
                <w:rFonts w:ascii="Times New Roman" w:hAnsi="Times New Roman" w:cs="Times New Roman"/>
                <w:sz w:val="24"/>
                <w:szCs w:val="24"/>
              </w:rPr>
              <w:lastRenderedPageBreak/>
              <w:t>куль</w:t>
            </w:r>
            <w:r w:rsidRPr="00A6272B">
              <w:rPr>
                <w:rFonts w:ascii="Times New Roman" w:hAnsi="Times New Roman" w:cs="Times New Roman"/>
                <w:sz w:val="24"/>
                <w:szCs w:val="24"/>
              </w:rPr>
              <w:softHyphen/>
              <w:t xml:space="preserve">туры и спорта     </w:t>
            </w:r>
          </w:p>
        </w:tc>
        <w:tc>
          <w:tcPr>
            <w:tcW w:w="163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lastRenderedPageBreak/>
              <w:t>633203 Новосибирск</w:t>
            </w:r>
            <w:r w:rsidRPr="00A6272B">
              <w:rPr>
                <w:rFonts w:ascii="Times New Roman" w:hAnsi="Times New Roman" w:cs="Times New Roman"/>
                <w:sz w:val="24"/>
                <w:szCs w:val="24"/>
              </w:rPr>
              <w:lastRenderedPageBreak/>
              <w:t>ая область, город Искитим, ул</w:t>
            </w:r>
            <w:proofErr w:type="gramStart"/>
            <w:r w:rsidRPr="00A6272B">
              <w:rPr>
                <w:rFonts w:ascii="Times New Roman" w:hAnsi="Times New Roman" w:cs="Times New Roman"/>
                <w:sz w:val="24"/>
                <w:szCs w:val="24"/>
              </w:rPr>
              <w:t>.Л</w:t>
            </w:r>
            <w:proofErr w:type="gramEnd"/>
            <w:r w:rsidRPr="00A6272B">
              <w:rPr>
                <w:rFonts w:ascii="Times New Roman" w:hAnsi="Times New Roman" w:cs="Times New Roman"/>
                <w:sz w:val="24"/>
                <w:szCs w:val="24"/>
              </w:rPr>
              <w:t>итейная,1</w:t>
            </w:r>
          </w:p>
        </w:tc>
        <w:tc>
          <w:tcPr>
            <w:tcW w:w="167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lastRenderedPageBreak/>
              <w:t>Оперативное управление</w:t>
            </w:r>
          </w:p>
        </w:tc>
        <w:tc>
          <w:tcPr>
            <w:tcW w:w="1639" w:type="dxa"/>
          </w:tcPr>
          <w:p w:rsidR="00F11409" w:rsidRPr="00A6272B" w:rsidRDefault="00F11409"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Новосибирская область</w:t>
            </w:r>
          </w:p>
        </w:tc>
        <w:tc>
          <w:tcPr>
            <w:tcW w:w="2437" w:type="dxa"/>
          </w:tcPr>
          <w:p w:rsidR="00F11409" w:rsidRPr="00A6272B" w:rsidRDefault="00F11409" w:rsidP="004E6793">
            <w:pPr>
              <w:autoSpaceDE w:val="0"/>
              <w:autoSpaceDN w:val="0"/>
              <w:adjustRightInd w:val="0"/>
              <w:rPr>
                <w:rFonts w:ascii="Times New Roman" w:eastAsia="Times New Roman" w:hAnsi="Times New Roman" w:cs="Times New Roman"/>
                <w:sz w:val="24"/>
                <w:szCs w:val="24"/>
                <w:lang w:eastAsia="ru-RU"/>
              </w:rPr>
            </w:pPr>
            <w:r w:rsidRPr="00A6272B">
              <w:rPr>
                <w:rFonts w:ascii="Times New Roman" w:eastAsia="Times New Roman" w:hAnsi="Times New Roman" w:cs="Times New Roman"/>
                <w:sz w:val="24"/>
                <w:szCs w:val="24"/>
                <w:lang w:eastAsia="ru-RU"/>
              </w:rPr>
              <w:t xml:space="preserve">Приказ департамента имущества и </w:t>
            </w:r>
            <w:r w:rsidRPr="00A6272B">
              <w:rPr>
                <w:rFonts w:ascii="Times New Roman" w:eastAsia="Times New Roman" w:hAnsi="Times New Roman" w:cs="Times New Roman"/>
                <w:sz w:val="24"/>
                <w:szCs w:val="24"/>
                <w:lang w:eastAsia="ru-RU"/>
              </w:rPr>
              <w:lastRenderedPageBreak/>
              <w:t>земельных отношений Новосибирской области.</w:t>
            </w:r>
          </w:p>
          <w:p w:rsidR="00F11409" w:rsidRPr="00A6272B" w:rsidRDefault="00F11409" w:rsidP="004E6793">
            <w:pPr>
              <w:autoSpaceDE w:val="0"/>
              <w:autoSpaceDN w:val="0"/>
              <w:adjustRightInd w:val="0"/>
              <w:rPr>
                <w:rFonts w:ascii="Times New Roman" w:hAnsi="Times New Roman" w:cs="Times New Roman"/>
                <w:sz w:val="24"/>
                <w:szCs w:val="24"/>
              </w:rPr>
            </w:pPr>
            <w:r w:rsidRPr="00A6272B">
              <w:rPr>
                <w:rFonts w:ascii="Times New Roman" w:hAnsi="Times New Roman" w:cs="Times New Roman"/>
                <w:sz w:val="24"/>
                <w:szCs w:val="24"/>
              </w:rPr>
              <w:t xml:space="preserve"> Акт приема-передачи.</w:t>
            </w:r>
          </w:p>
        </w:tc>
      </w:tr>
      <w:tr w:rsidR="00A6272B" w:rsidRPr="00A6272B" w:rsidTr="00F11409">
        <w:tc>
          <w:tcPr>
            <w:tcW w:w="509"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lastRenderedPageBreak/>
              <w:t>7.</w:t>
            </w:r>
          </w:p>
        </w:tc>
        <w:tc>
          <w:tcPr>
            <w:tcW w:w="1668" w:type="dxa"/>
          </w:tcPr>
          <w:p w:rsidR="00E44067" w:rsidRPr="00A6272B" w:rsidRDefault="00E44067" w:rsidP="00E44067">
            <w:pPr>
              <w:autoSpaceDE w:val="0"/>
              <w:autoSpaceDN w:val="0"/>
              <w:adjustRightInd w:val="0"/>
              <w:jc w:val="both"/>
              <w:rPr>
                <w:rFonts w:ascii="Times New Roman" w:hAnsi="Times New Roman" w:cs="Times New Roman"/>
                <w:sz w:val="24"/>
                <w:szCs w:val="24"/>
              </w:rPr>
            </w:pPr>
            <w:r w:rsidRPr="00A6272B">
              <w:rPr>
                <w:rFonts w:ascii="Times New Roman" w:hAnsi="Times New Roman" w:cs="Times New Roman"/>
                <w:sz w:val="24"/>
                <w:szCs w:val="24"/>
              </w:rPr>
              <w:t xml:space="preserve">Иное (указать)        </w:t>
            </w:r>
          </w:p>
        </w:tc>
        <w:tc>
          <w:tcPr>
            <w:tcW w:w="1639" w:type="dxa"/>
          </w:tcPr>
          <w:p w:rsidR="00E44067" w:rsidRPr="00A6272B" w:rsidRDefault="00E44067" w:rsidP="00E44067">
            <w:pPr>
              <w:autoSpaceDE w:val="0"/>
              <w:autoSpaceDN w:val="0"/>
              <w:adjustRightInd w:val="0"/>
              <w:jc w:val="both"/>
              <w:rPr>
                <w:rFonts w:ascii="Times New Roman" w:hAnsi="Times New Roman" w:cs="Times New Roman"/>
                <w:sz w:val="24"/>
                <w:szCs w:val="24"/>
              </w:rPr>
            </w:pPr>
          </w:p>
        </w:tc>
        <w:tc>
          <w:tcPr>
            <w:tcW w:w="1679" w:type="dxa"/>
          </w:tcPr>
          <w:p w:rsidR="00E44067" w:rsidRPr="00A6272B" w:rsidRDefault="00E44067" w:rsidP="00E44067">
            <w:pPr>
              <w:autoSpaceDE w:val="0"/>
              <w:autoSpaceDN w:val="0"/>
              <w:adjustRightInd w:val="0"/>
              <w:jc w:val="both"/>
              <w:rPr>
                <w:rFonts w:ascii="Times New Roman" w:hAnsi="Times New Roman" w:cs="Times New Roman"/>
                <w:sz w:val="24"/>
                <w:szCs w:val="24"/>
              </w:rPr>
            </w:pPr>
          </w:p>
        </w:tc>
        <w:tc>
          <w:tcPr>
            <w:tcW w:w="1639" w:type="dxa"/>
          </w:tcPr>
          <w:p w:rsidR="00E44067" w:rsidRPr="00A6272B" w:rsidRDefault="00E44067" w:rsidP="00E44067">
            <w:pPr>
              <w:autoSpaceDE w:val="0"/>
              <w:autoSpaceDN w:val="0"/>
              <w:adjustRightInd w:val="0"/>
              <w:jc w:val="both"/>
              <w:rPr>
                <w:rFonts w:ascii="Times New Roman" w:hAnsi="Times New Roman" w:cs="Times New Roman"/>
                <w:sz w:val="24"/>
                <w:szCs w:val="24"/>
              </w:rPr>
            </w:pPr>
          </w:p>
        </w:tc>
        <w:tc>
          <w:tcPr>
            <w:tcW w:w="2437" w:type="dxa"/>
          </w:tcPr>
          <w:p w:rsidR="00E44067" w:rsidRPr="00A6272B" w:rsidRDefault="00E44067" w:rsidP="00E44067">
            <w:pPr>
              <w:autoSpaceDE w:val="0"/>
              <w:autoSpaceDN w:val="0"/>
              <w:adjustRightInd w:val="0"/>
              <w:jc w:val="both"/>
              <w:rPr>
                <w:rFonts w:ascii="Times New Roman" w:hAnsi="Times New Roman" w:cs="Times New Roman"/>
                <w:sz w:val="24"/>
                <w:szCs w:val="24"/>
              </w:rPr>
            </w:pPr>
          </w:p>
        </w:tc>
      </w:tr>
    </w:tbl>
    <w:p w:rsidR="00E44067" w:rsidRDefault="00E44067" w:rsidP="0015653D">
      <w:pPr>
        <w:spacing w:after="0"/>
        <w:jc w:val="both"/>
        <w:rPr>
          <w:rFonts w:ascii="Times New Roman" w:hAnsi="Times New Roman" w:cs="Times New Roman"/>
          <w:color w:val="FF0000"/>
          <w:sz w:val="24"/>
          <w:szCs w:val="24"/>
        </w:rPr>
      </w:pPr>
    </w:p>
    <w:p w:rsidR="00A466C7" w:rsidRDefault="00A466C7" w:rsidP="0015653D">
      <w:pPr>
        <w:spacing w:after="0"/>
        <w:jc w:val="both"/>
        <w:rPr>
          <w:rFonts w:ascii="Times New Roman" w:hAnsi="Times New Roman" w:cs="Times New Roman"/>
          <w:color w:val="FF0000"/>
          <w:sz w:val="24"/>
          <w:szCs w:val="24"/>
        </w:rPr>
      </w:pPr>
    </w:p>
    <w:p w:rsidR="00E21DE9" w:rsidRPr="00C67ABD" w:rsidRDefault="00C67ABD" w:rsidP="00C67ABD">
      <w:pPr>
        <w:jc w:val="center"/>
        <w:rPr>
          <w:rFonts w:ascii="Times New Roman" w:hAnsi="Times New Roman" w:cs="Times New Roman"/>
          <w:b/>
          <w:sz w:val="24"/>
          <w:szCs w:val="24"/>
        </w:rPr>
      </w:pPr>
      <w:r w:rsidRPr="00C67ABD">
        <w:rPr>
          <w:rFonts w:ascii="Times New Roman" w:hAnsi="Times New Roman" w:cs="Times New Roman"/>
          <w:b/>
          <w:sz w:val="24"/>
          <w:szCs w:val="24"/>
        </w:rPr>
        <w:t xml:space="preserve">6. </w:t>
      </w:r>
      <w:r w:rsidR="00E44067" w:rsidRPr="00C67ABD">
        <w:rPr>
          <w:rFonts w:ascii="Times New Roman" w:hAnsi="Times New Roman" w:cs="Times New Roman"/>
          <w:b/>
          <w:sz w:val="24"/>
          <w:szCs w:val="24"/>
        </w:rPr>
        <w:t xml:space="preserve">Результаты воспитательной работы </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1DE9">
        <w:rPr>
          <w:rFonts w:ascii="Times New Roman" w:eastAsia="Times New Roman" w:hAnsi="Times New Roman" w:cs="Times New Roman"/>
          <w:sz w:val="24"/>
          <w:szCs w:val="24"/>
          <w:lang w:eastAsia="ru-RU"/>
        </w:rPr>
        <w:t xml:space="preserve">Воспитательная работа в </w:t>
      </w:r>
      <w:r w:rsidR="009906BE">
        <w:rPr>
          <w:rFonts w:ascii="Times New Roman" w:eastAsia="Times New Roman" w:hAnsi="Times New Roman" w:cs="Times New Roman"/>
          <w:sz w:val="24"/>
          <w:szCs w:val="24"/>
          <w:lang w:eastAsia="ru-RU"/>
        </w:rPr>
        <w:t>Искитимском филиале ГАПОУ НСО «Новосибирский медицинский колледж»</w:t>
      </w:r>
      <w:r w:rsidRPr="00E21DE9">
        <w:rPr>
          <w:rFonts w:ascii="Times New Roman" w:eastAsia="Times New Roman" w:hAnsi="Times New Roman" w:cs="Times New Roman"/>
          <w:sz w:val="24"/>
          <w:szCs w:val="24"/>
          <w:lang w:eastAsia="ru-RU"/>
        </w:rPr>
        <w:t xml:space="preserve"> является частью учебно - воспитательного процесса</w:t>
      </w:r>
      <w:r w:rsidR="009906BE">
        <w:rPr>
          <w:rFonts w:ascii="Times New Roman" w:eastAsia="Times New Roman" w:hAnsi="Times New Roman" w:cs="Times New Roman"/>
          <w:sz w:val="24"/>
          <w:szCs w:val="24"/>
          <w:lang w:eastAsia="ru-RU"/>
        </w:rPr>
        <w:t>. Ц</w:t>
      </w:r>
      <w:r w:rsidRPr="00E21DE9">
        <w:rPr>
          <w:rFonts w:ascii="Times New Roman" w:eastAsia="Times New Roman" w:hAnsi="Times New Roman" w:cs="Times New Roman"/>
          <w:sz w:val="24"/>
          <w:szCs w:val="24"/>
          <w:lang w:eastAsia="ru-RU"/>
        </w:rPr>
        <w:t>ели и задачи воспитания реализуются в образовательном процессе</w:t>
      </w:r>
      <w:r w:rsidR="009906BE">
        <w:rPr>
          <w:rFonts w:ascii="Times New Roman" w:eastAsia="Times New Roman" w:hAnsi="Times New Roman" w:cs="Times New Roman"/>
          <w:sz w:val="24"/>
          <w:szCs w:val="24"/>
          <w:lang w:eastAsia="ru-RU"/>
        </w:rPr>
        <w:t>, во время аудиторной работы</w:t>
      </w:r>
      <w:r w:rsidRPr="00E21DE9">
        <w:rPr>
          <w:rFonts w:ascii="Times New Roman" w:eastAsia="Times New Roman" w:hAnsi="Times New Roman" w:cs="Times New Roman"/>
          <w:sz w:val="24"/>
          <w:szCs w:val="24"/>
          <w:lang w:eastAsia="ru-RU"/>
        </w:rPr>
        <w:t xml:space="preserve"> и во внеурочное время. Главная цель воспитательной работы - создание условий для всестороннего развития и самореализации личности, формирование профессионально значимых для медицинского работника компетенций. Эти ком</w:t>
      </w:r>
      <w:r w:rsidR="00AE1EE3">
        <w:rPr>
          <w:rFonts w:ascii="Times New Roman" w:eastAsia="Times New Roman" w:hAnsi="Times New Roman" w:cs="Times New Roman"/>
          <w:sz w:val="24"/>
          <w:szCs w:val="24"/>
          <w:lang w:eastAsia="ru-RU"/>
        </w:rPr>
        <w:t>п</w:t>
      </w:r>
      <w:r w:rsidRPr="00E21DE9">
        <w:rPr>
          <w:rFonts w:ascii="Times New Roman" w:eastAsia="Times New Roman" w:hAnsi="Times New Roman" w:cs="Times New Roman"/>
          <w:sz w:val="24"/>
          <w:szCs w:val="24"/>
          <w:lang w:eastAsia="ru-RU"/>
        </w:rPr>
        <w:t>етенции продиктованы требованиями федерального государственного образовательного стандарта и практического здравоохранения.</w:t>
      </w:r>
    </w:p>
    <w:p w:rsidR="00E21DE9" w:rsidRPr="00E21DE9" w:rsidRDefault="00B10C42"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Воспитание студентов осуществляется через реализацию следующих задач:</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-создание оптимальных условий для социальной и профессиональной адаптации студентов;</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-воспитание студентов в самообразовании;</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-приобщение к общечеловеческим нормам морали, национальным традициям, кодексу профессиональной чести и моральным ценностям, развитие навыков адекватной оценки результатов своей деятельности;</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-стимулирование познавательной активности будущих специалистов, развития творческих способностей;</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-воспитание потребности в здоровом образе жизни, укрепление  духовного и физического здоровья;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-развитие студенческого самоуправления.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21DE9">
        <w:rPr>
          <w:rFonts w:ascii="Times New Roman" w:eastAsia="Times New Roman" w:hAnsi="Times New Roman" w:cs="Times New Roman"/>
          <w:sz w:val="24"/>
          <w:szCs w:val="24"/>
          <w:lang w:eastAsia="ru-RU"/>
        </w:rPr>
        <w:t xml:space="preserve">Воспитательная работа </w:t>
      </w:r>
      <w:r>
        <w:rPr>
          <w:rFonts w:ascii="Times New Roman" w:eastAsia="Times New Roman" w:hAnsi="Times New Roman" w:cs="Times New Roman"/>
          <w:sz w:val="24"/>
          <w:szCs w:val="24"/>
          <w:lang w:eastAsia="ru-RU"/>
        </w:rPr>
        <w:t xml:space="preserve">организуется </w:t>
      </w:r>
      <w:r w:rsidRPr="00E21DE9">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основании </w:t>
      </w:r>
      <w:r w:rsidRPr="00E21DE9">
        <w:rPr>
          <w:rFonts w:ascii="Times New Roman" w:eastAsia="Times New Roman" w:hAnsi="Times New Roman" w:cs="Times New Roman"/>
          <w:sz w:val="24"/>
          <w:szCs w:val="24"/>
          <w:lang w:eastAsia="ru-RU"/>
        </w:rPr>
        <w:t>следующих  документ</w:t>
      </w:r>
      <w:r>
        <w:rPr>
          <w:rFonts w:ascii="Times New Roman" w:eastAsia="Times New Roman" w:hAnsi="Times New Roman" w:cs="Times New Roman"/>
          <w:sz w:val="24"/>
          <w:szCs w:val="24"/>
          <w:lang w:eastAsia="ru-RU"/>
        </w:rPr>
        <w:t>ов</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Конституция РФ;</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Закон РФ «Об образовании</w:t>
      </w:r>
      <w:r w:rsidR="00CE15FD">
        <w:rPr>
          <w:rFonts w:ascii="Times New Roman" w:eastAsia="Times New Roman" w:hAnsi="Times New Roman" w:cs="Times New Roman"/>
          <w:sz w:val="24"/>
          <w:szCs w:val="24"/>
          <w:lang w:eastAsia="ru-RU"/>
        </w:rPr>
        <w:t xml:space="preserve"> в Российской Федерации</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Конвенция о правах ребенка;</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Федеральный закон «Об основах системы профилактики безнадзорности и правонарушений несовершеннолетних (от 24 июня 1999. № 120-ФЗ);</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Устав ГАПОУ НСО «НМК»;</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«Правила внутреннего распорядка ГАПОУ НСО «НМК»;</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Локальные акты: положение о классном руководстве, положение о студенческом совете, положение о стипендиальной комиссии и др.</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Воспитательная работа  реализуется по следующим направлениям:</w:t>
      </w:r>
    </w:p>
    <w:p w:rsidR="00E21DE9" w:rsidRPr="00B10C42" w:rsidRDefault="00E21DE9" w:rsidP="00B10C42">
      <w:pPr>
        <w:pStyle w:val="a4"/>
        <w:numPr>
          <w:ilvl w:val="0"/>
          <w:numId w:val="25"/>
        </w:numPr>
        <w:spacing w:line="274" w:lineRule="auto"/>
        <w:jc w:val="both"/>
      </w:pPr>
      <w:r w:rsidRPr="00B10C42">
        <w:t>гражданско-патриотическое воспитание;</w:t>
      </w:r>
    </w:p>
    <w:p w:rsidR="00E21DE9" w:rsidRPr="00B10C42" w:rsidRDefault="00E21DE9" w:rsidP="00B10C42">
      <w:pPr>
        <w:pStyle w:val="a4"/>
        <w:numPr>
          <w:ilvl w:val="0"/>
          <w:numId w:val="25"/>
        </w:numPr>
        <w:spacing w:line="274" w:lineRule="auto"/>
        <w:jc w:val="both"/>
      </w:pPr>
      <w:r w:rsidRPr="00B10C42">
        <w:t>духовно-нравственное воспитание;</w:t>
      </w:r>
    </w:p>
    <w:p w:rsidR="00E21DE9" w:rsidRPr="00B10C42" w:rsidRDefault="00E21DE9" w:rsidP="00B10C42">
      <w:pPr>
        <w:pStyle w:val="a4"/>
        <w:numPr>
          <w:ilvl w:val="0"/>
          <w:numId w:val="25"/>
        </w:numPr>
        <w:spacing w:line="274" w:lineRule="auto"/>
        <w:jc w:val="both"/>
      </w:pPr>
      <w:r w:rsidRPr="00B10C42">
        <w:t>профессионально-трудовое воспитание;</w:t>
      </w:r>
    </w:p>
    <w:p w:rsidR="00E21DE9" w:rsidRPr="00B10C42" w:rsidRDefault="00E21DE9" w:rsidP="00B10C42">
      <w:pPr>
        <w:pStyle w:val="a4"/>
        <w:numPr>
          <w:ilvl w:val="0"/>
          <w:numId w:val="25"/>
        </w:numPr>
        <w:spacing w:line="274" w:lineRule="auto"/>
        <w:jc w:val="both"/>
      </w:pPr>
      <w:r w:rsidRPr="00B10C42">
        <w:lastRenderedPageBreak/>
        <w:t>правовое воспитание и профилактика правонарушений;</w:t>
      </w:r>
    </w:p>
    <w:p w:rsidR="00E21DE9" w:rsidRPr="00B10C42" w:rsidRDefault="00E21DE9" w:rsidP="00B10C42">
      <w:pPr>
        <w:pStyle w:val="a4"/>
        <w:numPr>
          <w:ilvl w:val="0"/>
          <w:numId w:val="25"/>
        </w:numPr>
        <w:spacing w:line="274" w:lineRule="auto"/>
        <w:jc w:val="both"/>
      </w:pPr>
      <w:r w:rsidRPr="00B10C42">
        <w:t>формирование культуры здорового образа жизни;</w:t>
      </w:r>
    </w:p>
    <w:p w:rsidR="00E21DE9" w:rsidRPr="00B10C42" w:rsidRDefault="00E21DE9" w:rsidP="00B10C42">
      <w:pPr>
        <w:pStyle w:val="a4"/>
        <w:numPr>
          <w:ilvl w:val="0"/>
          <w:numId w:val="25"/>
        </w:numPr>
        <w:spacing w:line="274" w:lineRule="auto"/>
        <w:jc w:val="both"/>
      </w:pPr>
      <w:r w:rsidRPr="00B10C42">
        <w:t>творческое и эстетическое воспитание.</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Основы для решения задач воспитания закладываются в самом начале обучения студентов. Поэтому значительная роль в воспитательном процессе отводится на мероприятия по адаптации студентов нового набора. Эта работа рассчитана на первый семестр учебного года. В течение семестра традиционно проводятся следующие мероприятия: формируется социальный паспорт новых учебных групп и всего </w:t>
      </w:r>
      <w:r w:rsidR="00DF1F2A">
        <w:rPr>
          <w:rFonts w:ascii="Times New Roman" w:eastAsia="Times New Roman" w:hAnsi="Times New Roman" w:cs="Times New Roman"/>
          <w:sz w:val="24"/>
          <w:szCs w:val="24"/>
          <w:lang w:eastAsia="ru-RU"/>
        </w:rPr>
        <w:t>филиала</w:t>
      </w:r>
      <w:r w:rsidR="00E21DE9" w:rsidRPr="00E21DE9">
        <w:rPr>
          <w:rFonts w:ascii="Times New Roman" w:eastAsia="Times New Roman" w:hAnsi="Times New Roman" w:cs="Times New Roman"/>
          <w:sz w:val="24"/>
          <w:szCs w:val="24"/>
          <w:lang w:eastAsia="ru-RU"/>
        </w:rPr>
        <w:t xml:space="preserve"> в целом, создаются активы групп, в рамках месячника «Первокурсник» проводятся классные часы, посвященные профессии медицинского работника, знакомство с локальными актами учреждения</w:t>
      </w:r>
      <w:r w:rsidR="00DF1F2A">
        <w:rPr>
          <w:rFonts w:ascii="Times New Roman" w:eastAsia="Times New Roman" w:hAnsi="Times New Roman" w:cs="Times New Roman"/>
          <w:sz w:val="24"/>
          <w:szCs w:val="24"/>
          <w:lang w:eastAsia="ru-RU"/>
        </w:rPr>
        <w:t>.</w:t>
      </w:r>
      <w:r w:rsidR="00E21DE9" w:rsidRPr="00E21DE9">
        <w:rPr>
          <w:rFonts w:ascii="Times New Roman" w:eastAsia="Times New Roman" w:hAnsi="Times New Roman" w:cs="Times New Roman"/>
          <w:sz w:val="24"/>
          <w:szCs w:val="24"/>
          <w:lang w:eastAsia="ru-RU"/>
        </w:rPr>
        <w:t xml:space="preserve"> </w:t>
      </w:r>
      <w:r w:rsidR="00DF1F2A">
        <w:rPr>
          <w:rFonts w:ascii="Times New Roman" w:eastAsia="Times New Roman" w:hAnsi="Times New Roman" w:cs="Times New Roman"/>
          <w:sz w:val="24"/>
          <w:szCs w:val="24"/>
          <w:lang w:eastAsia="ru-RU"/>
        </w:rPr>
        <w:t>П</w:t>
      </w:r>
      <w:r w:rsidR="00E21DE9" w:rsidRPr="00E21DE9">
        <w:rPr>
          <w:rFonts w:ascii="Times New Roman" w:eastAsia="Times New Roman" w:hAnsi="Times New Roman" w:cs="Times New Roman"/>
          <w:sz w:val="24"/>
          <w:szCs w:val="24"/>
          <w:lang w:eastAsia="ru-RU"/>
        </w:rPr>
        <w:t>о окончании месячника традиционно проводится мероприятие «Посвящение в студенты».</w:t>
      </w: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Студентам необходимо в самом начале сформировать способность к быстрой адаптации в социальной среде, умение найти оптимальное решение при выходе из проблемных ситуаций. С этой целью в </w:t>
      </w:r>
      <w:r w:rsidR="00DF1F2A">
        <w:rPr>
          <w:rFonts w:ascii="Times New Roman" w:eastAsia="Times New Roman" w:hAnsi="Times New Roman" w:cs="Times New Roman"/>
          <w:sz w:val="24"/>
          <w:szCs w:val="24"/>
          <w:lang w:eastAsia="ru-RU"/>
        </w:rPr>
        <w:t xml:space="preserve">филиале создана и работает </w:t>
      </w:r>
      <w:r w:rsidR="00E21DE9" w:rsidRPr="00E21DE9">
        <w:rPr>
          <w:rFonts w:ascii="Times New Roman" w:eastAsia="Times New Roman" w:hAnsi="Times New Roman" w:cs="Times New Roman"/>
          <w:sz w:val="24"/>
          <w:szCs w:val="24"/>
          <w:lang w:eastAsia="ru-RU"/>
        </w:rPr>
        <w:t xml:space="preserve"> социально-психологическая служба. Она решает следующие задачи:</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-выявление личностных каче</w:t>
      </w:r>
      <w:proofErr w:type="gramStart"/>
      <w:r w:rsidRPr="00E21DE9">
        <w:rPr>
          <w:rFonts w:ascii="Times New Roman" w:eastAsia="Times New Roman" w:hAnsi="Times New Roman" w:cs="Times New Roman"/>
          <w:sz w:val="24"/>
          <w:szCs w:val="24"/>
          <w:lang w:eastAsia="ru-RU"/>
        </w:rPr>
        <w:t>ств ст</w:t>
      </w:r>
      <w:proofErr w:type="gramEnd"/>
      <w:r w:rsidRPr="00E21DE9">
        <w:rPr>
          <w:rFonts w:ascii="Times New Roman" w:eastAsia="Times New Roman" w:hAnsi="Times New Roman" w:cs="Times New Roman"/>
          <w:sz w:val="24"/>
          <w:szCs w:val="24"/>
          <w:lang w:eastAsia="ru-RU"/>
        </w:rPr>
        <w:t>удентов;</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-выявление студентов «группы риска»;</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-повышение мотивации к обучению;</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-формирование профессионально-личностной компетенции;</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 xml:space="preserve">-профилактика </w:t>
      </w:r>
      <w:proofErr w:type="spellStart"/>
      <w:r w:rsidRPr="00E21DE9">
        <w:rPr>
          <w:rFonts w:ascii="Times New Roman" w:eastAsia="Times New Roman" w:hAnsi="Times New Roman" w:cs="Times New Roman"/>
          <w:sz w:val="24"/>
          <w:szCs w:val="24"/>
          <w:lang w:eastAsia="ru-RU"/>
        </w:rPr>
        <w:t>девиантного</w:t>
      </w:r>
      <w:proofErr w:type="spellEnd"/>
      <w:r w:rsidRPr="00E21DE9">
        <w:rPr>
          <w:rFonts w:ascii="Times New Roman" w:eastAsia="Times New Roman" w:hAnsi="Times New Roman" w:cs="Times New Roman"/>
          <w:sz w:val="24"/>
          <w:szCs w:val="24"/>
          <w:lang w:eastAsia="ru-RU"/>
        </w:rPr>
        <w:t xml:space="preserve"> поведения;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-индивидуальное и групповое консу</w:t>
      </w:r>
      <w:r w:rsidR="00DF1F2A">
        <w:rPr>
          <w:rFonts w:ascii="Times New Roman" w:eastAsia="Times New Roman" w:hAnsi="Times New Roman" w:cs="Times New Roman"/>
          <w:sz w:val="24"/>
          <w:szCs w:val="24"/>
          <w:lang w:eastAsia="ru-RU"/>
        </w:rPr>
        <w:t xml:space="preserve">льтирование студентов и </w:t>
      </w:r>
      <w:r w:rsidRPr="00E21DE9">
        <w:rPr>
          <w:rFonts w:ascii="Times New Roman" w:eastAsia="Times New Roman" w:hAnsi="Times New Roman" w:cs="Times New Roman"/>
          <w:sz w:val="24"/>
          <w:szCs w:val="24"/>
          <w:lang w:eastAsia="ru-RU"/>
        </w:rPr>
        <w:t>преподавателей по проблемным вопросам.</w:t>
      </w:r>
    </w:p>
    <w:p w:rsidR="00E21DE9" w:rsidRPr="00E21DE9" w:rsidRDefault="0044149E"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В состав социально-психологической службы входит психолог и социальный педагог. В начале учебного года проводится диагностика личности студентов, на основе результатов даются рекомендации классным руководителям и студентам, что позволяет облегчить процесс адаптации. Создается банк данных студентов, стоящих на учете, детей-сирот и находящихся под опекой, студентов-инвалидов. В течение года с ними проводится работа согласно плану воспитательной работы.</w:t>
      </w:r>
    </w:p>
    <w:p w:rsidR="0044149E"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44149E">
        <w:rPr>
          <w:rFonts w:ascii="Times New Roman" w:eastAsia="Times New Roman" w:hAnsi="Times New Roman" w:cs="Times New Roman"/>
          <w:b/>
          <w:i/>
          <w:sz w:val="24"/>
          <w:szCs w:val="24"/>
          <w:lang w:eastAsia="ru-RU"/>
        </w:rPr>
        <w:t>Формирование культуры здорового образа жизни</w:t>
      </w:r>
      <w:r w:rsidR="00E21DE9" w:rsidRPr="00E21DE9">
        <w:rPr>
          <w:rFonts w:ascii="Times New Roman" w:eastAsia="Times New Roman" w:hAnsi="Times New Roman" w:cs="Times New Roman"/>
          <w:sz w:val="24"/>
          <w:szCs w:val="24"/>
          <w:lang w:eastAsia="ru-RU"/>
        </w:rPr>
        <w:t xml:space="preserve"> формируется у студентов уже в начале обучения. Это направление воспитательной работы имеет целью не только сохранение и укрепление здоровья самих студентов, но и формирование у них такой профессиональной компетенции как осуществление профилактической работы среди населения, просвещение людей в вопросах собственного здоровья. В </w:t>
      </w:r>
      <w:r w:rsidR="0044149E">
        <w:rPr>
          <w:rFonts w:ascii="Times New Roman" w:eastAsia="Times New Roman" w:hAnsi="Times New Roman" w:cs="Times New Roman"/>
          <w:sz w:val="24"/>
          <w:szCs w:val="24"/>
          <w:lang w:eastAsia="ru-RU"/>
        </w:rPr>
        <w:t>филиале</w:t>
      </w:r>
      <w:r w:rsidR="00E21DE9" w:rsidRPr="00E21DE9">
        <w:rPr>
          <w:rFonts w:ascii="Times New Roman" w:eastAsia="Times New Roman" w:hAnsi="Times New Roman" w:cs="Times New Roman"/>
          <w:sz w:val="24"/>
          <w:szCs w:val="24"/>
          <w:lang w:eastAsia="ru-RU"/>
        </w:rPr>
        <w:t xml:space="preserve"> развито волонтерское движение. В рамках этого движения студенты колледжа проводят просветительские беседы в школах города по темам: «Профилактика туберкулеза», «Профилактика ВИЧ-инфекции», «Вред энергетических напитков», «Профилактика наркомании» и др. Совместно со специалистами городских медицинских учреждений ведется профилактическая работа, направленная на формирование здорового образа жизни и ответственного отношения к своему здоровью. Была проведена </w:t>
      </w:r>
      <w:r w:rsidR="0044149E">
        <w:rPr>
          <w:rFonts w:ascii="Times New Roman" w:eastAsia="Times New Roman" w:hAnsi="Times New Roman" w:cs="Times New Roman"/>
          <w:sz w:val="24"/>
          <w:szCs w:val="24"/>
          <w:lang w:eastAsia="ru-RU"/>
        </w:rPr>
        <w:t>учебн</w:t>
      </w:r>
      <w:proofErr w:type="gramStart"/>
      <w:r w:rsidR="0044149E">
        <w:rPr>
          <w:rFonts w:ascii="Times New Roman" w:eastAsia="Times New Roman" w:hAnsi="Times New Roman" w:cs="Times New Roman"/>
          <w:sz w:val="24"/>
          <w:szCs w:val="24"/>
          <w:lang w:eastAsia="ru-RU"/>
        </w:rPr>
        <w:t>о</w:t>
      </w:r>
      <w:r w:rsidR="00E21DE9" w:rsidRPr="00E21DE9">
        <w:rPr>
          <w:rFonts w:ascii="Times New Roman" w:eastAsia="Times New Roman" w:hAnsi="Times New Roman" w:cs="Times New Roman"/>
          <w:sz w:val="24"/>
          <w:szCs w:val="24"/>
          <w:lang w:eastAsia="ru-RU"/>
        </w:rPr>
        <w:t>-</w:t>
      </w:r>
      <w:proofErr w:type="gramEnd"/>
      <w:r w:rsidR="00E21DE9" w:rsidRPr="00E21DE9">
        <w:rPr>
          <w:rFonts w:ascii="Times New Roman" w:eastAsia="Times New Roman" w:hAnsi="Times New Roman" w:cs="Times New Roman"/>
          <w:sz w:val="24"/>
          <w:szCs w:val="24"/>
          <w:lang w:eastAsia="ru-RU"/>
        </w:rPr>
        <w:t xml:space="preserve"> </w:t>
      </w:r>
      <w:r w:rsidR="0044149E">
        <w:rPr>
          <w:rFonts w:ascii="Times New Roman" w:eastAsia="Times New Roman" w:hAnsi="Times New Roman" w:cs="Times New Roman"/>
          <w:sz w:val="24"/>
          <w:szCs w:val="24"/>
          <w:lang w:eastAsia="ru-RU"/>
        </w:rPr>
        <w:t xml:space="preserve">исследовательская </w:t>
      </w:r>
      <w:r w:rsidR="00E21DE9" w:rsidRPr="00E21DE9">
        <w:rPr>
          <w:rFonts w:ascii="Times New Roman" w:eastAsia="Times New Roman" w:hAnsi="Times New Roman" w:cs="Times New Roman"/>
          <w:sz w:val="24"/>
          <w:szCs w:val="24"/>
          <w:lang w:eastAsia="ru-RU"/>
        </w:rPr>
        <w:t>конференции</w:t>
      </w:r>
      <w:r w:rsidR="0044149E">
        <w:rPr>
          <w:rFonts w:ascii="Times New Roman" w:eastAsia="Times New Roman" w:hAnsi="Times New Roman" w:cs="Times New Roman"/>
          <w:sz w:val="24"/>
          <w:szCs w:val="24"/>
          <w:lang w:eastAsia="ru-RU"/>
        </w:rPr>
        <w:t xml:space="preserve"> «Наше здоровье», в рамках проведения мероприятий, посвященных Юбилею Новосибирского медицинского колледжа. На конференции студенты 4 курса специальности 31.02.01 Лечебное дело представили результаты учебно-исследовательской работы по вопросам сохранения и укрепления здоровья.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 xml:space="preserve"> </w:t>
      </w:r>
      <w:r w:rsidR="00D50C3A">
        <w:rPr>
          <w:rFonts w:ascii="Times New Roman" w:eastAsia="Times New Roman" w:hAnsi="Times New Roman" w:cs="Times New Roman"/>
          <w:sz w:val="24"/>
          <w:szCs w:val="24"/>
          <w:lang w:eastAsia="ru-RU"/>
        </w:rPr>
        <w:t xml:space="preserve">     </w:t>
      </w:r>
      <w:r w:rsidRPr="00E21DE9">
        <w:rPr>
          <w:rFonts w:ascii="Times New Roman" w:eastAsia="Times New Roman" w:hAnsi="Times New Roman" w:cs="Times New Roman"/>
          <w:sz w:val="24"/>
          <w:szCs w:val="24"/>
          <w:lang w:eastAsia="ru-RU"/>
        </w:rPr>
        <w:t>Студенты колледжа 3 курс</w:t>
      </w:r>
      <w:r w:rsidR="00D50C3A">
        <w:rPr>
          <w:rFonts w:ascii="Times New Roman" w:eastAsia="Times New Roman" w:hAnsi="Times New Roman" w:cs="Times New Roman"/>
          <w:sz w:val="24"/>
          <w:szCs w:val="24"/>
          <w:lang w:eastAsia="ru-RU"/>
        </w:rPr>
        <w:t>а</w:t>
      </w:r>
      <w:r w:rsidRPr="00E21DE9">
        <w:rPr>
          <w:rFonts w:ascii="Times New Roman" w:eastAsia="Times New Roman" w:hAnsi="Times New Roman" w:cs="Times New Roman"/>
          <w:sz w:val="24"/>
          <w:szCs w:val="24"/>
          <w:lang w:eastAsia="ru-RU"/>
        </w:rPr>
        <w:t xml:space="preserve"> специальност</w:t>
      </w:r>
      <w:r w:rsidR="00D50C3A">
        <w:rPr>
          <w:rFonts w:ascii="Times New Roman" w:eastAsia="Times New Roman" w:hAnsi="Times New Roman" w:cs="Times New Roman"/>
          <w:sz w:val="24"/>
          <w:szCs w:val="24"/>
          <w:lang w:eastAsia="ru-RU"/>
        </w:rPr>
        <w:t>и</w:t>
      </w:r>
      <w:r w:rsidRPr="00E21DE9">
        <w:rPr>
          <w:rFonts w:ascii="Times New Roman" w:eastAsia="Times New Roman" w:hAnsi="Times New Roman" w:cs="Times New Roman"/>
          <w:sz w:val="24"/>
          <w:szCs w:val="24"/>
          <w:lang w:eastAsia="ru-RU"/>
        </w:rPr>
        <w:t xml:space="preserve"> Сестринское дело  приняли участие в </w:t>
      </w:r>
      <w:r w:rsidR="00D50C3A">
        <w:rPr>
          <w:rFonts w:ascii="Times New Roman" w:eastAsia="Times New Roman" w:hAnsi="Times New Roman" w:cs="Times New Roman"/>
          <w:sz w:val="24"/>
          <w:szCs w:val="24"/>
          <w:lang w:eastAsia="ru-RU"/>
        </w:rPr>
        <w:t xml:space="preserve">проведении урока по ВИЧ-инфекции в МОУ СОШ № 12 </w:t>
      </w:r>
      <w:proofErr w:type="spellStart"/>
      <w:r w:rsidR="00D50C3A">
        <w:rPr>
          <w:rFonts w:ascii="Times New Roman" w:eastAsia="Times New Roman" w:hAnsi="Times New Roman" w:cs="Times New Roman"/>
          <w:sz w:val="24"/>
          <w:szCs w:val="24"/>
          <w:lang w:eastAsia="ru-RU"/>
        </w:rPr>
        <w:t>г</w:t>
      </w:r>
      <w:proofErr w:type="gramStart"/>
      <w:r w:rsidR="00D50C3A">
        <w:rPr>
          <w:rFonts w:ascii="Times New Roman" w:eastAsia="Times New Roman" w:hAnsi="Times New Roman" w:cs="Times New Roman"/>
          <w:sz w:val="24"/>
          <w:szCs w:val="24"/>
          <w:lang w:eastAsia="ru-RU"/>
        </w:rPr>
        <w:t>.И</w:t>
      </w:r>
      <w:proofErr w:type="gramEnd"/>
      <w:r w:rsidR="00D50C3A">
        <w:rPr>
          <w:rFonts w:ascii="Times New Roman" w:eastAsia="Times New Roman" w:hAnsi="Times New Roman" w:cs="Times New Roman"/>
          <w:sz w:val="24"/>
          <w:szCs w:val="24"/>
          <w:lang w:eastAsia="ru-RU"/>
        </w:rPr>
        <w:t>скитима</w:t>
      </w:r>
      <w:proofErr w:type="spellEnd"/>
      <w:r w:rsidR="00D50C3A">
        <w:rPr>
          <w:rFonts w:ascii="Times New Roman" w:eastAsia="Times New Roman" w:hAnsi="Times New Roman" w:cs="Times New Roman"/>
          <w:sz w:val="24"/>
          <w:szCs w:val="24"/>
          <w:lang w:eastAsia="ru-RU"/>
        </w:rPr>
        <w:t xml:space="preserve">. Студенты 3,4 курсов </w:t>
      </w:r>
      <w:r w:rsidR="00D50C3A">
        <w:rPr>
          <w:rFonts w:ascii="Times New Roman" w:eastAsia="Times New Roman" w:hAnsi="Times New Roman" w:cs="Times New Roman"/>
          <w:sz w:val="24"/>
          <w:szCs w:val="24"/>
          <w:lang w:eastAsia="ru-RU"/>
        </w:rPr>
        <w:lastRenderedPageBreak/>
        <w:t xml:space="preserve">специальностей Сестринское дело и Лечебное дело приняли участие в судействе общегородской военно-спортивной игры «Рубеж», «Победа - 2021». Студенты 2 курса специальности Сестринское дело приняли участие во Всероссийских соревнованиях по оказанию первой помощи и психологической поддержки «Человеческий фактор». </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В целях </w:t>
      </w:r>
      <w:r>
        <w:rPr>
          <w:rFonts w:ascii="Times New Roman" w:eastAsia="Times New Roman" w:hAnsi="Times New Roman" w:cs="Times New Roman"/>
          <w:sz w:val="24"/>
          <w:szCs w:val="24"/>
          <w:lang w:eastAsia="ru-RU"/>
        </w:rPr>
        <w:t xml:space="preserve">мотивации </w:t>
      </w:r>
      <w:r w:rsidR="00E21DE9" w:rsidRPr="00E21DE9">
        <w:rPr>
          <w:rFonts w:ascii="Times New Roman" w:eastAsia="Times New Roman" w:hAnsi="Times New Roman" w:cs="Times New Roman"/>
          <w:sz w:val="24"/>
          <w:szCs w:val="24"/>
          <w:lang w:eastAsia="ru-RU"/>
        </w:rPr>
        <w:t xml:space="preserve"> здорового образа жизни, борьбы с вредными привычками проводятся лекции, круглые столы. Пропаганда здорового образа жизни осуществляется через выпуск плакатов, буклетов, организацию научно-практических конференций, просмотров и обсуждения фильмов. Для реализации данной задачи в этом учебном году были проведены следующие мероприятия: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D50C3A">
        <w:rPr>
          <w:rFonts w:ascii="Times New Roman" w:eastAsia="Times New Roman" w:hAnsi="Times New Roman" w:cs="Times New Roman"/>
          <w:sz w:val="24"/>
          <w:szCs w:val="24"/>
          <w:lang w:eastAsia="ru-RU"/>
        </w:rPr>
        <w:t>организовано участие студентов филиала в Областной декаде «</w:t>
      </w:r>
      <w:r w:rsidR="00D50C3A">
        <w:rPr>
          <w:rFonts w:ascii="Times New Roman" w:eastAsia="Times New Roman" w:hAnsi="Times New Roman" w:cs="Times New Roman"/>
          <w:sz w:val="24"/>
          <w:szCs w:val="24"/>
          <w:lang w:val="en-US" w:eastAsia="ru-RU"/>
        </w:rPr>
        <w:t>COVID</w:t>
      </w:r>
      <w:r w:rsidR="00D50C3A">
        <w:rPr>
          <w:rFonts w:ascii="Times New Roman" w:eastAsia="Times New Roman" w:hAnsi="Times New Roman" w:cs="Times New Roman"/>
          <w:sz w:val="24"/>
          <w:szCs w:val="24"/>
          <w:lang w:eastAsia="ru-RU"/>
        </w:rPr>
        <w:t xml:space="preserve">-19 – защитим себя!». Студенты филиала участвовали в конкурсе рефератов «Чтобы победить </w:t>
      </w:r>
      <w:r w:rsidR="00D50C3A">
        <w:rPr>
          <w:rFonts w:ascii="Times New Roman" w:eastAsia="Times New Roman" w:hAnsi="Times New Roman" w:cs="Times New Roman"/>
          <w:sz w:val="24"/>
          <w:szCs w:val="24"/>
          <w:lang w:val="en-US" w:eastAsia="ru-RU"/>
        </w:rPr>
        <w:t>COVID</w:t>
      </w:r>
      <w:r w:rsidR="00D50C3A">
        <w:rPr>
          <w:rFonts w:ascii="Times New Roman" w:eastAsia="Times New Roman" w:hAnsi="Times New Roman" w:cs="Times New Roman"/>
          <w:sz w:val="24"/>
          <w:szCs w:val="24"/>
          <w:lang w:eastAsia="ru-RU"/>
        </w:rPr>
        <w:t xml:space="preserve"> – надо знать!», конкурсе памяток «Осторожно! </w:t>
      </w:r>
      <w:r w:rsidR="00D50C3A">
        <w:rPr>
          <w:rFonts w:ascii="Times New Roman" w:eastAsia="Times New Roman" w:hAnsi="Times New Roman" w:cs="Times New Roman"/>
          <w:sz w:val="24"/>
          <w:szCs w:val="24"/>
          <w:lang w:val="en-US" w:eastAsia="ru-RU"/>
        </w:rPr>
        <w:t>COVID</w:t>
      </w:r>
      <w:proofErr w:type="gramStart"/>
      <w:r w:rsidR="00D50C3A">
        <w:rPr>
          <w:rFonts w:ascii="Times New Roman" w:eastAsia="Times New Roman" w:hAnsi="Times New Roman" w:cs="Times New Roman"/>
          <w:sz w:val="24"/>
          <w:szCs w:val="24"/>
          <w:lang w:eastAsia="ru-RU"/>
        </w:rPr>
        <w:t>!»</w:t>
      </w:r>
      <w:proofErr w:type="gramEnd"/>
      <w:r w:rsidR="00D50C3A">
        <w:rPr>
          <w:rFonts w:ascii="Times New Roman" w:eastAsia="Times New Roman" w:hAnsi="Times New Roman" w:cs="Times New Roman"/>
          <w:sz w:val="24"/>
          <w:szCs w:val="24"/>
          <w:lang w:eastAsia="ru-RU"/>
        </w:rPr>
        <w:t xml:space="preserve">, конкурсе плакатов «Осторожно! </w:t>
      </w:r>
      <w:r w:rsidR="00D50C3A">
        <w:rPr>
          <w:rFonts w:ascii="Times New Roman" w:eastAsia="Times New Roman" w:hAnsi="Times New Roman" w:cs="Times New Roman"/>
          <w:sz w:val="24"/>
          <w:szCs w:val="24"/>
          <w:lang w:val="en-US" w:eastAsia="ru-RU"/>
        </w:rPr>
        <w:t>COVID</w:t>
      </w:r>
      <w:r w:rsidR="00D50C3A">
        <w:rPr>
          <w:rFonts w:ascii="Times New Roman" w:eastAsia="Times New Roman" w:hAnsi="Times New Roman" w:cs="Times New Roman"/>
          <w:sz w:val="24"/>
          <w:szCs w:val="24"/>
          <w:lang w:eastAsia="ru-RU"/>
        </w:rPr>
        <w:t>!», конкурсе мультимедийных презентаций «Современные аспекты фармакотерапии коронавирусной инфекции»</w:t>
      </w:r>
      <w:r w:rsidRPr="00E21DE9">
        <w:rPr>
          <w:rFonts w:ascii="Times New Roman" w:eastAsia="Times New Roman" w:hAnsi="Times New Roman" w:cs="Times New Roman"/>
          <w:sz w:val="24"/>
          <w:szCs w:val="24"/>
          <w:lang w:eastAsia="ru-RU"/>
        </w:rPr>
        <w:t>;</w:t>
      </w:r>
    </w:p>
    <w:p w:rsid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112536">
        <w:rPr>
          <w:rFonts w:ascii="Times New Roman" w:eastAsia="Times New Roman" w:hAnsi="Times New Roman" w:cs="Times New Roman"/>
          <w:sz w:val="24"/>
          <w:szCs w:val="24"/>
          <w:lang w:eastAsia="ru-RU"/>
        </w:rPr>
        <w:t>организ</w:t>
      </w:r>
      <w:r w:rsidR="00E737AE">
        <w:rPr>
          <w:rFonts w:ascii="Times New Roman" w:eastAsia="Times New Roman" w:hAnsi="Times New Roman" w:cs="Times New Roman"/>
          <w:sz w:val="24"/>
          <w:szCs w:val="24"/>
          <w:lang w:eastAsia="ru-RU"/>
        </w:rPr>
        <w:t xml:space="preserve">овано участие студентов филиала, в качестве промоутеров, </w:t>
      </w:r>
      <w:r w:rsidR="00112536">
        <w:rPr>
          <w:rFonts w:ascii="Times New Roman" w:eastAsia="Times New Roman" w:hAnsi="Times New Roman" w:cs="Times New Roman"/>
          <w:sz w:val="24"/>
          <w:szCs w:val="24"/>
          <w:lang w:eastAsia="ru-RU"/>
        </w:rPr>
        <w:t>в Акции Министерства здравоохранения РФ «Тест на ВИЧ: Экспедиция 2020»</w:t>
      </w:r>
      <w:r w:rsidRPr="00E21DE9">
        <w:rPr>
          <w:rFonts w:ascii="Times New Roman" w:eastAsia="Times New Roman" w:hAnsi="Times New Roman" w:cs="Times New Roman"/>
          <w:sz w:val="24"/>
          <w:szCs w:val="24"/>
          <w:lang w:eastAsia="ru-RU"/>
        </w:rPr>
        <w:t>;</w:t>
      </w:r>
    </w:p>
    <w:p w:rsidR="005225CF" w:rsidRPr="00E21DE9" w:rsidRDefault="005225CF"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Эти мероприятия способствуют формированию профессионального мировоззрения студентов.</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CB3358">
        <w:rPr>
          <w:rFonts w:ascii="Times New Roman" w:eastAsia="Times New Roman" w:hAnsi="Times New Roman" w:cs="Times New Roman"/>
          <w:b/>
          <w:i/>
          <w:sz w:val="24"/>
          <w:szCs w:val="24"/>
          <w:lang w:eastAsia="ru-RU"/>
        </w:rPr>
        <w:t>Патриотическое воспитание</w:t>
      </w:r>
      <w:r w:rsidR="00E21DE9" w:rsidRPr="00E21DE9">
        <w:rPr>
          <w:rFonts w:ascii="Times New Roman" w:eastAsia="Times New Roman" w:hAnsi="Times New Roman" w:cs="Times New Roman"/>
          <w:sz w:val="24"/>
          <w:szCs w:val="24"/>
          <w:lang w:eastAsia="ru-RU"/>
        </w:rPr>
        <w:t xml:space="preserve"> студентов является одной из важных задач образовательного учреждения. В течение этого учебного года это направление реализовано в ходе проведения следующих мероприятий:</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06084C">
        <w:rPr>
          <w:rFonts w:ascii="Times New Roman" w:eastAsia="Times New Roman" w:hAnsi="Times New Roman" w:cs="Times New Roman"/>
          <w:sz w:val="24"/>
          <w:szCs w:val="24"/>
          <w:lang w:eastAsia="ru-RU"/>
        </w:rPr>
        <w:t>организовано участие студентов филиала в мероприятии Отдела культуры Администрации города Искитима « 77 лет со дня Блокады Ленинграда»</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06084C">
        <w:rPr>
          <w:rFonts w:ascii="Times New Roman" w:eastAsia="Times New Roman" w:hAnsi="Times New Roman" w:cs="Times New Roman"/>
          <w:sz w:val="24"/>
          <w:szCs w:val="24"/>
          <w:lang w:eastAsia="ru-RU"/>
        </w:rPr>
        <w:t>организовано участие студентов в межрегиональном заочном конкурсе видеороликов «Ах, этот ангел милосердия!», посвященный 75-летию Победы Советского народа в Великой Отечественной войне</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8E67F0">
        <w:rPr>
          <w:rFonts w:ascii="Times New Roman" w:eastAsia="Times New Roman" w:hAnsi="Times New Roman" w:cs="Times New Roman"/>
          <w:sz w:val="24"/>
          <w:szCs w:val="24"/>
          <w:lang w:eastAsia="ru-RU"/>
        </w:rPr>
        <w:t>День защитников Отечества (Эстафета «А, ну-ка, парни!»)</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4D3147">
        <w:rPr>
          <w:rFonts w:ascii="Times New Roman" w:eastAsia="Times New Roman" w:hAnsi="Times New Roman" w:cs="Times New Roman"/>
          <w:sz w:val="24"/>
          <w:szCs w:val="24"/>
          <w:lang w:eastAsia="ru-RU"/>
        </w:rPr>
        <w:t>организовано участие студентов в заочном конкурсе сочинений (с международным участием) «Династии в медицине»</w:t>
      </w:r>
      <w:r w:rsidRPr="00E21DE9">
        <w:rPr>
          <w:rFonts w:ascii="Times New Roman" w:eastAsia="Times New Roman" w:hAnsi="Times New Roman" w:cs="Times New Roman"/>
          <w:sz w:val="24"/>
          <w:szCs w:val="24"/>
          <w:lang w:eastAsia="ru-RU"/>
        </w:rPr>
        <w:t>;</w:t>
      </w:r>
    </w:p>
    <w:p w:rsid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-Конкурс чтецов «Этих дней не смолкнет слава!»;</w:t>
      </w:r>
    </w:p>
    <w:p w:rsidR="009B6525" w:rsidRPr="00E21DE9" w:rsidRDefault="009B6525"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Митинг, посвященный Победе в Великой Отечественной войне и Дню медицинской сестры;</w:t>
      </w:r>
    </w:p>
    <w:p w:rsid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A87249">
        <w:rPr>
          <w:rFonts w:ascii="Times New Roman" w:eastAsia="Times New Roman" w:hAnsi="Times New Roman" w:cs="Times New Roman"/>
          <w:sz w:val="24"/>
          <w:szCs w:val="24"/>
          <w:lang w:eastAsia="ru-RU"/>
        </w:rPr>
        <w:t>организовано участие студентов в областном фестивале-конкурсе (с международным участием) «Правнуки о Победе!»</w:t>
      </w:r>
      <w:r w:rsidRPr="00E21DE9">
        <w:rPr>
          <w:rFonts w:ascii="Times New Roman" w:eastAsia="Times New Roman" w:hAnsi="Times New Roman" w:cs="Times New Roman"/>
          <w:sz w:val="24"/>
          <w:szCs w:val="24"/>
          <w:lang w:eastAsia="ru-RU"/>
        </w:rPr>
        <w:t>;</w:t>
      </w:r>
    </w:p>
    <w:p w:rsidR="00EB09CC" w:rsidRPr="00E21DE9" w:rsidRDefault="00EB09CC"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организовано участие студентов в заочном областном молодежном конкурсе эссе «Как все могло быть: Русь Александрова», приуроченном к 800-летию Александра Невского, русского князя и полководца;</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405EC1">
        <w:rPr>
          <w:rFonts w:ascii="Times New Roman" w:eastAsia="Times New Roman" w:hAnsi="Times New Roman" w:cs="Times New Roman"/>
          <w:sz w:val="24"/>
          <w:szCs w:val="24"/>
          <w:lang w:eastAsia="ru-RU"/>
        </w:rPr>
        <w:t xml:space="preserve">организовано участие студентов во Всероссийском </w:t>
      </w:r>
      <w:proofErr w:type="spellStart"/>
      <w:r w:rsidR="00405EC1">
        <w:rPr>
          <w:rFonts w:ascii="Times New Roman" w:eastAsia="Times New Roman" w:hAnsi="Times New Roman" w:cs="Times New Roman"/>
          <w:sz w:val="24"/>
          <w:szCs w:val="24"/>
          <w:lang w:eastAsia="ru-RU"/>
        </w:rPr>
        <w:t>межссузовском</w:t>
      </w:r>
      <w:proofErr w:type="spellEnd"/>
      <w:r w:rsidR="00405EC1">
        <w:rPr>
          <w:rFonts w:ascii="Times New Roman" w:eastAsia="Times New Roman" w:hAnsi="Times New Roman" w:cs="Times New Roman"/>
          <w:sz w:val="24"/>
          <w:szCs w:val="24"/>
          <w:lang w:eastAsia="ru-RU"/>
        </w:rPr>
        <w:t xml:space="preserve"> конкурсе творческих патриотических работ «…это наша память», в номинации «Я помню. Я знаю»</w:t>
      </w:r>
      <w:r w:rsidR="00C026C1">
        <w:rPr>
          <w:rFonts w:ascii="Times New Roman" w:eastAsia="Times New Roman" w:hAnsi="Times New Roman" w:cs="Times New Roman"/>
          <w:sz w:val="24"/>
          <w:szCs w:val="24"/>
          <w:lang w:eastAsia="ru-RU"/>
        </w:rPr>
        <w:t>.</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В </w:t>
      </w:r>
      <w:r w:rsidR="00B24EC1">
        <w:rPr>
          <w:rFonts w:ascii="Times New Roman" w:eastAsia="Times New Roman" w:hAnsi="Times New Roman" w:cs="Times New Roman"/>
          <w:sz w:val="24"/>
          <w:szCs w:val="24"/>
          <w:lang w:eastAsia="ru-RU"/>
        </w:rPr>
        <w:t xml:space="preserve">Искитимском филиале </w:t>
      </w:r>
      <w:r w:rsidR="00E21DE9" w:rsidRPr="00E21DE9">
        <w:rPr>
          <w:rFonts w:ascii="Times New Roman" w:eastAsia="Times New Roman" w:hAnsi="Times New Roman" w:cs="Times New Roman"/>
          <w:sz w:val="24"/>
          <w:szCs w:val="24"/>
          <w:lang w:eastAsia="ru-RU"/>
        </w:rPr>
        <w:t xml:space="preserve"> проводится </w:t>
      </w:r>
      <w:r w:rsidR="00E21DE9" w:rsidRPr="00B24EC1">
        <w:rPr>
          <w:rFonts w:ascii="Times New Roman" w:eastAsia="Times New Roman" w:hAnsi="Times New Roman" w:cs="Times New Roman"/>
          <w:b/>
          <w:i/>
          <w:sz w:val="24"/>
          <w:szCs w:val="24"/>
          <w:lang w:eastAsia="ru-RU"/>
        </w:rPr>
        <w:t>работа, направле</w:t>
      </w:r>
      <w:r w:rsidR="00B24EC1" w:rsidRPr="00B24EC1">
        <w:rPr>
          <w:rFonts w:ascii="Times New Roman" w:eastAsia="Times New Roman" w:hAnsi="Times New Roman" w:cs="Times New Roman"/>
          <w:b/>
          <w:i/>
          <w:sz w:val="24"/>
          <w:szCs w:val="24"/>
          <w:lang w:eastAsia="ru-RU"/>
        </w:rPr>
        <w:t xml:space="preserve">нная на сохранение и укрепление </w:t>
      </w:r>
      <w:r w:rsidR="00E21DE9" w:rsidRPr="00B24EC1">
        <w:rPr>
          <w:rFonts w:ascii="Times New Roman" w:eastAsia="Times New Roman" w:hAnsi="Times New Roman" w:cs="Times New Roman"/>
          <w:b/>
          <w:i/>
          <w:sz w:val="24"/>
          <w:szCs w:val="24"/>
          <w:lang w:eastAsia="ru-RU"/>
        </w:rPr>
        <w:t>физического здоровья студентов.</w:t>
      </w:r>
      <w:r w:rsidR="00E21DE9" w:rsidRPr="00E21DE9">
        <w:rPr>
          <w:rFonts w:ascii="Times New Roman" w:eastAsia="Times New Roman" w:hAnsi="Times New Roman" w:cs="Times New Roman"/>
          <w:sz w:val="24"/>
          <w:szCs w:val="24"/>
          <w:lang w:eastAsia="ru-RU"/>
        </w:rPr>
        <w:t xml:space="preserve"> Студенты принимают участие в</w:t>
      </w: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областных, районных и городских спортивных мероприятиях. В этом</w:t>
      </w: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учебном году состоялись спортивные мероприятия:</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314552">
        <w:rPr>
          <w:rFonts w:ascii="Times New Roman" w:eastAsia="Times New Roman" w:hAnsi="Times New Roman" w:cs="Times New Roman"/>
          <w:sz w:val="24"/>
          <w:szCs w:val="24"/>
          <w:lang w:eastAsia="ru-RU"/>
        </w:rPr>
        <w:t>городская акция «Кросс нации»</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lastRenderedPageBreak/>
        <w:t>-</w:t>
      </w:r>
      <w:r w:rsidR="00314552">
        <w:rPr>
          <w:rFonts w:ascii="Times New Roman" w:eastAsia="Times New Roman" w:hAnsi="Times New Roman" w:cs="Times New Roman"/>
          <w:sz w:val="24"/>
          <w:szCs w:val="24"/>
          <w:lang w:eastAsia="ru-RU"/>
        </w:rPr>
        <w:t>городские соревнования среди ССУЗ по стрельбе из лазерного оружия и по мини-футболу</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314552">
        <w:rPr>
          <w:rFonts w:ascii="Times New Roman" w:eastAsia="Times New Roman" w:hAnsi="Times New Roman" w:cs="Times New Roman"/>
          <w:sz w:val="24"/>
          <w:szCs w:val="24"/>
          <w:lang w:eastAsia="ru-RU"/>
        </w:rPr>
        <w:t>межотраслевая спартакиада по мини-футболу среди обучающихся профессиональных образовательных организаций, подведомственных Министерству здравоохранения Новосибирской области</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404D1E">
        <w:rPr>
          <w:rFonts w:ascii="Times New Roman" w:eastAsia="Times New Roman" w:hAnsi="Times New Roman" w:cs="Times New Roman"/>
          <w:sz w:val="24"/>
          <w:szCs w:val="24"/>
          <w:lang w:eastAsia="ru-RU"/>
        </w:rPr>
        <w:t>сдача нормативов ГТО студентами 1 курса</w:t>
      </w:r>
      <w:r w:rsidRPr="00E21DE9">
        <w:rPr>
          <w:rFonts w:ascii="Times New Roman" w:eastAsia="Times New Roman" w:hAnsi="Times New Roman" w:cs="Times New Roman"/>
          <w:sz w:val="24"/>
          <w:szCs w:val="24"/>
          <w:lang w:eastAsia="ru-RU"/>
        </w:rPr>
        <w:t>;</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w:t>
      </w:r>
      <w:r w:rsidR="00DB38A2">
        <w:rPr>
          <w:rFonts w:ascii="Times New Roman" w:eastAsia="Times New Roman" w:hAnsi="Times New Roman" w:cs="Times New Roman"/>
          <w:sz w:val="24"/>
          <w:szCs w:val="24"/>
          <w:lang w:eastAsia="ru-RU"/>
        </w:rPr>
        <w:t xml:space="preserve">спартакиада </w:t>
      </w:r>
      <w:proofErr w:type="gramStart"/>
      <w:r w:rsidR="00DB38A2">
        <w:rPr>
          <w:rFonts w:ascii="Times New Roman" w:eastAsia="Times New Roman" w:hAnsi="Times New Roman" w:cs="Times New Roman"/>
          <w:sz w:val="24"/>
          <w:szCs w:val="24"/>
          <w:lang w:eastAsia="ru-RU"/>
        </w:rPr>
        <w:t>по летнему</w:t>
      </w:r>
      <w:proofErr w:type="gramEnd"/>
      <w:r w:rsidR="00DB38A2">
        <w:rPr>
          <w:rFonts w:ascii="Times New Roman" w:eastAsia="Times New Roman" w:hAnsi="Times New Roman" w:cs="Times New Roman"/>
          <w:sz w:val="24"/>
          <w:szCs w:val="24"/>
          <w:lang w:eastAsia="ru-RU"/>
        </w:rPr>
        <w:t xml:space="preserve"> </w:t>
      </w:r>
      <w:proofErr w:type="spellStart"/>
      <w:r w:rsidR="00DB38A2">
        <w:rPr>
          <w:rFonts w:ascii="Times New Roman" w:eastAsia="Times New Roman" w:hAnsi="Times New Roman" w:cs="Times New Roman"/>
          <w:sz w:val="24"/>
          <w:szCs w:val="24"/>
          <w:lang w:eastAsia="ru-RU"/>
        </w:rPr>
        <w:t>полиатлону</w:t>
      </w:r>
      <w:proofErr w:type="spellEnd"/>
      <w:r w:rsidR="00DB38A2">
        <w:rPr>
          <w:rFonts w:ascii="Times New Roman" w:eastAsia="Times New Roman" w:hAnsi="Times New Roman" w:cs="Times New Roman"/>
          <w:sz w:val="24"/>
          <w:szCs w:val="24"/>
          <w:lang w:eastAsia="ru-RU"/>
        </w:rPr>
        <w:t xml:space="preserve"> среди </w:t>
      </w:r>
      <w:proofErr w:type="spellStart"/>
      <w:r w:rsidR="00DB38A2">
        <w:rPr>
          <w:rFonts w:ascii="Times New Roman" w:eastAsia="Times New Roman" w:hAnsi="Times New Roman" w:cs="Times New Roman"/>
          <w:sz w:val="24"/>
          <w:szCs w:val="24"/>
          <w:lang w:eastAsia="ru-RU"/>
        </w:rPr>
        <w:t>средне-специальных</w:t>
      </w:r>
      <w:proofErr w:type="spellEnd"/>
      <w:r w:rsidR="00DB38A2">
        <w:rPr>
          <w:rFonts w:ascii="Times New Roman" w:eastAsia="Times New Roman" w:hAnsi="Times New Roman" w:cs="Times New Roman"/>
          <w:sz w:val="24"/>
          <w:szCs w:val="24"/>
          <w:lang w:eastAsia="ru-RU"/>
        </w:rPr>
        <w:t xml:space="preserve"> учебных заведений;</w:t>
      </w:r>
      <w:r w:rsidRPr="00E21DE9">
        <w:rPr>
          <w:rFonts w:ascii="Times New Roman" w:eastAsia="Times New Roman" w:hAnsi="Times New Roman" w:cs="Times New Roman"/>
          <w:sz w:val="24"/>
          <w:szCs w:val="24"/>
          <w:lang w:eastAsia="ru-RU"/>
        </w:rPr>
        <w:t>.</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38A2">
        <w:rPr>
          <w:rFonts w:ascii="Times New Roman" w:eastAsia="Times New Roman" w:hAnsi="Times New Roman" w:cs="Times New Roman"/>
          <w:sz w:val="24"/>
          <w:szCs w:val="24"/>
          <w:lang w:eastAsia="ru-RU"/>
        </w:rPr>
        <w:t xml:space="preserve">городская спартакиада по легкой атлетике среди </w:t>
      </w:r>
      <w:proofErr w:type="spellStart"/>
      <w:r w:rsidR="00DB38A2">
        <w:rPr>
          <w:rFonts w:ascii="Times New Roman" w:eastAsia="Times New Roman" w:hAnsi="Times New Roman" w:cs="Times New Roman"/>
          <w:sz w:val="24"/>
          <w:szCs w:val="24"/>
          <w:lang w:eastAsia="ru-RU"/>
        </w:rPr>
        <w:t>ССУЗов</w:t>
      </w:r>
      <w:proofErr w:type="spellEnd"/>
      <w:r w:rsidR="00DB38A2">
        <w:rPr>
          <w:rFonts w:ascii="Times New Roman" w:eastAsia="Times New Roman" w:hAnsi="Times New Roman" w:cs="Times New Roman"/>
          <w:sz w:val="24"/>
          <w:szCs w:val="24"/>
          <w:lang w:eastAsia="ru-RU"/>
        </w:rPr>
        <w:t xml:space="preserve"> </w:t>
      </w:r>
      <w:proofErr w:type="spellStart"/>
      <w:r w:rsidR="00DB38A2">
        <w:rPr>
          <w:rFonts w:ascii="Times New Roman" w:eastAsia="Times New Roman" w:hAnsi="Times New Roman" w:cs="Times New Roman"/>
          <w:sz w:val="24"/>
          <w:szCs w:val="24"/>
          <w:lang w:eastAsia="ru-RU"/>
        </w:rPr>
        <w:t>г</w:t>
      </w:r>
      <w:proofErr w:type="gramStart"/>
      <w:r w:rsidR="00DB38A2">
        <w:rPr>
          <w:rFonts w:ascii="Times New Roman" w:eastAsia="Times New Roman" w:hAnsi="Times New Roman" w:cs="Times New Roman"/>
          <w:sz w:val="24"/>
          <w:szCs w:val="24"/>
          <w:lang w:eastAsia="ru-RU"/>
        </w:rPr>
        <w:t>.И</w:t>
      </w:r>
      <w:proofErr w:type="gramEnd"/>
      <w:r w:rsidR="00DB38A2">
        <w:rPr>
          <w:rFonts w:ascii="Times New Roman" w:eastAsia="Times New Roman" w:hAnsi="Times New Roman" w:cs="Times New Roman"/>
          <w:sz w:val="24"/>
          <w:szCs w:val="24"/>
          <w:lang w:eastAsia="ru-RU"/>
        </w:rPr>
        <w:t>скитима</w:t>
      </w:r>
      <w:proofErr w:type="spellEnd"/>
      <w:r w:rsidR="00DB38A2">
        <w:rPr>
          <w:rFonts w:ascii="Times New Roman" w:eastAsia="Times New Roman" w:hAnsi="Times New Roman" w:cs="Times New Roman"/>
          <w:sz w:val="24"/>
          <w:szCs w:val="24"/>
          <w:lang w:eastAsia="ru-RU"/>
        </w:rPr>
        <w:t>;</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38A2">
        <w:rPr>
          <w:rFonts w:ascii="Times New Roman" w:eastAsia="Times New Roman" w:hAnsi="Times New Roman" w:cs="Times New Roman"/>
          <w:sz w:val="24"/>
          <w:szCs w:val="24"/>
          <w:lang w:eastAsia="ru-RU"/>
        </w:rPr>
        <w:t xml:space="preserve">областные соревнования по волейболу в зачет </w:t>
      </w:r>
      <w:r w:rsidR="00DB38A2">
        <w:rPr>
          <w:rFonts w:ascii="Times New Roman" w:eastAsia="Times New Roman" w:hAnsi="Times New Roman" w:cs="Times New Roman"/>
          <w:sz w:val="24"/>
          <w:szCs w:val="24"/>
          <w:lang w:val="en-US" w:eastAsia="ru-RU"/>
        </w:rPr>
        <w:t>V</w:t>
      </w:r>
      <w:r w:rsidR="00DB38A2">
        <w:rPr>
          <w:rFonts w:ascii="Times New Roman" w:eastAsia="Times New Roman" w:hAnsi="Times New Roman" w:cs="Times New Roman"/>
          <w:sz w:val="24"/>
          <w:szCs w:val="24"/>
          <w:lang w:eastAsia="ru-RU"/>
        </w:rPr>
        <w:t xml:space="preserve"> отраслевой спартакиады СПО, </w:t>
      </w:r>
      <w:proofErr w:type="gramStart"/>
      <w:r w:rsidR="00DB38A2">
        <w:rPr>
          <w:rFonts w:ascii="Times New Roman" w:eastAsia="Times New Roman" w:hAnsi="Times New Roman" w:cs="Times New Roman"/>
          <w:sz w:val="24"/>
          <w:szCs w:val="24"/>
          <w:lang w:eastAsia="ru-RU"/>
        </w:rPr>
        <w:t>подведомственным</w:t>
      </w:r>
      <w:proofErr w:type="gramEnd"/>
      <w:r w:rsidR="00DB38A2">
        <w:rPr>
          <w:rFonts w:ascii="Times New Roman" w:eastAsia="Times New Roman" w:hAnsi="Times New Roman" w:cs="Times New Roman"/>
          <w:sz w:val="24"/>
          <w:szCs w:val="24"/>
          <w:lang w:eastAsia="ru-RU"/>
        </w:rPr>
        <w:t xml:space="preserve"> Минздраву НСО.</w:t>
      </w:r>
    </w:p>
    <w:p w:rsidR="00E21DE9" w:rsidRPr="00E21DE9" w:rsidRDefault="00CE15FD"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Знание основ Конституции РФ, этических и правовых норм, регулирующих отношения человека к человеку, обществу и природе, учитывается в воспитательной работе со студентами. </w:t>
      </w:r>
      <w:r w:rsidR="00E21DE9" w:rsidRPr="00777EB2">
        <w:rPr>
          <w:rFonts w:ascii="Times New Roman" w:eastAsia="Times New Roman" w:hAnsi="Times New Roman" w:cs="Times New Roman"/>
          <w:b/>
          <w:i/>
          <w:sz w:val="24"/>
          <w:szCs w:val="24"/>
          <w:lang w:eastAsia="ru-RU"/>
        </w:rPr>
        <w:t>Гражданское воспитание</w:t>
      </w:r>
      <w:r w:rsidR="00E21DE9" w:rsidRPr="00E21DE9">
        <w:rPr>
          <w:rFonts w:ascii="Times New Roman" w:eastAsia="Times New Roman" w:hAnsi="Times New Roman" w:cs="Times New Roman"/>
          <w:sz w:val="24"/>
          <w:szCs w:val="24"/>
          <w:lang w:eastAsia="ru-RU"/>
        </w:rPr>
        <w:t xml:space="preserve"> осуществляется главным образом в рамках учебных дисциплин «Основы права», «Правовое обеспечение профессиональной деятельности». Кроме этого, воспитание активного гражданского начала, способного повлиять на политическую жизнь страны, проводится путем вовлечения студентов в избирательные компании по выбору в местные органы управления и Государственную Думу.</w:t>
      </w:r>
      <w:r w:rsidR="0064708E">
        <w:rPr>
          <w:rFonts w:ascii="Times New Roman" w:eastAsia="Times New Roman" w:hAnsi="Times New Roman" w:cs="Times New Roman"/>
          <w:sz w:val="24"/>
          <w:szCs w:val="24"/>
          <w:lang w:eastAsia="ru-RU"/>
        </w:rPr>
        <w:t xml:space="preserve"> Студенты филиала приняли активное участие в выборах Молодежного п</w:t>
      </w:r>
      <w:r w:rsidR="004A174F">
        <w:rPr>
          <w:rFonts w:ascii="Times New Roman" w:eastAsia="Times New Roman" w:hAnsi="Times New Roman" w:cs="Times New Roman"/>
          <w:sz w:val="24"/>
          <w:szCs w:val="24"/>
          <w:lang w:eastAsia="ru-RU"/>
        </w:rPr>
        <w:t xml:space="preserve">арламента Новосибирской области,  в </w:t>
      </w:r>
      <w:proofErr w:type="gramStart"/>
      <w:r w:rsidR="004A174F">
        <w:rPr>
          <w:rFonts w:ascii="Times New Roman" w:eastAsia="Times New Roman" w:hAnsi="Times New Roman" w:cs="Times New Roman"/>
          <w:sz w:val="24"/>
          <w:szCs w:val="24"/>
          <w:lang w:eastAsia="ru-RU"/>
        </w:rPr>
        <w:t>интернет-голосовании</w:t>
      </w:r>
      <w:proofErr w:type="gramEnd"/>
      <w:r w:rsidR="004A174F">
        <w:rPr>
          <w:rFonts w:ascii="Times New Roman" w:eastAsia="Times New Roman" w:hAnsi="Times New Roman" w:cs="Times New Roman"/>
          <w:sz w:val="24"/>
          <w:szCs w:val="24"/>
          <w:lang w:eastAsia="ru-RU"/>
        </w:rPr>
        <w:t xml:space="preserve"> за благоустройство города Искитима, в социологическом опросе по выявлению уровня удовлетворенности подростков и молодежи НСО молодежной политикой. Студенты филиала приняли участие  в конкурсе видеороликов «Моя правовая ответственность»</w:t>
      </w:r>
      <w:r w:rsidR="00397403">
        <w:rPr>
          <w:rFonts w:ascii="Times New Roman" w:eastAsia="Times New Roman" w:hAnsi="Times New Roman" w:cs="Times New Roman"/>
          <w:sz w:val="24"/>
          <w:szCs w:val="24"/>
          <w:lang w:eastAsia="ru-RU"/>
        </w:rPr>
        <w:t>.</w:t>
      </w:r>
    </w:p>
    <w:p w:rsidR="00E21DE9" w:rsidRPr="00E21DE9" w:rsidRDefault="00CE15FD" w:rsidP="00397403">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Подготовка медицинского работника не может быть отделена от процесса формирования</w:t>
      </w: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активной гражданской позиции будущего специалиста. Поэтому студенты </w:t>
      </w:r>
      <w:r w:rsidR="00397403">
        <w:rPr>
          <w:rFonts w:ascii="Times New Roman" w:eastAsia="Times New Roman" w:hAnsi="Times New Roman" w:cs="Times New Roman"/>
          <w:sz w:val="24"/>
          <w:szCs w:val="24"/>
          <w:lang w:eastAsia="ru-RU"/>
        </w:rPr>
        <w:t xml:space="preserve">филиала </w:t>
      </w:r>
      <w:r w:rsidR="00E21DE9" w:rsidRPr="00E21DE9">
        <w:rPr>
          <w:rFonts w:ascii="Times New Roman" w:eastAsia="Times New Roman" w:hAnsi="Times New Roman" w:cs="Times New Roman"/>
          <w:sz w:val="24"/>
          <w:szCs w:val="24"/>
          <w:lang w:eastAsia="ru-RU"/>
        </w:rPr>
        <w:t xml:space="preserve"> активно участвуют в мероприятиях, направленных на популяризацию своей профессии, повышение ее значимости. </w:t>
      </w:r>
      <w:r w:rsidR="00397403">
        <w:rPr>
          <w:rFonts w:ascii="Times New Roman" w:eastAsia="Times New Roman" w:hAnsi="Times New Roman" w:cs="Times New Roman"/>
          <w:sz w:val="24"/>
          <w:szCs w:val="24"/>
          <w:lang w:eastAsia="ru-RU"/>
        </w:rPr>
        <w:t>Ежегодно в филиале проводится «День открытых дверей». Студенты рассказывают нынешним школьникам о своей профессии, проводят мастер-классы.</w:t>
      </w:r>
    </w:p>
    <w:p w:rsidR="00E21DE9" w:rsidRPr="00E21DE9" w:rsidRDefault="00492D6E"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В целях решения важных вопросов жизни студентов, развития их активности, поддержки инициативы осуществляет свою деятельность студенческий актив студентов. На заседаниях студенческого совета обсуждаются вопросы успеваемости, посещаемости, решаются социальные вопросы студентов, планируются коллективные мероприятия. Студенческий совет организует студентов для участия в профориентационной работе, в волонтерском движении. Студенческое самоуправление обеспечивает участие студентов в постоянных и временных органах, где студенты участвуют в управлении учебным заведением. Это возможно через работу </w:t>
      </w:r>
      <w:proofErr w:type="spellStart"/>
      <w:r w:rsidR="00E21DE9" w:rsidRPr="00E21DE9">
        <w:rPr>
          <w:rFonts w:ascii="Times New Roman" w:eastAsia="Times New Roman" w:hAnsi="Times New Roman" w:cs="Times New Roman"/>
          <w:sz w:val="24"/>
          <w:szCs w:val="24"/>
          <w:lang w:eastAsia="ru-RU"/>
        </w:rPr>
        <w:t>старостата</w:t>
      </w:r>
      <w:proofErr w:type="spellEnd"/>
      <w:r w:rsidR="00E21DE9" w:rsidRPr="00E21DE9">
        <w:rPr>
          <w:rFonts w:ascii="Times New Roman" w:eastAsia="Times New Roman" w:hAnsi="Times New Roman" w:cs="Times New Roman"/>
          <w:sz w:val="24"/>
          <w:szCs w:val="24"/>
          <w:lang w:eastAsia="ru-RU"/>
        </w:rPr>
        <w:t xml:space="preserve"> (совет старост учебных групп).</w:t>
      </w:r>
    </w:p>
    <w:p w:rsidR="00E21DE9" w:rsidRPr="00E21DE9" w:rsidRDefault="00492D6E"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филиале колледжа </w:t>
      </w:r>
      <w:r w:rsidR="00E21DE9" w:rsidRPr="00E21DE9">
        <w:rPr>
          <w:rFonts w:ascii="Times New Roman" w:eastAsia="Times New Roman" w:hAnsi="Times New Roman" w:cs="Times New Roman"/>
          <w:sz w:val="24"/>
          <w:szCs w:val="24"/>
          <w:lang w:eastAsia="ru-RU"/>
        </w:rPr>
        <w:t xml:space="preserve"> организовано соревнование между группами каждой специальности. Показатели, по которым оцениваются группы, утверждены положением «Об оценке работы учебных групп за месяц». В конце года подводятся </w:t>
      </w:r>
      <w:proofErr w:type="gramStart"/>
      <w:r w:rsidR="00E21DE9" w:rsidRPr="00E21DE9">
        <w:rPr>
          <w:rFonts w:ascii="Times New Roman" w:eastAsia="Times New Roman" w:hAnsi="Times New Roman" w:cs="Times New Roman"/>
          <w:sz w:val="24"/>
          <w:szCs w:val="24"/>
          <w:lang w:eastAsia="ru-RU"/>
        </w:rPr>
        <w:t>итоги</w:t>
      </w:r>
      <w:proofErr w:type="gramEnd"/>
      <w:r w:rsidR="00E21DE9" w:rsidRPr="00E21DE9">
        <w:rPr>
          <w:rFonts w:ascii="Times New Roman" w:eastAsia="Times New Roman" w:hAnsi="Times New Roman" w:cs="Times New Roman"/>
          <w:sz w:val="24"/>
          <w:szCs w:val="24"/>
          <w:lang w:eastAsia="ru-RU"/>
        </w:rPr>
        <w:t xml:space="preserve"> и награждается группа - победитель соревнования. Также </w:t>
      </w:r>
      <w:proofErr w:type="spellStart"/>
      <w:r w:rsidR="00E21DE9" w:rsidRPr="00E21DE9">
        <w:rPr>
          <w:rFonts w:ascii="Times New Roman" w:eastAsia="Times New Roman" w:hAnsi="Times New Roman" w:cs="Times New Roman"/>
          <w:sz w:val="24"/>
          <w:szCs w:val="24"/>
          <w:lang w:eastAsia="ru-RU"/>
        </w:rPr>
        <w:t>старостат</w:t>
      </w:r>
      <w:proofErr w:type="spellEnd"/>
      <w:r w:rsidR="00E21DE9" w:rsidRPr="00E21DE9">
        <w:rPr>
          <w:rFonts w:ascii="Times New Roman" w:eastAsia="Times New Roman" w:hAnsi="Times New Roman" w:cs="Times New Roman"/>
          <w:sz w:val="24"/>
          <w:szCs w:val="24"/>
          <w:lang w:eastAsia="ru-RU"/>
        </w:rPr>
        <w:t xml:space="preserve"> формирует список кандидатов на Доску Почета колледжа, который утверждается педагогическим советом.</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proofErr w:type="gramStart"/>
      <w:r w:rsidRPr="00E21DE9">
        <w:rPr>
          <w:rFonts w:ascii="Times New Roman" w:eastAsia="Times New Roman" w:hAnsi="Times New Roman" w:cs="Times New Roman"/>
          <w:sz w:val="24"/>
          <w:szCs w:val="24"/>
          <w:lang w:eastAsia="ru-RU"/>
        </w:rPr>
        <w:t>Важное значение</w:t>
      </w:r>
      <w:proofErr w:type="gramEnd"/>
      <w:r w:rsidRPr="00E21DE9">
        <w:rPr>
          <w:rFonts w:ascii="Times New Roman" w:eastAsia="Times New Roman" w:hAnsi="Times New Roman" w:cs="Times New Roman"/>
          <w:sz w:val="24"/>
          <w:szCs w:val="24"/>
          <w:lang w:eastAsia="ru-RU"/>
        </w:rPr>
        <w:t xml:space="preserve"> уделяется </w:t>
      </w:r>
      <w:r w:rsidRPr="0045666A">
        <w:rPr>
          <w:rFonts w:ascii="Times New Roman" w:eastAsia="Times New Roman" w:hAnsi="Times New Roman" w:cs="Times New Roman"/>
          <w:b/>
          <w:i/>
          <w:sz w:val="24"/>
          <w:szCs w:val="24"/>
          <w:lang w:eastAsia="ru-RU"/>
        </w:rPr>
        <w:t>работе по приобщению студентов к эстетическим и культурным ценностям, созданию условий для реализации их творческих способностей</w:t>
      </w:r>
      <w:r w:rsidRPr="00E21DE9">
        <w:rPr>
          <w:rFonts w:ascii="Times New Roman" w:eastAsia="Times New Roman" w:hAnsi="Times New Roman" w:cs="Times New Roman"/>
          <w:sz w:val="24"/>
          <w:szCs w:val="24"/>
          <w:lang w:eastAsia="ru-RU"/>
        </w:rPr>
        <w:t xml:space="preserve"> вовлечению в активную культурную деятельность. Коллективные творческие дела организуются и проводятся при совместной творческой деятельности </w:t>
      </w:r>
      <w:r w:rsidRPr="00E21DE9">
        <w:rPr>
          <w:rFonts w:ascii="Times New Roman" w:eastAsia="Times New Roman" w:hAnsi="Times New Roman" w:cs="Times New Roman"/>
          <w:sz w:val="24"/>
          <w:szCs w:val="24"/>
          <w:lang w:eastAsia="ru-RU"/>
        </w:rPr>
        <w:lastRenderedPageBreak/>
        <w:t>преподавателей и студентов и помогают развитию творческих способностей и росту профессионального мастерства студентов, а также формированию и поддержанию традиций колледжа. Традиционно в колледже проходят такие мероприятия: «День Знаний», «Посвящение в студенты», «Новогодний бал», «День Учителя», «День Защитника Отечества», «8 марта», «День Победы» и др. Студенты колледжа являются частыми посетителями выставок в историко-художественном музее г. Искитима, также работниками городской библиотеки для студентов проводились различные тематические мероприятия: «30 лет вывод войск из Афганистана», «Живая книга» и др.</w:t>
      </w:r>
    </w:p>
    <w:p w:rsidR="00E21DE9" w:rsidRPr="00E21DE9" w:rsidRDefault="00AC2F10" w:rsidP="008E63F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C119FC">
        <w:rPr>
          <w:rFonts w:ascii="Times New Roman" w:eastAsia="Times New Roman" w:hAnsi="Times New Roman" w:cs="Times New Roman"/>
          <w:b/>
          <w:i/>
          <w:sz w:val="24"/>
          <w:szCs w:val="24"/>
          <w:lang w:eastAsia="ru-RU"/>
        </w:rPr>
        <w:t>Деятельность по профилактике правонарушений</w:t>
      </w:r>
      <w:r w:rsidR="00E21DE9" w:rsidRPr="00E21DE9">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Искитимском филиале </w:t>
      </w:r>
      <w:r w:rsidR="00E21DE9" w:rsidRPr="00E21DE9">
        <w:rPr>
          <w:rFonts w:ascii="Times New Roman" w:eastAsia="Times New Roman" w:hAnsi="Times New Roman" w:cs="Times New Roman"/>
          <w:sz w:val="24"/>
          <w:szCs w:val="24"/>
          <w:lang w:eastAsia="ru-RU"/>
        </w:rPr>
        <w:t xml:space="preserve"> проводится в соответствии с планом мероприятий и основывается на принципах законности, гуманного обращения со студентами, поддержке и взаимодействия с семьей, индивидуального подхода в работе со студентами. Классные руководители, администрация своевременно выявляют студентов, находящихся в трудной жизненной ситуации, оказывают помощь, принимают меры по обеспечению воспитания и обучения. В течение года проводились индивидуальные консультации с родителями и лицами их заменяющими. В </w:t>
      </w:r>
      <w:r w:rsidR="002A0F0E">
        <w:rPr>
          <w:rFonts w:ascii="Times New Roman" w:eastAsia="Times New Roman" w:hAnsi="Times New Roman" w:cs="Times New Roman"/>
          <w:sz w:val="24"/>
          <w:szCs w:val="24"/>
          <w:lang w:eastAsia="ru-RU"/>
        </w:rPr>
        <w:t xml:space="preserve">филиале </w:t>
      </w:r>
      <w:r w:rsidR="00E21DE9" w:rsidRPr="00E21DE9">
        <w:rPr>
          <w:rFonts w:ascii="Times New Roman" w:eastAsia="Times New Roman" w:hAnsi="Times New Roman" w:cs="Times New Roman"/>
          <w:sz w:val="24"/>
          <w:szCs w:val="24"/>
          <w:lang w:eastAsia="ru-RU"/>
        </w:rPr>
        <w:t xml:space="preserve"> создано методическое объединение классных руководителей, которое одновременно выполняет функции Совета профилактики. В составе контингента студентов колледжа - несовершеннолетние студенты, многие из которых проживают в общежитии или на квартирах. Оставшись без контроля родителей, они требуют повышенного внимания. Поэтому ежегодно утверждается План профилактики правонарушений студентов, который согласовывается с органами и учреждениями профилактики правонарушений несовершеннолетних г. Искитима. </w:t>
      </w:r>
    </w:p>
    <w:p w:rsidR="00E21DE9" w:rsidRPr="00E21DE9" w:rsidRDefault="00AC2F10" w:rsidP="00E21DE9">
      <w:pPr>
        <w:spacing w:after="0" w:line="27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В связи с необходимостью повышения правовых знаний в течение года проводились встречи с представителями правоохранительных органов, на которых были затронуты вопросы об уголовной и административной ответственности несовершеннолетних.</w:t>
      </w:r>
    </w:p>
    <w:p w:rsidR="00E21DE9" w:rsidRPr="00E21DE9" w:rsidRDefault="00E21DE9" w:rsidP="00E21DE9">
      <w:pPr>
        <w:spacing w:after="0" w:line="274" w:lineRule="auto"/>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 xml:space="preserve">Одним из значимых направлений воспитательной работы является </w:t>
      </w:r>
      <w:r w:rsidRPr="002A0F0E">
        <w:rPr>
          <w:rFonts w:ascii="Times New Roman" w:eastAsia="Times New Roman" w:hAnsi="Times New Roman" w:cs="Times New Roman"/>
          <w:b/>
          <w:i/>
          <w:sz w:val="24"/>
          <w:szCs w:val="24"/>
          <w:lang w:eastAsia="ru-RU"/>
        </w:rPr>
        <w:t xml:space="preserve">социальная защита студентов. </w:t>
      </w:r>
      <w:r w:rsidRPr="00E21DE9">
        <w:rPr>
          <w:rFonts w:ascii="Times New Roman" w:eastAsia="Times New Roman" w:hAnsi="Times New Roman" w:cs="Times New Roman"/>
          <w:sz w:val="24"/>
          <w:szCs w:val="24"/>
          <w:lang w:eastAsia="ru-RU"/>
        </w:rPr>
        <w:t>Порядок назначения и выплаты стипендий, оказания других форм социальной поддержки определяется локальным актом. Согласно указанному нормативному документу, студенты, имеющие право на получение Государственной социальной помощи, получают Государственную социальную стипендию. Лица из числа детей-сирот и детей, оставшихся без попечения родителей, обеспечиваются социальной стипендией, компенсацией на приобретение мягкого инвентаря, одежды и обуви. Социальную стипендию также получают студенты из числа инвалидов.</w:t>
      </w:r>
    </w:p>
    <w:p w:rsidR="00E21DE9" w:rsidRPr="00E21DE9" w:rsidRDefault="00AC2F10" w:rsidP="008E63F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1DE9" w:rsidRPr="00E21DE9">
        <w:rPr>
          <w:rFonts w:ascii="Times New Roman" w:eastAsia="Times New Roman" w:hAnsi="Times New Roman" w:cs="Times New Roman"/>
          <w:sz w:val="24"/>
          <w:szCs w:val="24"/>
          <w:lang w:eastAsia="ru-RU"/>
        </w:rPr>
        <w:t xml:space="preserve">Воспитательная работа в </w:t>
      </w:r>
      <w:r w:rsidR="00353C13">
        <w:rPr>
          <w:rFonts w:ascii="Times New Roman" w:eastAsia="Times New Roman" w:hAnsi="Times New Roman" w:cs="Times New Roman"/>
          <w:sz w:val="24"/>
          <w:szCs w:val="24"/>
          <w:lang w:eastAsia="ru-RU"/>
        </w:rPr>
        <w:t>филиале</w:t>
      </w:r>
      <w:r w:rsidR="00E21DE9" w:rsidRPr="00E21DE9">
        <w:rPr>
          <w:rFonts w:ascii="Times New Roman" w:eastAsia="Times New Roman" w:hAnsi="Times New Roman" w:cs="Times New Roman"/>
          <w:sz w:val="24"/>
          <w:szCs w:val="24"/>
          <w:lang w:eastAsia="ru-RU"/>
        </w:rPr>
        <w:t xml:space="preserve"> подвергается мониторингу. С целью выявления уровня удовлетворенности учебным процессом проводится анкетирование студентов. Социологические исследования оформляются справкой. Анализ позволяет выявить недостатки для корректирования воспитательного процесса.</w:t>
      </w:r>
    </w:p>
    <w:p w:rsidR="00E21DE9" w:rsidRPr="00E21DE9" w:rsidRDefault="00E21DE9" w:rsidP="008E63F8">
      <w:pPr>
        <w:spacing w:after="0"/>
        <w:jc w:val="both"/>
        <w:rPr>
          <w:rFonts w:ascii="Times New Roman" w:eastAsia="Times New Roman" w:hAnsi="Times New Roman" w:cs="Times New Roman"/>
          <w:sz w:val="24"/>
          <w:szCs w:val="24"/>
          <w:lang w:eastAsia="ru-RU"/>
        </w:rPr>
      </w:pPr>
      <w:r w:rsidRPr="00E21DE9">
        <w:rPr>
          <w:rFonts w:ascii="Times New Roman" w:eastAsia="Times New Roman" w:hAnsi="Times New Roman" w:cs="Times New Roman"/>
          <w:sz w:val="24"/>
          <w:szCs w:val="24"/>
          <w:lang w:eastAsia="ru-RU"/>
        </w:rPr>
        <w:t>Вывод: воспитательная работа ведется в соответствии с нормативно</w:t>
      </w:r>
      <w:r w:rsidR="001B7185">
        <w:rPr>
          <w:rFonts w:ascii="Times New Roman" w:eastAsia="Times New Roman" w:hAnsi="Times New Roman" w:cs="Times New Roman"/>
          <w:sz w:val="24"/>
          <w:szCs w:val="24"/>
          <w:lang w:eastAsia="ru-RU"/>
        </w:rPr>
        <w:t>-</w:t>
      </w:r>
      <w:r w:rsidRPr="00E21DE9">
        <w:rPr>
          <w:rFonts w:ascii="Times New Roman" w:eastAsia="Times New Roman" w:hAnsi="Times New Roman" w:cs="Times New Roman"/>
          <w:sz w:val="24"/>
          <w:szCs w:val="24"/>
          <w:lang w:eastAsia="ru-RU"/>
        </w:rPr>
        <w:softHyphen/>
        <w:t>правовыми актами РФ и выполняет задачи, направленные на формирование и укрепление традиций, развитие студенческого самоуправления, физическое воспитание и охрану здоровья, формирование психологических предпосылок нравственного поведения, продуктивное взаимодействие между студентами и преподавателями, коллективное творчество и сотрудничество.</w:t>
      </w:r>
    </w:p>
    <w:p w:rsidR="00E44067" w:rsidRDefault="00E44067" w:rsidP="00904FF6">
      <w:pPr>
        <w:spacing w:after="0"/>
        <w:rPr>
          <w:rFonts w:ascii="Times New Roman" w:hAnsi="Times New Roman" w:cs="Times New Roman"/>
          <w:b/>
          <w:sz w:val="24"/>
          <w:szCs w:val="24"/>
        </w:rPr>
      </w:pPr>
    </w:p>
    <w:p w:rsidR="00D73106" w:rsidRDefault="00D73106" w:rsidP="00904FF6">
      <w:pPr>
        <w:spacing w:after="0"/>
        <w:rPr>
          <w:rFonts w:ascii="Times New Roman" w:hAnsi="Times New Roman" w:cs="Times New Roman"/>
          <w:b/>
          <w:sz w:val="24"/>
          <w:szCs w:val="24"/>
        </w:rPr>
      </w:pPr>
    </w:p>
    <w:p w:rsidR="00D73106" w:rsidRPr="00904FF6" w:rsidRDefault="00D73106" w:rsidP="00904FF6">
      <w:pPr>
        <w:spacing w:after="0"/>
        <w:rPr>
          <w:rFonts w:ascii="Times New Roman" w:hAnsi="Times New Roman" w:cs="Times New Roman"/>
          <w:b/>
          <w:sz w:val="24"/>
          <w:szCs w:val="24"/>
        </w:rPr>
      </w:pPr>
    </w:p>
    <w:p w:rsidR="00E44067" w:rsidRPr="00E44067" w:rsidRDefault="0015653D" w:rsidP="0015653D">
      <w:pPr>
        <w:spacing w:after="0"/>
        <w:ind w:left="36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7. </w:t>
      </w:r>
      <w:r w:rsidR="00E44067" w:rsidRPr="00E44067">
        <w:rPr>
          <w:rFonts w:ascii="Times New Roman" w:eastAsia="Times New Roman" w:hAnsi="Times New Roman" w:cs="Times New Roman"/>
          <w:b/>
          <w:sz w:val="24"/>
          <w:szCs w:val="24"/>
          <w:lang w:eastAsia="ru-RU"/>
        </w:rPr>
        <w:t xml:space="preserve">  Заключение и общие выводы</w:t>
      </w:r>
    </w:p>
    <w:p w:rsidR="00E44067" w:rsidRPr="006653FD" w:rsidRDefault="00E44067" w:rsidP="00F05ABD">
      <w:pPr>
        <w:spacing w:after="0"/>
        <w:jc w:val="both"/>
        <w:rPr>
          <w:rFonts w:ascii="Times New Roman" w:eastAsia="Times New Roman" w:hAnsi="Times New Roman" w:cs="Times New Roman"/>
          <w:color w:val="FF0000"/>
          <w:sz w:val="24"/>
          <w:szCs w:val="24"/>
          <w:lang w:eastAsia="ru-RU"/>
        </w:rPr>
      </w:pPr>
    </w:p>
    <w:p w:rsidR="00E44067" w:rsidRPr="00F05ABD" w:rsidRDefault="00E44067" w:rsidP="00E44067">
      <w:pPr>
        <w:spacing w:after="0"/>
        <w:ind w:firstLine="567"/>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В целом в </w:t>
      </w:r>
      <w:r w:rsidR="00F05ABD" w:rsidRPr="00F05ABD">
        <w:rPr>
          <w:rFonts w:ascii="Times New Roman" w:eastAsia="Times New Roman" w:hAnsi="Times New Roman" w:cs="Times New Roman"/>
          <w:sz w:val="24"/>
          <w:szCs w:val="24"/>
          <w:lang w:eastAsia="ru-RU"/>
        </w:rPr>
        <w:t>Искитимском  филиале</w:t>
      </w:r>
      <w:r w:rsidRPr="00F05ABD">
        <w:rPr>
          <w:rFonts w:ascii="Times New Roman" w:eastAsia="Times New Roman" w:hAnsi="Times New Roman" w:cs="Times New Roman"/>
          <w:sz w:val="24"/>
          <w:szCs w:val="24"/>
          <w:lang w:eastAsia="ru-RU"/>
        </w:rPr>
        <w:t xml:space="preserve"> созданы благоприятные условия для подготовки высококвалифицированных специалистов со средним медицинским образованием:</w:t>
      </w:r>
    </w:p>
    <w:p w:rsidR="00E44067" w:rsidRPr="00F05ABD" w:rsidRDefault="00E44067" w:rsidP="00E44067">
      <w:pPr>
        <w:spacing w:after="0"/>
        <w:ind w:firstLine="567"/>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1. Создана эффективная система профориентации, которая позволяет стабильно выполнять план набора студентов, разработана и действует программа сохранности контингента студентов;</w:t>
      </w:r>
    </w:p>
    <w:p w:rsidR="00E44067" w:rsidRPr="00F05ABD" w:rsidRDefault="00E44067" w:rsidP="00E44067">
      <w:pPr>
        <w:spacing w:after="0"/>
        <w:ind w:firstLine="567"/>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2. Созданы учебно-методические, информационные, социальные условия для качественной подготовки студентов;</w:t>
      </w:r>
    </w:p>
    <w:p w:rsidR="00E44067" w:rsidRPr="00F05ABD" w:rsidRDefault="00E44067" w:rsidP="00E44067">
      <w:pPr>
        <w:spacing w:after="0"/>
        <w:ind w:firstLine="567"/>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3. Взаимодействие образовательного учреждения и социальных партнёров является эффективным, направленным на повышение качества образовательных услуг;</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w:t>
      </w:r>
      <w:r w:rsidR="005743FA">
        <w:rPr>
          <w:rFonts w:ascii="Times New Roman" w:eastAsia="Times New Roman" w:hAnsi="Times New Roman" w:cs="Times New Roman"/>
          <w:sz w:val="24"/>
          <w:szCs w:val="24"/>
          <w:lang w:eastAsia="ru-RU"/>
        </w:rPr>
        <w:t xml:space="preserve"> </w:t>
      </w:r>
      <w:r w:rsidRPr="00F05ABD">
        <w:rPr>
          <w:rFonts w:ascii="Times New Roman" w:eastAsia="Times New Roman" w:hAnsi="Times New Roman" w:cs="Times New Roman"/>
          <w:sz w:val="24"/>
          <w:szCs w:val="24"/>
          <w:lang w:eastAsia="ru-RU"/>
        </w:rPr>
        <w:t>4. Сформирована эффективная система текущего, промежуточного, итогового контроля, выпускники  востребованы на рынке труда;</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w:t>
      </w:r>
      <w:r w:rsidR="005743FA">
        <w:rPr>
          <w:rFonts w:ascii="Times New Roman" w:eastAsia="Times New Roman" w:hAnsi="Times New Roman" w:cs="Times New Roman"/>
          <w:sz w:val="24"/>
          <w:szCs w:val="24"/>
          <w:lang w:eastAsia="ru-RU"/>
        </w:rPr>
        <w:t xml:space="preserve">  </w:t>
      </w:r>
      <w:r w:rsidRPr="00F05ABD">
        <w:rPr>
          <w:rFonts w:ascii="Times New Roman" w:eastAsia="Times New Roman" w:hAnsi="Times New Roman" w:cs="Times New Roman"/>
          <w:sz w:val="24"/>
          <w:szCs w:val="24"/>
          <w:lang w:eastAsia="ru-RU"/>
        </w:rPr>
        <w:t xml:space="preserve">   5. Сформирован квалифицированный педагогический коллектив;</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w:t>
      </w:r>
      <w:r w:rsidR="005743FA">
        <w:rPr>
          <w:rFonts w:ascii="Times New Roman" w:eastAsia="Times New Roman" w:hAnsi="Times New Roman" w:cs="Times New Roman"/>
          <w:sz w:val="24"/>
          <w:szCs w:val="24"/>
          <w:lang w:eastAsia="ru-RU"/>
        </w:rPr>
        <w:t xml:space="preserve">   </w:t>
      </w:r>
      <w:r w:rsidRPr="00F05ABD">
        <w:rPr>
          <w:rFonts w:ascii="Times New Roman" w:eastAsia="Times New Roman" w:hAnsi="Times New Roman" w:cs="Times New Roman"/>
          <w:sz w:val="24"/>
          <w:szCs w:val="24"/>
          <w:lang w:eastAsia="ru-RU"/>
        </w:rPr>
        <w:t xml:space="preserve">  6. Материально-техническая база в целом соответствует требованиям    ФГОС СПО. </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b/>
          <w:sz w:val="24"/>
          <w:szCs w:val="24"/>
          <w:lang w:eastAsia="ru-RU"/>
        </w:rPr>
        <w:t xml:space="preserve">     </w:t>
      </w:r>
      <w:r w:rsidRPr="00F05ABD">
        <w:rPr>
          <w:rFonts w:ascii="Times New Roman" w:eastAsia="Times New Roman" w:hAnsi="Times New Roman" w:cs="Times New Roman"/>
          <w:sz w:val="24"/>
          <w:szCs w:val="24"/>
          <w:lang w:eastAsia="ru-RU"/>
        </w:rPr>
        <w:t>Таким образом, используемые управленческие технологии и приёмы позволяют эффективно решать поставленные задачи и достигать стабильных</w:t>
      </w:r>
      <w:r w:rsidRPr="00F05ABD">
        <w:rPr>
          <w:rFonts w:ascii="Times New Roman" w:eastAsia="Times New Roman" w:hAnsi="Times New Roman" w:cs="Times New Roman"/>
          <w:b/>
          <w:sz w:val="24"/>
          <w:szCs w:val="24"/>
          <w:lang w:eastAsia="ru-RU"/>
        </w:rPr>
        <w:t xml:space="preserve"> </w:t>
      </w:r>
      <w:r w:rsidRPr="00F05ABD">
        <w:rPr>
          <w:rFonts w:ascii="Times New Roman" w:eastAsia="Times New Roman" w:hAnsi="Times New Roman" w:cs="Times New Roman"/>
          <w:sz w:val="24"/>
          <w:szCs w:val="24"/>
          <w:lang w:eastAsia="ru-RU"/>
        </w:rPr>
        <w:t xml:space="preserve"> качественных показателей деятельности учреждения  при подготовке высококвалифицированных специалистов среднего медицинского звена, </w:t>
      </w:r>
      <w:r w:rsidRPr="00F05ABD">
        <w:rPr>
          <w:rFonts w:ascii="Times New Roman" w:eastAsia="Times New Roman" w:hAnsi="Times New Roman" w:cs="Times New Roman"/>
          <w:b/>
          <w:sz w:val="24"/>
          <w:szCs w:val="24"/>
          <w:lang w:eastAsia="ru-RU"/>
        </w:rPr>
        <w:t xml:space="preserve"> </w:t>
      </w:r>
      <w:r w:rsidRPr="00F05ABD">
        <w:rPr>
          <w:rFonts w:ascii="Times New Roman" w:eastAsia="Times New Roman" w:hAnsi="Times New Roman" w:cs="Times New Roman"/>
          <w:sz w:val="24"/>
          <w:szCs w:val="24"/>
          <w:lang w:eastAsia="ru-RU"/>
        </w:rPr>
        <w:t>решать  перспективные задачи, стоящие перед профессиональным образованием.</w:t>
      </w:r>
    </w:p>
    <w:p w:rsidR="00E44067" w:rsidRPr="00F05ABD" w:rsidRDefault="00E44067" w:rsidP="00E44067">
      <w:pPr>
        <w:spacing w:after="0"/>
        <w:ind w:firstLine="567"/>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b/>
          <w:sz w:val="24"/>
          <w:szCs w:val="24"/>
          <w:lang w:eastAsia="ru-RU"/>
        </w:rPr>
        <w:t>Вместе с тем предстоит</w:t>
      </w:r>
      <w:r w:rsidRPr="00F05ABD">
        <w:rPr>
          <w:rFonts w:ascii="Times New Roman" w:eastAsia="Times New Roman" w:hAnsi="Times New Roman" w:cs="Times New Roman"/>
          <w:sz w:val="24"/>
          <w:szCs w:val="24"/>
          <w:lang w:eastAsia="ru-RU"/>
        </w:rPr>
        <w:t>:</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1. Продолжить работу по совершенствованию имиджа образовательного учреждения для потенциальных потребителей через развитие дополнительных образовательных услуг;</w:t>
      </w:r>
    </w:p>
    <w:p w:rsidR="00E44067" w:rsidRPr="00F05ABD" w:rsidRDefault="00E44067" w:rsidP="00E44067">
      <w:pPr>
        <w:spacing w:after="0"/>
        <w:ind w:firstLine="36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2. Стимулировать  студентов к участию в  олимпиадах, конкурсах профессионального мастерства федерального и международного уровней</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3. Стимулировать  педагогических работников к участию  в международных проектах и ассоциациях;</w:t>
      </w:r>
    </w:p>
    <w:p w:rsidR="00E44067" w:rsidRPr="00F05ABD" w:rsidRDefault="005743FA" w:rsidP="00E4406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00E44067" w:rsidRPr="00F05ABD">
        <w:rPr>
          <w:rFonts w:ascii="Times New Roman" w:eastAsia="Times New Roman" w:hAnsi="Times New Roman" w:cs="Times New Roman"/>
          <w:sz w:val="24"/>
          <w:szCs w:val="24"/>
          <w:lang w:eastAsia="ru-RU"/>
        </w:rPr>
        <w:t>Продолжить работу по совершенствованию методического обеспечения образовательного процесса;</w:t>
      </w:r>
    </w:p>
    <w:p w:rsidR="00E44067" w:rsidRPr="00F05ABD" w:rsidRDefault="00E44067" w:rsidP="00E44067">
      <w:pPr>
        <w:spacing w:after="0"/>
        <w:jc w:val="both"/>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 xml:space="preserve">     5. Продолжить активное укрепление материально-технической базы техникума через создание учебных лабораторий для проведения учебной практики.</w:t>
      </w:r>
    </w:p>
    <w:p w:rsidR="00E44067" w:rsidRPr="00F05ABD" w:rsidRDefault="00E44067" w:rsidP="00E44067">
      <w:pPr>
        <w:spacing w:after="0"/>
        <w:jc w:val="both"/>
        <w:rPr>
          <w:rFonts w:ascii="Times New Roman" w:eastAsia="Times New Roman" w:hAnsi="Times New Roman" w:cs="Times New Roman"/>
          <w:sz w:val="24"/>
          <w:szCs w:val="24"/>
          <w:lang w:eastAsia="ru-RU"/>
        </w:rPr>
      </w:pPr>
    </w:p>
    <w:p w:rsidR="00E44067" w:rsidRPr="00F05ABD" w:rsidRDefault="00E44067" w:rsidP="00E44067">
      <w:pPr>
        <w:spacing w:after="0"/>
        <w:rPr>
          <w:rFonts w:ascii="Times New Roman" w:eastAsia="Times New Roman" w:hAnsi="Times New Roman" w:cs="Times New Roman"/>
          <w:sz w:val="24"/>
          <w:szCs w:val="24"/>
          <w:lang w:eastAsia="ru-RU"/>
        </w:rPr>
      </w:pPr>
    </w:p>
    <w:p w:rsidR="00F05ABD" w:rsidRPr="00F05ABD" w:rsidRDefault="00F05ABD" w:rsidP="00E44067">
      <w:pPr>
        <w:spacing w:after="0"/>
        <w:rPr>
          <w:rFonts w:ascii="Times New Roman" w:eastAsia="Times New Roman" w:hAnsi="Times New Roman" w:cs="Times New Roman"/>
          <w:sz w:val="24"/>
          <w:szCs w:val="24"/>
          <w:lang w:eastAsia="ru-RU"/>
        </w:rPr>
      </w:pPr>
    </w:p>
    <w:p w:rsidR="00F05ABD" w:rsidRPr="00F05ABD" w:rsidRDefault="00F05ABD" w:rsidP="00E44067">
      <w:pPr>
        <w:spacing w:after="0"/>
        <w:rPr>
          <w:rFonts w:ascii="Times New Roman" w:eastAsia="Times New Roman" w:hAnsi="Times New Roman" w:cs="Times New Roman"/>
          <w:sz w:val="24"/>
          <w:szCs w:val="24"/>
          <w:lang w:eastAsia="ru-RU"/>
        </w:rPr>
      </w:pPr>
      <w:r w:rsidRPr="00F05ABD">
        <w:rPr>
          <w:rFonts w:ascii="Times New Roman" w:eastAsia="Times New Roman" w:hAnsi="Times New Roman" w:cs="Times New Roman"/>
          <w:sz w:val="24"/>
          <w:szCs w:val="24"/>
          <w:lang w:eastAsia="ru-RU"/>
        </w:rPr>
        <w:t>Руководитель СП –</w:t>
      </w:r>
    </w:p>
    <w:p w:rsidR="00F05ABD" w:rsidRPr="006653FD" w:rsidRDefault="00F05ABD" w:rsidP="00E44067">
      <w:pPr>
        <w:spacing w:after="0"/>
        <w:rPr>
          <w:rFonts w:ascii="Times New Roman" w:eastAsia="Times New Roman" w:hAnsi="Times New Roman" w:cs="Times New Roman"/>
          <w:color w:val="FF0000"/>
          <w:sz w:val="24"/>
          <w:szCs w:val="24"/>
          <w:lang w:eastAsia="ru-RU"/>
        </w:rPr>
      </w:pPr>
      <w:r w:rsidRPr="00F05ABD">
        <w:rPr>
          <w:rFonts w:ascii="Times New Roman" w:eastAsia="Times New Roman" w:hAnsi="Times New Roman" w:cs="Times New Roman"/>
          <w:sz w:val="24"/>
          <w:szCs w:val="24"/>
          <w:lang w:eastAsia="ru-RU"/>
        </w:rPr>
        <w:t>координатор  филиала                                                                                    Л.Н.</w:t>
      </w:r>
      <w:r w:rsidR="00D73106">
        <w:rPr>
          <w:rFonts w:ascii="Times New Roman" w:eastAsia="Times New Roman" w:hAnsi="Times New Roman" w:cs="Times New Roman"/>
          <w:sz w:val="24"/>
          <w:szCs w:val="24"/>
          <w:lang w:eastAsia="ru-RU"/>
        </w:rPr>
        <w:t xml:space="preserve"> </w:t>
      </w:r>
      <w:r w:rsidRPr="00F05ABD">
        <w:rPr>
          <w:rFonts w:ascii="Times New Roman" w:eastAsia="Times New Roman" w:hAnsi="Times New Roman" w:cs="Times New Roman"/>
          <w:sz w:val="24"/>
          <w:szCs w:val="24"/>
          <w:lang w:eastAsia="ru-RU"/>
        </w:rPr>
        <w:t>Вернадубова</w:t>
      </w:r>
    </w:p>
    <w:p w:rsidR="00E44067" w:rsidRDefault="00E44067" w:rsidP="00E44067">
      <w:pPr>
        <w:rPr>
          <w:color w:val="FF0000"/>
        </w:rPr>
      </w:pPr>
    </w:p>
    <w:p w:rsidR="00FF46C3" w:rsidRDefault="00FF46C3" w:rsidP="00E44067">
      <w:pPr>
        <w:rPr>
          <w:color w:val="FF0000"/>
        </w:rPr>
      </w:pPr>
    </w:p>
    <w:p w:rsidR="00FF46C3" w:rsidRDefault="00FF46C3" w:rsidP="00E44067">
      <w:pPr>
        <w:rPr>
          <w:color w:val="FF0000"/>
        </w:rPr>
      </w:pPr>
    </w:p>
    <w:p w:rsidR="00FF46C3" w:rsidRDefault="00FF46C3" w:rsidP="00E44067">
      <w:pPr>
        <w:rPr>
          <w:color w:val="FF0000"/>
        </w:rPr>
      </w:pPr>
    </w:p>
    <w:p w:rsidR="00E6440E" w:rsidRDefault="00E6440E"/>
    <w:sectPr w:rsidR="00E6440E" w:rsidSect="00D475F1">
      <w:footerReference w:type="default" r:id="rId10"/>
      <w:footerReference w:type="first" r:id="rId11"/>
      <w:type w:val="continuous"/>
      <w:pgSz w:w="11906" w:h="16838"/>
      <w:pgMar w:top="1134" w:right="849"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D3" w:rsidRDefault="005B72D3" w:rsidP="00E44067">
      <w:pPr>
        <w:spacing w:after="0" w:line="240" w:lineRule="auto"/>
      </w:pPr>
      <w:r>
        <w:separator/>
      </w:r>
    </w:p>
  </w:endnote>
  <w:endnote w:type="continuationSeparator" w:id="0">
    <w:p w:rsidR="005B72D3" w:rsidRDefault="005B72D3" w:rsidP="00E44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79310"/>
      <w:docPartObj>
        <w:docPartGallery w:val="Page Numbers (Bottom of Page)"/>
        <w:docPartUnique/>
      </w:docPartObj>
    </w:sdtPr>
    <w:sdtContent>
      <w:p w:rsidR="00B575B7" w:rsidRDefault="00636433">
        <w:pPr>
          <w:pStyle w:val="aa"/>
          <w:jc w:val="center"/>
        </w:pPr>
        <w:r>
          <w:fldChar w:fldCharType="begin"/>
        </w:r>
        <w:r w:rsidR="00B575B7">
          <w:instrText>PAGE   \* MERGEFORMAT</w:instrText>
        </w:r>
        <w:r>
          <w:fldChar w:fldCharType="separate"/>
        </w:r>
        <w:r w:rsidR="00AF0CC3">
          <w:rPr>
            <w:noProof/>
          </w:rPr>
          <w:t>56</w:t>
        </w:r>
        <w:r>
          <w:fldChar w:fldCharType="end"/>
        </w:r>
      </w:p>
    </w:sdtContent>
  </w:sdt>
  <w:p w:rsidR="00B575B7" w:rsidRDefault="00B575B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B7" w:rsidRDefault="00B575B7">
    <w:pPr>
      <w:pStyle w:val="aa"/>
      <w:jc w:val="center"/>
    </w:pPr>
  </w:p>
  <w:p w:rsidR="00B575B7" w:rsidRDefault="00B575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D3" w:rsidRDefault="005B72D3" w:rsidP="00E44067">
      <w:pPr>
        <w:spacing w:after="0" w:line="240" w:lineRule="auto"/>
      </w:pPr>
      <w:r>
        <w:separator/>
      </w:r>
    </w:p>
  </w:footnote>
  <w:footnote w:type="continuationSeparator" w:id="0">
    <w:p w:rsidR="005B72D3" w:rsidRDefault="005B72D3" w:rsidP="00E44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A1"/>
    <w:multiLevelType w:val="hybridMultilevel"/>
    <w:tmpl w:val="9D22BF42"/>
    <w:lvl w:ilvl="0" w:tplc="031EEC6E">
      <w:start w:val="1"/>
      <w:numFmt w:val="decimal"/>
      <w:lvlText w:val="%1"/>
      <w:lvlJc w:val="left"/>
    </w:lvl>
    <w:lvl w:ilvl="1" w:tplc="CC8A86F0">
      <w:numFmt w:val="decimal"/>
      <w:lvlText w:val=""/>
      <w:lvlJc w:val="left"/>
    </w:lvl>
    <w:lvl w:ilvl="2" w:tplc="34CA71C2">
      <w:numFmt w:val="decimal"/>
      <w:lvlText w:val=""/>
      <w:lvlJc w:val="left"/>
    </w:lvl>
    <w:lvl w:ilvl="3" w:tplc="A7FE7066">
      <w:numFmt w:val="decimal"/>
      <w:lvlText w:val=""/>
      <w:lvlJc w:val="left"/>
    </w:lvl>
    <w:lvl w:ilvl="4" w:tplc="70CE0C24">
      <w:numFmt w:val="decimal"/>
      <w:lvlText w:val=""/>
      <w:lvlJc w:val="left"/>
    </w:lvl>
    <w:lvl w:ilvl="5" w:tplc="383006D2">
      <w:numFmt w:val="decimal"/>
      <w:lvlText w:val=""/>
      <w:lvlJc w:val="left"/>
    </w:lvl>
    <w:lvl w:ilvl="6" w:tplc="E626F566">
      <w:numFmt w:val="decimal"/>
      <w:lvlText w:val=""/>
      <w:lvlJc w:val="left"/>
    </w:lvl>
    <w:lvl w:ilvl="7" w:tplc="0E345C0C">
      <w:numFmt w:val="decimal"/>
      <w:lvlText w:val=""/>
      <w:lvlJc w:val="left"/>
    </w:lvl>
    <w:lvl w:ilvl="8" w:tplc="95CE6832">
      <w:numFmt w:val="decimal"/>
      <w:lvlText w:val=""/>
      <w:lvlJc w:val="left"/>
    </w:lvl>
  </w:abstractNum>
  <w:abstractNum w:abstractNumId="1">
    <w:nsid w:val="00001A49"/>
    <w:multiLevelType w:val="hybridMultilevel"/>
    <w:tmpl w:val="F0F69F08"/>
    <w:lvl w:ilvl="0" w:tplc="8D40670C">
      <w:start w:val="1"/>
      <w:numFmt w:val="decimal"/>
      <w:lvlText w:val="%1."/>
      <w:lvlJc w:val="left"/>
    </w:lvl>
    <w:lvl w:ilvl="1" w:tplc="B82CEC22">
      <w:start w:val="1"/>
      <w:numFmt w:val="bullet"/>
      <w:lvlText w:val=""/>
      <w:lvlJc w:val="left"/>
    </w:lvl>
    <w:lvl w:ilvl="2" w:tplc="5E5EB1A0">
      <w:numFmt w:val="decimal"/>
      <w:lvlText w:val=""/>
      <w:lvlJc w:val="left"/>
    </w:lvl>
    <w:lvl w:ilvl="3" w:tplc="B86ED750">
      <w:numFmt w:val="decimal"/>
      <w:lvlText w:val=""/>
      <w:lvlJc w:val="left"/>
    </w:lvl>
    <w:lvl w:ilvl="4" w:tplc="93C8EE5C">
      <w:numFmt w:val="decimal"/>
      <w:lvlText w:val=""/>
      <w:lvlJc w:val="left"/>
    </w:lvl>
    <w:lvl w:ilvl="5" w:tplc="F4202C20">
      <w:numFmt w:val="decimal"/>
      <w:lvlText w:val=""/>
      <w:lvlJc w:val="left"/>
    </w:lvl>
    <w:lvl w:ilvl="6" w:tplc="477248F2">
      <w:numFmt w:val="decimal"/>
      <w:lvlText w:val=""/>
      <w:lvlJc w:val="left"/>
    </w:lvl>
    <w:lvl w:ilvl="7" w:tplc="C756DEF8">
      <w:numFmt w:val="decimal"/>
      <w:lvlText w:val=""/>
      <w:lvlJc w:val="left"/>
    </w:lvl>
    <w:lvl w:ilvl="8" w:tplc="54CEBF10">
      <w:numFmt w:val="decimal"/>
      <w:lvlText w:val=""/>
      <w:lvlJc w:val="left"/>
    </w:lvl>
  </w:abstractNum>
  <w:abstractNum w:abstractNumId="2">
    <w:nsid w:val="00002E40"/>
    <w:multiLevelType w:val="hybridMultilevel"/>
    <w:tmpl w:val="F07694B0"/>
    <w:lvl w:ilvl="0" w:tplc="9170F26C">
      <w:start w:val="1"/>
      <w:numFmt w:val="bullet"/>
      <w:lvlText w:val="К"/>
      <w:lvlJc w:val="left"/>
    </w:lvl>
    <w:lvl w:ilvl="1" w:tplc="9B5ED8E8">
      <w:numFmt w:val="decimal"/>
      <w:lvlText w:val=""/>
      <w:lvlJc w:val="left"/>
    </w:lvl>
    <w:lvl w:ilvl="2" w:tplc="EC5400A4">
      <w:numFmt w:val="decimal"/>
      <w:lvlText w:val=""/>
      <w:lvlJc w:val="left"/>
    </w:lvl>
    <w:lvl w:ilvl="3" w:tplc="0172ECFC">
      <w:numFmt w:val="decimal"/>
      <w:lvlText w:val=""/>
      <w:lvlJc w:val="left"/>
    </w:lvl>
    <w:lvl w:ilvl="4" w:tplc="226E439A">
      <w:numFmt w:val="decimal"/>
      <w:lvlText w:val=""/>
      <w:lvlJc w:val="left"/>
    </w:lvl>
    <w:lvl w:ilvl="5" w:tplc="BCB892BA">
      <w:numFmt w:val="decimal"/>
      <w:lvlText w:val=""/>
      <w:lvlJc w:val="left"/>
    </w:lvl>
    <w:lvl w:ilvl="6" w:tplc="54103F58">
      <w:numFmt w:val="decimal"/>
      <w:lvlText w:val=""/>
      <w:lvlJc w:val="left"/>
    </w:lvl>
    <w:lvl w:ilvl="7" w:tplc="6FE6652A">
      <w:numFmt w:val="decimal"/>
      <w:lvlText w:val=""/>
      <w:lvlJc w:val="left"/>
    </w:lvl>
    <w:lvl w:ilvl="8" w:tplc="8162082A">
      <w:numFmt w:val="decimal"/>
      <w:lvlText w:val=""/>
      <w:lvlJc w:val="left"/>
    </w:lvl>
  </w:abstractNum>
  <w:abstractNum w:abstractNumId="3">
    <w:nsid w:val="0000314F"/>
    <w:multiLevelType w:val="hybridMultilevel"/>
    <w:tmpl w:val="2CD43D8C"/>
    <w:lvl w:ilvl="0" w:tplc="908480E6">
      <w:start w:val="1"/>
      <w:numFmt w:val="bullet"/>
      <w:lvlText w:val="В"/>
      <w:lvlJc w:val="left"/>
    </w:lvl>
    <w:lvl w:ilvl="1" w:tplc="8190E688">
      <w:numFmt w:val="decimal"/>
      <w:lvlText w:val=""/>
      <w:lvlJc w:val="left"/>
    </w:lvl>
    <w:lvl w:ilvl="2" w:tplc="7278F702">
      <w:numFmt w:val="decimal"/>
      <w:lvlText w:val=""/>
      <w:lvlJc w:val="left"/>
    </w:lvl>
    <w:lvl w:ilvl="3" w:tplc="B322921C">
      <w:numFmt w:val="decimal"/>
      <w:lvlText w:val=""/>
      <w:lvlJc w:val="left"/>
    </w:lvl>
    <w:lvl w:ilvl="4" w:tplc="D646F6AC">
      <w:numFmt w:val="decimal"/>
      <w:lvlText w:val=""/>
      <w:lvlJc w:val="left"/>
    </w:lvl>
    <w:lvl w:ilvl="5" w:tplc="CDDC0F30">
      <w:numFmt w:val="decimal"/>
      <w:lvlText w:val=""/>
      <w:lvlJc w:val="left"/>
    </w:lvl>
    <w:lvl w:ilvl="6" w:tplc="FDBE27FE">
      <w:numFmt w:val="decimal"/>
      <w:lvlText w:val=""/>
      <w:lvlJc w:val="left"/>
    </w:lvl>
    <w:lvl w:ilvl="7" w:tplc="9154D4F2">
      <w:numFmt w:val="decimal"/>
      <w:lvlText w:val=""/>
      <w:lvlJc w:val="left"/>
    </w:lvl>
    <w:lvl w:ilvl="8" w:tplc="DCF2C360">
      <w:numFmt w:val="decimal"/>
      <w:lvlText w:val=""/>
      <w:lvlJc w:val="left"/>
    </w:lvl>
  </w:abstractNum>
  <w:abstractNum w:abstractNumId="4">
    <w:nsid w:val="00003A9E"/>
    <w:multiLevelType w:val="hybridMultilevel"/>
    <w:tmpl w:val="4C34BFF8"/>
    <w:lvl w:ilvl="0" w:tplc="3C92FE18">
      <w:start w:val="1"/>
      <w:numFmt w:val="bullet"/>
      <w:lvlText w:val="С"/>
      <w:lvlJc w:val="left"/>
    </w:lvl>
    <w:lvl w:ilvl="1" w:tplc="79F2C78C">
      <w:numFmt w:val="decimal"/>
      <w:lvlText w:val=""/>
      <w:lvlJc w:val="left"/>
    </w:lvl>
    <w:lvl w:ilvl="2" w:tplc="EC3AF832">
      <w:numFmt w:val="decimal"/>
      <w:lvlText w:val=""/>
      <w:lvlJc w:val="left"/>
    </w:lvl>
    <w:lvl w:ilvl="3" w:tplc="543C1B6E">
      <w:numFmt w:val="decimal"/>
      <w:lvlText w:val=""/>
      <w:lvlJc w:val="left"/>
    </w:lvl>
    <w:lvl w:ilvl="4" w:tplc="9FDEB004">
      <w:numFmt w:val="decimal"/>
      <w:lvlText w:val=""/>
      <w:lvlJc w:val="left"/>
    </w:lvl>
    <w:lvl w:ilvl="5" w:tplc="FE4AF640">
      <w:numFmt w:val="decimal"/>
      <w:lvlText w:val=""/>
      <w:lvlJc w:val="left"/>
    </w:lvl>
    <w:lvl w:ilvl="6" w:tplc="B28C40A2">
      <w:numFmt w:val="decimal"/>
      <w:lvlText w:val=""/>
      <w:lvlJc w:val="left"/>
    </w:lvl>
    <w:lvl w:ilvl="7" w:tplc="F4B8E06A">
      <w:numFmt w:val="decimal"/>
      <w:lvlText w:val=""/>
      <w:lvlJc w:val="left"/>
    </w:lvl>
    <w:lvl w:ilvl="8" w:tplc="FDC29D84">
      <w:numFmt w:val="decimal"/>
      <w:lvlText w:val=""/>
      <w:lvlJc w:val="left"/>
    </w:lvl>
  </w:abstractNum>
  <w:abstractNum w:abstractNumId="5">
    <w:nsid w:val="00004230"/>
    <w:multiLevelType w:val="hybridMultilevel"/>
    <w:tmpl w:val="E256ABEE"/>
    <w:lvl w:ilvl="0" w:tplc="44049D4A">
      <w:start w:val="1"/>
      <w:numFmt w:val="bullet"/>
      <w:lvlText w:val=""/>
      <w:lvlJc w:val="left"/>
    </w:lvl>
    <w:lvl w:ilvl="1" w:tplc="BE8A33AC">
      <w:numFmt w:val="decimal"/>
      <w:lvlText w:val=""/>
      <w:lvlJc w:val="left"/>
    </w:lvl>
    <w:lvl w:ilvl="2" w:tplc="941EB34C">
      <w:numFmt w:val="decimal"/>
      <w:lvlText w:val=""/>
      <w:lvlJc w:val="left"/>
    </w:lvl>
    <w:lvl w:ilvl="3" w:tplc="F4BC50DC">
      <w:numFmt w:val="decimal"/>
      <w:lvlText w:val=""/>
      <w:lvlJc w:val="left"/>
    </w:lvl>
    <w:lvl w:ilvl="4" w:tplc="6CAEA9E4">
      <w:numFmt w:val="decimal"/>
      <w:lvlText w:val=""/>
      <w:lvlJc w:val="left"/>
    </w:lvl>
    <w:lvl w:ilvl="5" w:tplc="4432A4AA">
      <w:numFmt w:val="decimal"/>
      <w:lvlText w:val=""/>
      <w:lvlJc w:val="left"/>
    </w:lvl>
    <w:lvl w:ilvl="6" w:tplc="8E1A099C">
      <w:numFmt w:val="decimal"/>
      <w:lvlText w:val=""/>
      <w:lvlJc w:val="left"/>
    </w:lvl>
    <w:lvl w:ilvl="7" w:tplc="020039A6">
      <w:numFmt w:val="decimal"/>
      <w:lvlText w:val=""/>
      <w:lvlJc w:val="left"/>
    </w:lvl>
    <w:lvl w:ilvl="8" w:tplc="EB1A012C">
      <w:numFmt w:val="decimal"/>
      <w:lvlText w:val=""/>
      <w:lvlJc w:val="left"/>
    </w:lvl>
  </w:abstractNum>
  <w:abstractNum w:abstractNumId="6">
    <w:nsid w:val="00005CFD"/>
    <w:multiLevelType w:val="hybridMultilevel"/>
    <w:tmpl w:val="21AC0D78"/>
    <w:lvl w:ilvl="0" w:tplc="097AD78A">
      <w:start w:val="1"/>
      <w:numFmt w:val="bullet"/>
      <w:lvlText w:val="В"/>
      <w:lvlJc w:val="left"/>
    </w:lvl>
    <w:lvl w:ilvl="1" w:tplc="67DA7822">
      <w:numFmt w:val="decimal"/>
      <w:lvlText w:val=""/>
      <w:lvlJc w:val="left"/>
    </w:lvl>
    <w:lvl w:ilvl="2" w:tplc="426451A2">
      <w:numFmt w:val="decimal"/>
      <w:lvlText w:val=""/>
      <w:lvlJc w:val="left"/>
    </w:lvl>
    <w:lvl w:ilvl="3" w:tplc="07B8A0EE">
      <w:numFmt w:val="decimal"/>
      <w:lvlText w:val=""/>
      <w:lvlJc w:val="left"/>
    </w:lvl>
    <w:lvl w:ilvl="4" w:tplc="3754E810">
      <w:numFmt w:val="decimal"/>
      <w:lvlText w:val=""/>
      <w:lvlJc w:val="left"/>
    </w:lvl>
    <w:lvl w:ilvl="5" w:tplc="462A434A">
      <w:numFmt w:val="decimal"/>
      <w:lvlText w:val=""/>
      <w:lvlJc w:val="left"/>
    </w:lvl>
    <w:lvl w:ilvl="6" w:tplc="EF5E6FC0">
      <w:numFmt w:val="decimal"/>
      <w:lvlText w:val=""/>
      <w:lvlJc w:val="left"/>
    </w:lvl>
    <w:lvl w:ilvl="7" w:tplc="8C14510A">
      <w:numFmt w:val="decimal"/>
      <w:lvlText w:val=""/>
      <w:lvlJc w:val="left"/>
    </w:lvl>
    <w:lvl w:ilvl="8" w:tplc="86DC1F0C">
      <w:numFmt w:val="decimal"/>
      <w:lvlText w:val=""/>
      <w:lvlJc w:val="left"/>
    </w:lvl>
  </w:abstractNum>
  <w:abstractNum w:abstractNumId="7">
    <w:nsid w:val="00C413A0"/>
    <w:multiLevelType w:val="hybridMultilevel"/>
    <w:tmpl w:val="820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82017"/>
    <w:multiLevelType w:val="hybridMultilevel"/>
    <w:tmpl w:val="9A0A1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C15E97"/>
    <w:multiLevelType w:val="hybridMultilevel"/>
    <w:tmpl w:val="4F1074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F56EF"/>
    <w:multiLevelType w:val="hybridMultilevel"/>
    <w:tmpl w:val="35209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655E51"/>
    <w:multiLevelType w:val="hybridMultilevel"/>
    <w:tmpl w:val="295037AA"/>
    <w:lvl w:ilvl="0" w:tplc="43F8032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CE0DE9"/>
    <w:multiLevelType w:val="hybridMultilevel"/>
    <w:tmpl w:val="B39C1904"/>
    <w:lvl w:ilvl="0" w:tplc="43F8032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70481B"/>
    <w:multiLevelType w:val="hybridMultilevel"/>
    <w:tmpl w:val="1C78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187719"/>
    <w:multiLevelType w:val="hybridMultilevel"/>
    <w:tmpl w:val="8DDA7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57547"/>
    <w:multiLevelType w:val="hybridMultilevel"/>
    <w:tmpl w:val="FAAADA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2E0C35"/>
    <w:multiLevelType w:val="hybridMultilevel"/>
    <w:tmpl w:val="58D0A5EE"/>
    <w:lvl w:ilvl="0" w:tplc="20F819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B756E4"/>
    <w:multiLevelType w:val="hybridMultilevel"/>
    <w:tmpl w:val="6DEA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D6F54"/>
    <w:multiLevelType w:val="hybridMultilevel"/>
    <w:tmpl w:val="56BAB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FEC0D9E"/>
    <w:multiLevelType w:val="multilevel"/>
    <w:tmpl w:val="77BA9E42"/>
    <w:lvl w:ilvl="0">
      <w:start w:val="1"/>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0254EB8"/>
    <w:multiLevelType w:val="hybridMultilevel"/>
    <w:tmpl w:val="F3A00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642BB5"/>
    <w:multiLevelType w:val="hybridMultilevel"/>
    <w:tmpl w:val="2EDC3B80"/>
    <w:lvl w:ilvl="0" w:tplc="BE02D14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BBF09BF"/>
    <w:multiLevelType w:val="hybridMultilevel"/>
    <w:tmpl w:val="25F81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082089"/>
    <w:multiLevelType w:val="hybridMultilevel"/>
    <w:tmpl w:val="CB5E9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3F4558"/>
    <w:multiLevelType w:val="hybridMultilevel"/>
    <w:tmpl w:val="F9C0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7"/>
  </w:num>
  <w:num w:numId="4">
    <w:abstractNumId w:val="12"/>
  </w:num>
  <w:num w:numId="5">
    <w:abstractNumId w:val="13"/>
  </w:num>
  <w:num w:numId="6">
    <w:abstractNumId w:val="8"/>
  </w:num>
  <w:num w:numId="7">
    <w:abstractNumId w:val="17"/>
  </w:num>
  <w:num w:numId="8">
    <w:abstractNumId w:val="24"/>
  </w:num>
  <w:num w:numId="9">
    <w:abstractNumId w:val="14"/>
  </w:num>
  <w:num w:numId="10">
    <w:abstractNumId w:val="15"/>
  </w:num>
  <w:num w:numId="11">
    <w:abstractNumId w:val="20"/>
  </w:num>
  <w:num w:numId="12">
    <w:abstractNumId w:val="6"/>
  </w:num>
  <w:num w:numId="13">
    <w:abstractNumId w:val="1"/>
  </w:num>
  <w:num w:numId="14">
    <w:abstractNumId w:val="4"/>
  </w:num>
  <w:num w:numId="15">
    <w:abstractNumId w:val="3"/>
  </w:num>
  <w:num w:numId="16">
    <w:abstractNumId w:val="23"/>
  </w:num>
  <w:num w:numId="17">
    <w:abstractNumId w:val="22"/>
  </w:num>
  <w:num w:numId="18">
    <w:abstractNumId w:val="2"/>
  </w:num>
  <w:num w:numId="19">
    <w:abstractNumId w:val="9"/>
  </w:num>
  <w:num w:numId="20">
    <w:abstractNumId w:val="21"/>
  </w:num>
  <w:num w:numId="21">
    <w:abstractNumId w:val="16"/>
  </w:num>
  <w:num w:numId="22">
    <w:abstractNumId w:val="5"/>
  </w:num>
  <w:num w:numId="23">
    <w:abstractNumId w:val="18"/>
  </w:num>
  <w:num w:numId="24">
    <w:abstractNumId w:val="0"/>
  </w:num>
  <w:num w:numId="2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44067"/>
    <w:rsid w:val="000023CD"/>
    <w:rsid w:val="0000321C"/>
    <w:rsid w:val="0000797B"/>
    <w:rsid w:val="00011FCF"/>
    <w:rsid w:val="0001280E"/>
    <w:rsid w:val="00013150"/>
    <w:rsid w:val="00013F4E"/>
    <w:rsid w:val="0002090A"/>
    <w:rsid w:val="000276DF"/>
    <w:rsid w:val="00034A11"/>
    <w:rsid w:val="000460AC"/>
    <w:rsid w:val="0004685D"/>
    <w:rsid w:val="0006084C"/>
    <w:rsid w:val="00063A20"/>
    <w:rsid w:val="00067DB5"/>
    <w:rsid w:val="00086A83"/>
    <w:rsid w:val="00092688"/>
    <w:rsid w:val="000A0144"/>
    <w:rsid w:val="000A0304"/>
    <w:rsid w:val="000A2364"/>
    <w:rsid w:val="000A70D2"/>
    <w:rsid w:val="000B741E"/>
    <w:rsid w:val="000C0E3E"/>
    <w:rsid w:val="000C4B82"/>
    <w:rsid w:val="000D1F35"/>
    <w:rsid w:val="000E42B4"/>
    <w:rsid w:val="000E4B55"/>
    <w:rsid w:val="000E7EF4"/>
    <w:rsid w:val="000F0A66"/>
    <w:rsid w:val="000F0BF4"/>
    <w:rsid w:val="000F15DA"/>
    <w:rsid w:val="000F530E"/>
    <w:rsid w:val="000F56A3"/>
    <w:rsid w:val="000F69DC"/>
    <w:rsid w:val="000F6D65"/>
    <w:rsid w:val="000F7065"/>
    <w:rsid w:val="001060E0"/>
    <w:rsid w:val="0010725F"/>
    <w:rsid w:val="001121DE"/>
    <w:rsid w:val="00112536"/>
    <w:rsid w:val="001131B2"/>
    <w:rsid w:val="001137E9"/>
    <w:rsid w:val="00121A87"/>
    <w:rsid w:val="00123D7D"/>
    <w:rsid w:val="00127F4A"/>
    <w:rsid w:val="00130484"/>
    <w:rsid w:val="001359C9"/>
    <w:rsid w:val="001369B0"/>
    <w:rsid w:val="00141D8F"/>
    <w:rsid w:val="001427F0"/>
    <w:rsid w:val="00144008"/>
    <w:rsid w:val="00150ECA"/>
    <w:rsid w:val="0015653D"/>
    <w:rsid w:val="00157DA8"/>
    <w:rsid w:val="001765BE"/>
    <w:rsid w:val="00181F53"/>
    <w:rsid w:val="001862AB"/>
    <w:rsid w:val="001A6146"/>
    <w:rsid w:val="001B21D3"/>
    <w:rsid w:val="001B7185"/>
    <w:rsid w:val="001C156E"/>
    <w:rsid w:val="001C505E"/>
    <w:rsid w:val="001C5622"/>
    <w:rsid w:val="001D67FE"/>
    <w:rsid w:val="001D7DC1"/>
    <w:rsid w:val="001E782D"/>
    <w:rsid w:val="001F0B99"/>
    <w:rsid w:val="001F39F9"/>
    <w:rsid w:val="001F7DCE"/>
    <w:rsid w:val="00201935"/>
    <w:rsid w:val="002046BE"/>
    <w:rsid w:val="00206F55"/>
    <w:rsid w:val="00217208"/>
    <w:rsid w:val="002268C3"/>
    <w:rsid w:val="002269F7"/>
    <w:rsid w:val="00227AEF"/>
    <w:rsid w:val="00227B44"/>
    <w:rsid w:val="00237859"/>
    <w:rsid w:val="00241B06"/>
    <w:rsid w:val="00255CC7"/>
    <w:rsid w:val="00256266"/>
    <w:rsid w:val="00257F8A"/>
    <w:rsid w:val="00262C29"/>
    <w:rsid w:val="002663A7"/>
    <w:rsid w:val="00282786"/>
    <w:rsid w:val="00287D04"/>
    <w:rsid w:val="00287FD2"/>
    <w:rsid w:val="00290FC5"/>
    <w:rsid w:val="00291FF6"/>
    <w:rsid w:val="002A0F0E"/>
    <w:rsid w:val="002A4506"/>
    <w:rsid w:val="002A7A86"/>
    <w:rsid w:val="002C499C"/>
    <w:rsid w:val="002D048C"/>
    <w:rsid w:val="002D0598"/>
    <w:rsid w:val="002D185E"/>
    <w:rsid w:val="002D2618"/>
    <w:rsid w:val="002E0600"/>
    <w:rsid w:val="002E3A9C"/>
    <w:rsid w:val="002E5ED8"/>
    <w:rsid w:val="002F1E96"/>
    <w:rsid w:val="002F5B21"/>
    <w:rsid w:val="00300851"/>
    <w:rsid w:val="00300EFF"/>
    <w:rsid w:val="003028E1"/>
    <w:rsid w:val="00304CD5"/>
    <w:rsid w:val="00310728"/>
    <w:rsid w:val="0031172D"/>
    <w:rsid w:val="003124E4"/>
    <w:rsid w:val="00314552"/>
    <w:rsid w:val="00317181"/>
    <w:rsid w:val="0031747C"/>
    <w:rsid w:val="00321179"/>
    <w:rsid w:val="003238C4"/>
    <w:rsid w:val="0032493D"/>
    <w:rsid w:val="00335FD3"/>
    <w:rsid w:val="00341643"/>
    <w:rsid w:val="0034598E"/>
    <w:rsid w:val="00346A54"/>
    <w:rsid w:val="00353AC0"/>
    <w:rsid w:val="00353C13"/>
    <w:rsid w:val="00366ED3"/>
    <w:rsid w:val="003729EE"/>
    <w:rsid w:val="0037374C"/>
    <w:rsid w:val="00373773"/>
    <w:rsid w:val="00382793"/>
    <w:rsid w:val="00384F00"/>
    <w:rsid w:val="00387453"/>
    <w:rsid w:val="003919B0"/>
    <w:rsid w:val="0039511C"/>
    <w:rsid w:val="00395B72"/>
    <w:rsid w:val="00397403"/>
    <w:rsid w:val="003A0261"/>
    <w:rsid w:val="003A2B46"/>
    <w:rsid w:val="003A6AF9"/>
    <w:rsid w:val="003A7746"/>
    <w:rsid w:val="003B3431"/>
    <w:rsid w:val="003B7E9D"/>
    <w:rsid w:val="003C3ED0"/>
    <w:rsid w:val="003C5A8D"/>
    <w:rsid w:val="003C62AB"/>
    <w:rsid w:val="003D14B3"/>
    <w:rsid w:val="003D7367"/>
    <w:rsid w:val="003F4621"/>
    <w:rsid w:val="003F5DD9"/>
    <w:rsid w:val="00404D1E"/>
    <w:rsid w:val="004053B8"/>
    <w:rsid w:val="00405EC1"/>
    <w:rsid w:val="004076D0"/>
    <w:rsid w:val="004112CF"/>
    <w:rsid w:val="00413CBA"/>
    <w:rsid w:val="00415368"/>
    <w:rsid w:val="00424218"/>
    <w:rsid w:val="0044149E"/>
    <w:rsid w:val="00441725"/>
    <w:rsid w:val="0044633C"/>
    <w:rsid w:val="00446C7F"/>
    <w:rsid w:val="004511F0"/>
    <w:rsid w:val="00451B8C"/>
    <w:rsid w:val="004533B5"/>
    <w:rsid w:val="00454EEC"/>
    <w:rsid w:val="0045666A"/>
    <w:rsid w:val="00460357"/>
    <w:rsid w:val="004609B1"/>
    <w:rsid w:val="00461A68"/>
    <w:rsid w:val="00467339"/>
    <w:rsid w:val="00467B5E"/>
    <w:rsid w:val="00492D6E"/>
    <w:rsid w:val="0049699B"/>
    <w:rsid w:val="004A174F"/>
    <w:rsid w:val="004B7B0A"/>
    <w:rsid w:val="004C4102"/>
    <w:rsid w:val="004C5AD8"/>
    <w:rsid w:val="004C6D3D"/>
    <w:rsid w:val="004D3147"/>
    <w:rsid w:val="004D58B1"/>
    <w:rsid w:val="004E2358"/>
    <w:rsid w:val="004E6793"/>
    <w:rsid w:val="004E7CBF"/>
    <w:rsid w:val="004F66EB"/>
    <w:rsid w:val="005010AE"/>
    <w:rsid w:val="005028DF"/>
    <w:rsid w:val="005119C9"/>
    <w:rsid w:val="00512015"/>
    <w:rsid w:val="005125FF"/>
    <w:rsid w:val="005210CD"/>
    <w:rsid w:val="00521C88"/>
    <w:rsid w:val="005225CF"/>
    <w:rsid w:val="00532A82"/>
    <w:rsid w:val="005334F9"/>
    <w:rsid w:val="00536D92"/>
    <w:rsid w:val="00544BA2"/>
    <w:rsid w:val="005521C2"/>
    <w:rsid w:val="005547E4"/>
    <w:rsid w:val="00562426"/>
    <w:rsid w:val="00562574"/>
    <w:rsid w:val="0056312C"/>
    <w:rsid w:val="00564019"/>
    <w:rsid w:val="00571982"/>
    <w:rsid w:val="005743FA"/>
    <w:rsid w:val="00581E32"/>
    <w:rsid w:val="0058442F"/>
    <w:rsid w:val="005907C4"/>
    <w:rsid w:val="00595A70"/>
    <w:rsid w:val="00597794"/>
    <w:rsid w:val="005A0D6B"/>
    <w:rsid w:val="005A2923"/>
    <w:rsid w:val="005A29F7"/>
    <w:rsid w:val="005A3844"/>
    <w:rsid w:val="005A5E42"/>
    <w:rsid w:val="005A6B30"/>
    <w:rsid w:val="005A7A12"/>
    <w:rsid w:val="005B0907"/>
    <w:rsid w:val="005B1472"/>
    <w:rsid w:val="005B68A5"/>
    <w:rsid w:val="005B72D3"/>
    <w:rsid w:val="005C3036"/>
    <w:rsid w:val="005C3307"/>
    <w:rsid w:val="005D0AC6"/>
    <w:rsid w:val="005D7C8C"/>
    <w:rsid w:val="005E47AF"/>
    <w:rsid w:val="005E50B4"/>
    <w:rsid w:val="005E57B8"/>
    <w:rsid w:val="006019C4"/>
    <w:rsid w:val="0060204B"/>
    <w:rsid w:val="00613256"/>
    <w:rsid w:val="00614113"/>
    <w:rsid w:val="006215F3"/>
    <w:rsid w:val="00624121"/>
    <w:rsid w:val="00627D5C"/>
    <w:rsid w:val="00636433"/>
    <w:rsid w:val="00636DC6"/>
    <w:rsid w:val="0064708E"/>
    <w:rsid w:val="006473DE"/>
    <w:rsid w:val="00650CF1"/>
    <w:rsid w:val="00655FC4"/>
    <w:rsid w:val="0066068D"/>
    <w:rsid w:val="00662C22"/>
    <w:rsid w:val="006653FD"/>
    <w:rsid w:val="00680410"/>
    <w:rsid w:val="006810AB"/>
    <w:rsid w:val="006840E3"/>
    <w:rsid w:val="00687BD2"/>
    <w:rsid w:val="006A2550"/>
    <w:rsid w:val="006C2E4B"/>
    <w:rsid w:val="006C4394"/>
    <w:rsid w:val="006C6FB4"/>
    <w:rsid w:val="006D0F64"/>
    <w:rsid w:val="006D24C6"/>
    <w:rsid w:val="006D4ADD"/>
    <w:rsid w:val="006F0366"/>
    <w:rsid w:val="006F2CF3"/>
    <w:rsid w:val="006F5441"/>
    <w:rsid w:val="00705445"/>
    <w:rsid w:val="00712ECD"/>
    <w:rsid w:val="00714C69"/>
    <w:rsid w:val="00716FBF"/>
    <w:rsid w:val="007204E0"/>
    <w:rsid w:val="007218B2"/>
    <w:rsid w:val="00726F8F"/>
    <w:rsid w:val="0073029E"/>
    <w:rsid w:val="00731F52"/>
    <w:rsid w:val="00732317"/>
    <w:rsid w:val="00774F6B"/>
    <w:rsid w:val="00777EB2"/>
    <w:rsid w:val="0078120A"/>
    <w:rsid w:val="00793D82"/>
    <w:rsid w:val="00793DC8"/>
    <w:rsid w:val="007955CA"/>
    <w:rsid w:val="007A079C"/>
    <w:rsid w:val="007A74D9"/>
    <w:rsid w:val="007B3B66"/>
    <w:rsid w:val="007B3DB8"/>
    <w:rsid w:val="007B4547"/>
    <w:rsid w:val="007B6989"/>
    <w:rsid w:val="007C2E8E"/>
    <w:rsid w:val="007C3C10"/>
    <w:rsid w:val="007C48CC"/>
    <w:rsid w:val="007C58E6"/>
    <w:rsid w:val="007D6F48"/>
    <w:rsid w:val="007E02BE"/>
    <w:rsid w:val="007F4757"/>
    <w:rsid w:val="007F4996"/>
    <w:rsid w:val="0080012F"/>
    <w:rsid w:val="00811BB1"/>
    <w:rsid w:val="0082495C"/>
    <w:rsid w:val="00833CFF"/>
    <w:rsid w:val="008351B5"/>
    <w:rsid w:val="0084012B"/>
    <w:rsid w:val="0084157F"/>
    <w:rsid w:val="00845CCF"/>
    <w:rsid w:val="008513E1"/>
    <w:rsid w:val="0085253B"/>
    <w:rsid w:val="00856997"/>
    <w:rsid w:val="00856B5F"/>
    <w:rsid w:val="00863349"/>
    <w:rsid w:val="00864216"/>
    <w:rsid w:val="00891443"/>
    <w:rsid w:val="00893B2E"/>
    <w:rsid w:val="008A3153"/>
    <w:rsid w:val="008B6B23"/>
    <w:rsid w:val="008B74E8"/>
    <w:rsid w:val="008C5FFD"/>
    <w:rsid w:val="008D0EEF"/>
    <w:rsid w:val="008D18B9"/>
    <w:rsid w:val="008E0FAE"/>
    <w:rsid w:val="008E562C"/>
    <w:rsid w:val="008E63F8"/>
    <w:rsid w:val="008E67F0"/>
    <w:rsid w:val="008E7406"/>
    <w:rsid w:val="008F3572"/>
    <w:rsid w:val="00904FF6"/>
    <w:rsid w:val="00920EC3"/>
    <w:rsid w:val="0092665D"/>
    <w:rsid w:val="00930C44"/>
    <w:rsid w:val="0093673C"/>
    <w:rsid w:val="00936817"/>
    <w:rsid w:val="0094632D"/>
    <w:rsid w:val="00950A00"/>
    <w:rsid w:val="00950B44"/>
    <w:rsid w:val="0095221B"/>
    <w:rsid w:val="00954F23"/>
    <w:rsid w:val="00956C27"/>
    <w:rsid w:val="00957B4F"/>
    <w:rsid w:val="009735FE"/>
    <w:rsid w:val="00976D1D"/>
    <w:rsid w:val="00977996"/>
    <w:rsid w:val="00981A04"/>
    <w:rsid w:val="009906BE"/>
    <w:rsid w:val="00997DAB"/>
    <w:rsid w:val="009A563E"/>
    <w:rsid w:val="009A73C2"/>
    <w:rsid w:val="009B3601"/>
    <w:rsid w:val="009B6525"/>
    <w:rsid w:val="009B68FE"/>
    <w:rsid w:val="009D0EB3"/>
    <w:rsid w:val="009D5F98"/>
    <w:rsid w:val="009E2A5E"/>
    <w:rsid w:val="009F4F24"/>
    <w:rsid w:val="009F6535"/>
    <w:rsid w:val="009F6F1F"/>
    <w:rsid w:val="00A014D8"/>
    <w:rsid w:val="00A134FC"/>
    <w:rsid w:val="00A16931"/>
    <w:rsid w:val="00A2307C"/>
    <w:rsid w:val="00A239E8"/>
    <w:rsid w:val="00A24490"/>
    <w:rsid w:val="00A256DD"/>
    <w:rsid w:val="00A261E1"/>
    <w:rsid w:val="00A27A08"/>
    <w:rsid w:val="00A323B5"/>
    <w:rsid w:val="00A33040"/>
    <w:rsid w:val="00A4206B"/>
    <w:rsid w:val="00A423CA"/>
    <w:rsid w:val="00A435D0"/>
    <w:rsid w:val="00A46628"/>
    <w:rsid w:val="00A466C7"/>
    <w:rsid w:val="00A50978"/>
    <w:rsid w:val="00A514EB"/>
    <w:rsid w:val="00A55063"/>
    <w:rsid w:val="00A57C9B"/>
    <w:rsid w:val="00A6272B"/>
    <w:rsid w:val="00A63D49"/>
    <w:rsid w:val="00A65AF7"/>
    <w:rsid w:val="00A7138B"/>
    <w:rsid w:val="00A71CCD"/>
    <w:rsid w:val="00A7687C"/>
    <w:rsid w:val="00A80975"/>
    <w:rsid w:val="00A80CA6"/>
    <w:rsid w:val="00A82EC7"/>
    <w:rsid w:val="00A82EF6"/>
    <w:rsid w:val="00A86CCF"/>
    <w:rsid w:val="00A87249"/>
    <w:rsid w:val="00A87A2F"/>
    <w:rsid w:val="00A97419"/>
    <w:rsid w:val="00AA0E00"/>
    <w:rsid w:val="00AA7A83"/>
    <w:rsid w:val="00AC2F10"/>
    <w:rsid w:val="00AC59A1"/>
    <w:rsid w:val="00AD47F0"/>
    <w:rsid w:val="00AE134D"/>
    <w:rsid w:val="00AE1EE3"/>
    <w:rsid w:val="00AE756F"/>
    <w:rsid w:val="00AF0CC3"/>
    <w:rsid w:val="00AF15CC"/>
    <w:rsid w:val="00B053C4"/>
    <w:rsid w:val="00B10C42"/>
    <w:rsid w:val="00B11228"/>
    <w:rsid w:val="00B12B79"/>
    <w:rsid w:val="00B164A8"/>
    <w:rsid w:val="00B22979"/>
    <w:rsid w:val="00B24EC1"/>
    <w:rsid w:val="00B27809"/>
    <w:rsid w:val="00B349C4"/>
    <w:rsid w:val="00B3677B"/>
    <w:rsid w:val="00B369C7"/>
    <w:rsid w:val="00B40076"/>
    <w:rsid w:val="00B46A8B"/>
    <w:rsid w:val="00B47593"/>
    <w:rsid w:val="00B561E1"/>
    <w:rsid w:val="00B575B7"/>
    <w:rsid w:val="00B579D9"/>
    <w:rsid w:val="00B60926"/>
    <w:rsid w:val="00B612E7"/>
    <w:rsid w:val="00B7425F"/>
    <w:rsid w:val="00B85965"/>
    <w:rsid w:val="00B9107C"/>
    <w:rsid w:val="00B9632A"/>
    <w:rsid w:val="00B96B1A"/>
    <w:rsid w:val="00BA0B58"/>
    <w:rsid w:val="00BB0D36"/>
    <w:rsid w:val="00BB1A1F"/>
    <w:rsid w:val="00BC4780"/>
    <w:rsid w:val="00BC4C2A"/>
    <w:rsid w:val="00BD3556"/>
    <w:rsid w:val="00BD3DCD"/>
    <w:rsid w:val="00BD6FAE"/>
    <w:rsid w:val="00BE65BD"/>
    <w:rsid w:val="00BE7869"/>
    <w:rsid w:val="00BF0A03"/>
    <w:rsid w:val="00BF0C57"/>
    <w:rsid w:val="00BF40BA"/>
    <w:rsid w:val="00BF7D62"/>
    <w:rsid w:val="00C02511"/>
    <w:rsid w:val="00C026C1"/>
    <w:rsid w:val="00C0463B"/>
    <w:rsid w:val="00C050F9"/>
    <w:rsid w:val="00C06937"/>
    <w:rsid w:val="00C119FC"/>
    <w:rsid w:val="00C1606D"/>
    <w:rsid w:val="00C23D7D"/>
    <w:rsid w:val="00C24865"/>
    <w:rsid w:val="00C26807"/>
    <w:rsid w:val="00C3089E"/>
    <w:rsid w:val="00C3441C"/>
    <w:rsid w:val="00C4380B"/>
    <w:rsid w:val="00C51F62"/>
    <w:rsid w:val="00C5310E"/>
    <w:rsid w:val="00C537B9"/>
    <w:rsid w:val="00C56457"/>
    <w:rsid w:val="00C67ABD"/>
    <w:rsid w:val="00C713B9"/>
    <w:rsid w:val="00C743D3"/>
    <w:rsid w:val="00C77A73"/>
    <w:rsid w:val="00C77E77"/>
    <w:rsid w:val="00C824B4"/>
    <w:rsid w:val="00C84494"/>
    <w:rsid w:val="00C90C06"/>
    <w:rsid w:val="00C92CFD"/>
    <w:rsid w:val="00CA011F"/>
    <w:rsid w:val="00CA0F0B"/>
    <w:rsid w:val="00CA1822"/>
    <w:rsid w:val="00CA1FA3"/>
    <w:rsid w:val="00CB3358"/>
    <w:rsid w:val="00CB4D96"/>
    <w:rsid w:val="00CC1D08"/>
    <w:rsid w:val="00CC774F"/>
    <w:rsid w:val="00CD0115"/>
    <w:rsid w:val="00CD0629"/>
    <w:rsid w:val="00CD4504"/>
    <w:rsid w:val="00CD5952"/>
    <w:rsid w:val="00CE15FD"/>
    <w:rsid w:val="00CE1ACA"/>
    <w:rsid w:val="00CE6489"/>
    <w:rsid w:val="00CE72EE"/>
    <w:rsid w:val="00CF0770"/>
    <w:rsid w:val="00CF3D8B"/>
    <w:rsid w:val="00CF3E31"/>
    <w:rsid w:val="00CF6A66"/>
    <w:rsid w:val="00D01876"/>
    <w:rsid w:val="00D0522B"/>
    <w:rsid w:val="00D10E9F"/>
    <w:rsid w:val="00D174A1"/>
    <w:rsid w:val="00D250E3"/>
    <w:rsid w:val="00D25B1D"/>
    <w:rsid w:val="00D32210"/>
    <w:rsid w:val="00D4070B"/>
    <w:rsid w:val="00D40D01"/>
    <w:rsid w:val="00D41D46"/>
    <w:rsid w:val="00D42C69"/>
    <w:rsid w:val="00D475F1"/>
    <w:rsid w:val="00D50A2F"/>
    <w:rsid w:val="00D50C3A"/>
    <w:rsid w:val="00D52926"/>
    <w:rsid w:val="00D561BC"/>
    <w:rsid w:val="00D625DF"/>
    <w:rsid w:val="00D62E97"/>
    <w:rsid w:val="00D64D1F"/>
    <w:rsid w:val="00D717ED"/>
    <w:rsid w:val="00D72491"/>
    <w:rsid w:val="00D73106"/>
    <w:rsid w:val="00D7426D"/>
    <w:rsid w:val="00D75B77"/>
    <w:rsid w:val="00D907FA"/>
    <w:rsid w:val="00D912EC"/>
    <w:rsid w:val="00D97852"/>
    <w:rsid w:val="00DA1CA9"/>
    <w:rsid w:val="00DA2AC3"/>
    <w:rsid w:val="00DB19DE"/>
    <w:rsid w:val="00DB38A2"/>
    <w:rsid w:val="00DB7070"/>
    <w:rsid w:val="00DC1010"/>
    <w:rsid w:val="00DC124E"/>
    <w:rsid w:val="00DC55C6"/>
    <w:rsid w:val="00DC7CFE"/>
    <w:rsid w:val="00DD3849"/>
    <w:rsid w:val="00DE0C73"/>
    <w:rsid w:val="00DE4B83"/>
    <w:rsid w:val="00DF1A30"/>
    <w:rsid w:val="00DF1F2A"/>
    <w:rsid w:val="00E01445"/>
    <w:rsid w:val="00E05F41"/>
    <w:rsid w:val="00E0768C"/>
    <w:rsid w:val="00E116D0"/>
    <w:rsid w:val="00E1295D"/>
    <w:rsid w:val="00E20201"/>
    <w:rsid w:val="00E21DE9"/>
    <w:rsid w:val="00E33149"/>
    <w:rsid w:val="00E3594E"/>
    <w:rsid w:val="00E44067"/>
    <w:rsid w:val="00E44BF4"/>
    <w:rsid w:val="00E4766F"/>
    <w:rsid w:val="00E624D9"/>
    <w:rsid w:val="00E6440E"/>
    <w:rsid w:val="00E673B1"/>
    <w:rsid w:val="00E737AE"/>
    <w:rsid w:val="00E75409"/>
    <w:rsid w:val="00E76309"/>
    <w:rsid w:val="00E8226C"/>
    <w:rsid w:val="00EA5799"/>
    <w:rsid w:val="00EA6564"/>
    <w:rsid w:val="00EA6F09"/>
    <w:rsid w:val="00EB09CC"/>
    <w:rsid w:val="00EB1890"/>
    <w:rsid w:val="00EB24EA"/>
    <w:rsid w:val="00EC17DB"/>
    <w:rsid w:val="00EC526D"/>
    <w:rsid w:val="00EC68A0"/>
    <w:rsid w:val="00EC7398"/>
    <w:rsid w:val="00ED1C9D"/>
    <w:rsid w:val="00ED248F"/>
    <w:rsid w:val="00ED5F37"/>
    <w:rsid w:val="00ED79B0"/>
    <w:rsid w:val="00EE2237"/>
    <w:rsid w:val="00EE7531"/>
    <w:rsid w:val="00EF2785"/>
    <w:rsid w:val="00F048E6"/>
    <w:rsid w:val="00F05ABD"/>
    <w:rsid w:val="00F11409"/>
    <w:rsid w:val="00F123DC"/>
    <w:rsid w:val="00F13B88"/>
    <w:rsid w:val="00F20D87"/>
    <w:rsid w:val="00F24C8E"/>
    <w:rsid w:val="00F30AB0"/>
    <w:rsid w:val="00F33C77"/>
    <w:rsid w:val="00F53370"/>
    <w:rsid w:val="00F53A6F"/>
    <w:rsid w:val="00F549D1"/>
    <w:rsid w:val="00F723BA"/>
    <w:rsid w:val="00FA5155"/>
    <w:rsid w:val="00FB5F38"/>
    <w:rsid w:val="00FC4058"/>
    <w:rsid w:val="00FC4DC0"/>
    <w:rsid w:val="00FC581A"/>
    <w:rsid w:val="00FC6498"/>
    <w:rsid w:val="00FD7150"/>
    <w:rsid w:val="00FE48DA"/>
    <w:rsid w:val="00FF1B32"/>
    <w:rsid w:val="00FF32F8"/>
    <w:rsid w:val="00FF4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64"/>
  </w:style>
  <w:style w:type="paragraph" w:styleId="1">
    <w:name w:val="heading 1"/>
    <w:basedOn w:val="a"/>
    <w:next w:val="a"/>
    <w:link w:val="10"/>
    <w:qFormat/>
    <w:rsid w:val="00E44067"/>
    <w:pPr>
      <w:keepNext/>
      <w:spacing w:after="0" w:line="240" w:lineRule="auto"/>
      <w:ind w:firstLine="851"/>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E44067"/>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E44067"/>
    <w:pPr>
      <w:keepNext/>
      <w:keepLines/>
      <w:spacing w:before="20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semiHidden/>
    <w:unhideWhenUsed/>
    <w:qFormat/>
    <w:rsid w:val="00E44067"/>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06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4406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E44067"/>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44067"/>
    <w:rPr>
      <w:rFonts w:ascii="Cambria" w:eastAsia="Times New Roman" w:hAnsi="Cambria" w:cs="Times New Roman"/>
      <w:b/>
      <w:bCs/>
      <w:i/>
      <w:iCs/>
      <w:color w:val="4F81BD"/>
      <w:sz w:val="24"/>
      <w:szCs w:val="24"/>
      <w:lang w:eastAsia="ru-RU"/>
    </w:rPr>
  </w:style>
  <w:style w:type="paragraph" w:customStyle="1" w:styleId="21">
    <w:name w:val="Заголовок 21"/>
    <w:basedOn w:val="a"/>
    <w:next w:val="a"/>
    <w:unhideWhenUsed/>
    <w:qFormat/>
    <w:rsid w:val="00E4406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E4406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E4406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E44067"/>
  </w:style>
  <w:style w:type="table" w:styleId="a3">
    <w:name w:val="Table Grid"/>
    <w:basedOn w:val="a1"/>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4067"/>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Body Text Indent 2"/>
    <w:basedOn w:val="a"/>
    <w:link w:val="23"/>
    <w:rsid w:val="00E4406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E44067"/>
    <w:rPr>
      <w:rFonts w:ascii="Times New Roman" w:eastAsia="Times New Roman" w:hAnsi="Times New Roman" w:cs="Times New Roman"/>
      <w:sz w:val="28"/>
      <w:szCs w:val="20"/>
      <w:lang w:eastAsia="ru-RU"/>
    </w:rPr>
  </w:style>
  <w:style w:type="paragraph" w:customStyle="1" w:styleId="Style3">
    <w:name w:val="Style3"/>
    <w:basedOn w:val="a"/>
    <w:rsid w:val="00E44067"/>
    <w:pPr>
      <w:widowControl w:val="0"/>
      <w:autoSpaceDE w:val="0"/>
      <w:autoSpaceDN w:val="0"/>
      <w:adjustRightInd w:val="0"/>
      <w:spacing w:after="0" w:line="300" w:lineRule="exact"/>
      <w:ind w:firstLine="504"/>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E44067"/>
    <w:rPr>
      <w:rFonts w:ascii="Times New Roman" w:hAnsi="Times New Roman" w:cs="Times New Roman"/>
      <w:sz w:val="24"/>
      <w:szCs w:val="24"/>
    </w:rPr>
  </w:style>
  <w:style w:type="paragraph" w:styleId="a5">
    <w:name w:val="footnote text"/>
    <w:basedOn w:val="a"/>
    <w:link w:val="a6"/>
    <w:uiPriority w:val="99"/>
    <w:semiHidden/>
    <w:unhideWhenUsed/>
    <w:rsid w:val="00E4406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E4406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44067"/>
    <w:rPr>
      <w:vertAlign w:val="superscript"/>
    </w:rPr>
  </w:style>
  <w:style w:type="paragraph" w:styleId="a8">
    <w:name w:val="header"/>
    <w:basedOn w:val="a"/>
    <w:link w:val="a9"/>
    <w:uiPriority w:val="99"/>
    <w:unhideWhenUsed/>
    <w:rsid w:val="00E440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440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40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44067"/>
    <w:rPr>
      <w:rFonts w:ascii="Times New Roman" w:eastAsia="Times New Roman" w:hAnsi="Times New Roman" w:cs="Times New Roman"/>
      <w:sz w:val="24"/>
      <w:szCs w:val="24"/>
      <w:lang w:eastAsia="ru-RU"/>
    </w:rPr>
  </w:style>
  <w:style w:type="paragraph" w:customStyle="1" w:styleId="ac">
    <w:name w:val="Нормальный"/>
    <w:rsid w:val="00E44067"/>
    <w:pPr>
      <w:autoSpaceDE w:val="0"/>
      <w:autoSpaceDN w:val="0"/>
      <w:adjustRightInd w:val="0"/>
      <w:spacing w:after="0" w:line="240" w:lineRule="auto"/>
    </w:pPr>
    <w:rPr>
      <w:rFonts w:ascii="Arial" w:eastAsia="Times New Roman" w:hAnsi="Arial" w:cs="Times New Roman"/>
      <w:sz w:val="20"/>
      <w:szCs w:val="24"/>
      <w:lang w:eastAsia="ru-RU"/>
    </w:rPr>
  </w:style>
  <w:style w:type="paragraph" w:customStyle="1" w:styleId="ConsPlusNonformat">
    <w:name w:val="ConsPlusNonformat"/>
    <w:rsid w:val="00E440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440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 Spacing"/>
    <w:uiPriority w:val="1"/>
    <w:qFormat/>
    <w:rsid w:val="00E44067"/>
    <w:pPr>
      <w:keepNext/>
      <w:spacing w:after="0"/>
      <w:ind w:firstLine="567"/>
      <w:contextualSpacing/>
      <w:jc w:val="both"/>
    </w:pPr>
    <w:rPr>
      <w:rFonts w:ascii="Times New Roman" w:eastAsia="Times New Roman" w:hAnsi="Times New Roman" w:cs="Times New Roman"/>
      <w:sz w:val="28"/>
      <w:szCs w:val="28"/>
      <w:lang w:eastAsia="ru-RU"/>
    </w:rPr>
  </w:style>
  <w:style w:type="character" w:styleId="ae">
    <w:name w:val="Subtle Reference"/>
    <w:uiPriority w:val="31"/>
    <w:qFormat/>
    <w:rsid w:val="00E44067"/>
    <w:rPr>
      <w:smallCaps/>
      <w:color w:val="C0504D"/>
      <w:u w:val="single"/>
    </w:rPr>
  </w:style>
  <w:style w:type="paragraph" w:styleId="af">
    <w:name w:val="Normal (Web)"/>
    <w:basedOn w:val="a"/>
    <w:uiPriority w:val="99"/>
    <w:unhideWhenUsed/>
    <w:rsid w:val="00E44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qFormat/>
    <w:rsid w:val="00E44067"/>
    <w:rPr>
      <w:i/>
      <w:iCs/>
    </w:rPr>
  </w:style>
  <w:style w:type="paragraph" w:customStyle="1" w:styleId="Style2">
    <w:name w:val="Style2"/>
    <w:basedOn w:val="a"/>
    <w:rsid w:val="00E44067"/>
    <w:pPr>
      <w:widowControl w:val="0"/>
      <w:autoSpaceDE w:val="0"/>
      <w:autoSpaceDN w:val="0"/>
      <w:adjustRightInd w:val="0"/>
      <w:spacing w:after="0" w:line="360" w:lineRule="auto"/>
      <w:ind w:right="-185" w:firstLine="709"/>
      <w:jc w:val="both"/>
    </w:pPr>
    <w:rPr>
      <w:rFonts w:ascii="Microsoft Sans Serif" w:eastAsia="Times New Roman" w:hAnsi="Microsoft Sans Serif" w:cs="Times New Roman"/>
      <w:sz w:val="28"/>
      <w:szCs w:val="28"/>
      <w:lang w:eastAsia="ru-RU"/>
    </w:rPr>
  </w:style>
  <w:style w:type="character" w:customStyle="1" w:styleId="FontStyle13">
    <w:name w:val="Font Style13"/>
    <w:rsid w:val="00E44067"/>
    <w:rPr>
      <w:rFonts w:ascii="Times New Roman" w:hAnsi="Times New Roman" w:cs="Times New Roman" w:hint="default"/>
      <w:sz w:val="16"/>
      <w:szCs w:val="16"/>
    </w:rPr>
  </w:style>
  <w:style w:type="character" w:customStyle="1" w:styleId="FontStyle16">
    <w:name w:val="Font Style16"/>
    <w:rsid w:val="00E44067"/>
    <w:rPr>
      <w:rFonts w:ascii="Times New Roman" w:hAnsi="Times New Roman" w:cs="Times New Roman" w:hint="default"/>
      <w:sz w:val="16"/>
      <w:szCs w:val="16"/>
    </w:rPr>
  </w:style>
  <w:style w:type="numbering" w:customStyle="1" w:styleId="110">
    <w:name w:val="Нет списка11"/>
    <w:next w:val="a2"/>
    <w:semiHidden/>
    <w:rsid w:val="00E44067"/>
  </w:style>
  <w:style w:type="table" w:customStyle="1" w:styleId="12">
    <w:name w:val="Сетка таблицы1"/>
    <w:basedOn w:val="a1"/>
    <w:next w:val="a3"/>
    <w:rsid w:val="00E44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E4406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44067"/>
    <w:rPr>
      <w:rFonts w:ascii="Tahoma" w:eastAsia="Times New Roman" w:hAnsi="Tahoma" w:cs="Tahoma"/>
      <w:sz w:val="16"/>
      <w:szCs w:val="16"/>
      <w:lang w:eastAsia="ru-RU"/>
    </w:rPr>
  </w:style>
  <w:style w:type="table" w:customStyle="1" w:styleId="24">
    <w:name w:val="Сетка таблицы2"/>
    <w:basedOn w:val="a1"/>
    <w:next w:val="a3"/>
    <w:uiPriority w:val="59"/>
    <w:rsid w:val="00E44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E4406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44067"/>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44067"/>
    <w:rPr>
      <w:rFonts w:asciiTheme="majorHAnsi" w:eastAsiaTheme="majorEastAsia" w:hAnsiTheme="majorHAnsi" w:cstheme="majorBidi"/>
      <w:b/>
      <w:bCs/>
      <w:i/>
      <w:iCs/>
      <w:color w:val="4F81BD" w:themeColor="accent1"/>
    </w:rPr>
  </w:style>
  <w:style w:type="table" w:customStyle="1" w:styleId="32">
    <w:name w:val="Сетка таблицы3"/>
    <w:basedOn w:val="a1"/>
    <w:next w:val="a3"/>
    <w:uiPriority w:val="59"/>
    <w:rsid w:val="00E4406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
    <w:name w:val="стиль121"/>
    <w:rsid w:val="00E44067"/>
    <w:rPr>
      <w:b/>
      <w:bCs/>
      <w:color w:val="000000"/>
      <w:sz w:val="26"/>
      <w:szCs w:val="26"/>
    </w:rPr>
  </w:style>
  <w:style w:type="table" w:customStyle="1" w:styleId="7">
    <w:name w:val="Сетка таблицы7"/>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D41D46"/>
    <w:rPr>
      <w:color w:val="0000FF" w:themeColor="hyperlink"/>
      <w:u w:val="single"/>
    </w:rPr>
  </w:style>
  <w:style w:type="table" w:customStyle="1" w:styleId="8">
    <w:name w:val="Сетка таблицы8"/>
    <w:basedOn w:val="a1"/>
    <w:next w:val="a3"/>
    <w:uiPriority w:val="59"/>
    <w:rsid w:val="006473D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6473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20EC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20EC3"/>
  </w:style>
  <w:style w:type="table" w:customStyle="1" w:styleId="111">
    <w:name w:val="Сетка таблицы11"/>
    <w:basedOn w:val="a1"/>
    <w:next w:val="a3"/>
    <w:uiPriority w:val="59"/>
    <w:rsid w:val="003C5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51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44067"/>
    <w:pPr>
      <w:keepNext/>
      <w:spacing w:after="0" w:line="240" w:lineRule="auto"/>
      <w:ind w:firstLine="851"/>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E44067"/>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E44067"/>
    <w:pPr>
      <w:keepNext/>
      <w:keepLines/>
      <w:spacing w:before="20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semiHidden/>
    <w:unhideWhenUsed/>
    <w:qFormat/>
    <w:rsid w:val="00E44067"/>
    <w:pPr>
      <w:keepNext/>
      <w:keepLines/>
      <w:spacing w:before="200" w:after="0"/>
      <w:outlineLvl w:val="3"/>
    </w:pPr>
    <w:rPr>
      <w:rFonts w:ascii="Cambria" w:eastAsia="Times New Roman"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4067"/>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E4406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E44067"/>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44067"/>
    <w:rPr>
      <w:rFonts w:ascii="Cambria" w:eastAsia="Times New Roman" w:hAnsi="Cambria" w:cs="Times New Roman"/>
      <w:b/>
      <w:bCs/>
      <w:i/>
      <w:iCs/>
      <w:color w:val="4F81BD"/>
      <w:sz w:val="24"/>
      <w:szCs w:val="24"/>
      <w:lang w:eastAsia="ru-RU"/>
    </w:rPr>
  </w:style>
  <w:style w:type="paragraph" w:customStyle="1" w:styleId="21">
    <w:name w:val="Заголовок 21"/>
    <w:basedOn w:val="a"/>
    <w:next w:val="a"/>
    <w:unhideWhenUsed/>
    <w:qFormat/>
    <w:rsid w:val="00E4406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E4406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E4406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E44067"/>
  </w:style>
  <w:style w:type="table" w:styleId="a3">
    <w:name w:val="Table Grid"/>
    <w:basedOn w:val="a1"/>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4067"/>
    <w:pPr>
      <w:spacing w:after="0" w:line="240" w:lineRule="auto"/>
      <w:ind w:left="720"/>
      <w:contextualSpacing/>
    </w:pPr>
    <w:rPr>
      <w:rFonts w:ascii="Times New Roman" w:eastAsia="Times New Roman" w:hAnsi="Times New Roman" w:cs="Times New Roman"/>
      <w:sz w:val="24"/>
      <w:szCs w:val="24"/>
      <w:lang w:eastAsia="ru-RU"/>
    </w:rPr>
  </w:style>
  <w:style w:type="paragraph" w:styleId="22">
    <w:name w:val="Body Text Indent 2"/>
    <w:basedOn w:val="a"/>
    <w:link w:val="23"/>
    <w:rsid w:val="00E44067"/>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E44067"/>
    <w:rPr>
      <w:rFonts w:ascii="Times New Roman" w:eastAsia="Times New Roman" w:hAnsi="Times New Roman" w:cs="Times New Roman"/>
      <w:sz w:val="28"/>
      <w:szCs w:val="20"/>
      <w:lang w:eastAsia="ru-RU"/>
    </w:rPr>
  </w:style>
  <w:style w:type="paragraph" w:customStyle="1" w:styleId="Style3">
    <w:name w:val="Style3"/>
    <w:basedOn w:val="a"/>
    <w:rsid w:val="00E44067"/>
    <w:pPr>
      <w:widowControl w:val="0"/>
      <w:autoSpaceDE w:val="0"/>
      <w:autoSpaceDN w:val="0"/>
      <w:adjustRightInd w:val="0"/>
      <w:spacing w:after="0" w:line="300" w:lineRule="exact"/>
      <w:ind w:firstLine="504"/>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E44067"/>
    <w:rPr>
      <w:rFonts w:ascii="Times New Roman" w:hAnsi="Times New Roman" w:cs="Times New Roman"/>
      <w:sz w:val="24"/>
      <w:szCs w:val="24"/>
    </w:rPr>
  </w:style>
  <w:style w:type="paragraph" w:styleId="a5">
    <w:name w:val="footnote text"/>
    <w:basedOn w:val="a"/>
    <w:link w:val="a6"/>
    <w:uiPriority w:val="99"/>
    <w:semiHidden/>
    <w:unhideWhenUsed/>
    <w:rsid w:val="00E4406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E4406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E44067"/>
    <w:rPr>
      <w:vertAlign w:val="superscript"/>
    </w:rPr>
  </w:style>
  <w:style w:type="paragraph" w:styleId="a8">
    <w:name w:val="header"/>
    <w:basedOn w:val="a"/>
    <w:link w:val="a9"/>
    <w:uiPriority w:val="99"/>
    <w:unhideWhenUsed/>
    <w:rsid w:val="00E440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E4406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440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E44067"/>
    <w:rPr>
      <w:rFonts w:ascii="Times New Roman" w:eastAsia="Times New Roman" w:hAnsi="Times New Roman" w:cs="Times New Roman"/>
      <w:sz w:val="24"/>
      <w:szCs w:val="24"/>
      <w:lang w:eastAsia="ru-RU"/>
    </w:rPr>
  </w:style>
  <w:style w:type="paragraph" w:customStyle="1" w:styleId="ac">
    <w:name w:val="Нормальный"/>
    <w:rsid w:val="00E44067"/>
    <w:pPr>
      <w:autoSpaceDE w:val="0"/>
      <w:autoSpaceDN w:val="0"/>
      <w:adjustRightInd w:val="0"/>
      <w:spacing w:after="0" w:line="240" w:lineRule="auto"/>
    </w:pPr>
    <w:rPr>
      <w:rFonts w:ascii="Arial" w:eastAsia="Times New Roman" w:hAnsi="Arial" w:cs="Times New Roman"/>
      <w:sz w:val="20"/>
      <w:szCs w:val="24"/>
      <w:lang w:eastAsia="ru-RU"/>
    </w:rPr>
  </w:style>
  <w:style w:type="paragraph" w:customStyle="1" w:styleId="ConsPlusNonformat">
    <w:name w:val="ConsPlusNonformat"/>
    <w:rsid w:val="00E440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440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No Spacing"/>
    <w:uiPriority w:val="1"/>
    <w:qFormat/>
    <w:rsid w:val="00E44067"/>
    <w:pPr>
      <w:keepNext/>
      <w:spacing w:after="0"/>
      <w:ind w:firstLine="567"/>
      <w:contextualSpacing/>
      <w:jc w:val="both"/>
    </w:pPr>
    <w:rPr>
      <w:rFonts w:ascii="Times New Roman" w:eastAsia="Times New Roman" w:hAnsi="Times New Roman" w:cs="Times New Roman"/>
      <w:sz w:val="28"/>
      <w:szCs w:val="28"/>
      <w:lang w:eastAsia="ru-RU"/>
    </w:rPr>
  </w:style>
  <w:style w:type="character" w:styleId="ae">
    <w:name w:val="Subtle Reference"/>
    <w:uiPriority w:val="31"/>
    <w:qFormat/>
    <w:rsid w:val="00E44067"/>
    <w:rPr>
      <w:smallCaps/>
      <w:color w:val="C0504D"/>
      <w:u w:val="single"/>
    </w:rPr>
  </w:style>
  <w:style w:type="paragraph" w:styleId="af">
    <w:name w:val="Normal (Web)"/>
    <w:basedOn w:val="a"/>
    <w:uiPriority w:val="99"/>
    <w:unhideWhenUsed/>
    <w:rsid w:val="00E44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qFormat/>
    <w:rsid w:val="00E44067"/>
    <w:rPr>
      <w:i/>
      <w:iCs/>
    </w:rPr>
  </w:style>
  <w:style w:type="paragraph" w:customStyle="1" w:styleId="Style2">
    <w:name w:val="Style2"/>
    <w:basedOn w:val="a"/>
    <w:rsid w:val="00E44067"/>
    <w:pPr>
      <w:widowControl w:val="0"/>
      <w:autoSpaceDE w:val="0"/>
      <w:autoSpaceDN w:val="0"/>
      <w:adjustRightInd w:val="0"/>
      <w:spacing w:after="0" w:line="360" w:lineRule="auto"/>
      <w:ind w:right="-185" w:firstLine="709"/>
      <w:jc w:val="both"/>
    </w:pPr>
    <w:rPr>
      <w:rFonts w:ascii="Microsoft Sans Serif" w:eastAsia="Times New Roman" w:hAnsi="Microsoft Sans Serif" w:cs="Times New Roman"/>
      <w:sz w:val="28"/>
      <w:szCs w:val="28"/>
      <w:lang w:eastAsia="ru-RU"/>
    </w:rPr>
  </w:style>
  <w:style w:type="character" w:customStyle="1" w:styleId="FontStyle13">
    <w:name w:val="Font Style13"/>
    <w:rsid w:val="00E44067"/>
    <w:rPr>
      <w:rFonts w:ascii="Times New Roman" w:hAnsi="Times New Roman" w:cs="Times New Roman" w:hint="default"/>
      <w:sz w:val="16"/>
      <w:szCs w:val="16"/>
    </w:rPr>
  </w:style>
  <w:style w:type="character" w:customStyle="1" w:styleId="FontStyle16">
    <w:name w:val="Font Style16"/>
    <w:rsid w:val="00E44067"/>
    <w:rPr>
      <w:rFonts w:ascii="Times New Roman" w:hAnsi="Times New Roman" w:cs="Times New Roman" w:hint="default"/>
      <w:sz w:val="16"/>
      <w:szCs w:val="16"/>
    </w:rPr>
  </w:style>
  <w:style w:type="numbering" w:customStyle="1" w:styleId="110">
    <w:name w:val="Нет списка11"/>
    <w:next w:val="a2"/>
    <w:semiHidden/>
    <w:rsid w:val="00E44067"/>
  </w:style>
  <w:style w:type="table" w:customStyle="1" w:styleId="12">
    <w:name w:val="Сетка таблицы1"/>
    <w:basedOn w:val="a1"/>
    <w:next w:val="a3"/>
    <w:rsid w:val="00E44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E44067"/>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E44067"/>
    <w:rPr>
      <w:rFonts w:ascii="Tahoma" w:eastAsia="Times New Roman" w:hAnsi="Tahoma" w:cs="Tahoma"/>
      <w:sz w:val="16"/>
      <w:szCs w:val="16"/>
      <w:lang w:eastAsia="ru-RU"/>
    </w:rPr>
  </w:style>
  <w:style w:type="table" w:customStyle="1" w:styleId="24">
    <w:name w:val="Сетка таблицы2"/>
    <w:basedOn w:val="a1"/>
    <w:next w:val="a3"/>
    <w:uiPriority w:val="59"/>
    <w:rsid w:val="00E44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E44067"/>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44067"/>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44067"/>
    <w:rPr>
      <w:rFonts w:asciiTheme="majorHAnsi" w:eastAsiaTheme="majorEastAsia" w:hAnsiTheme="majorHAnsi" w:cstheme="majorBidi"/>
      <w:b/>
      <w:bCs/>
      <w:i/>
      <w:iCs/>
      <w:color w:val="4F81BD" w:themeColor="accent1"/>
    </w:rPr>
  </w:style>
  <w:style w:type="table" w:customStyle="1" w:styleId="32">
    <w:name w:val="Сетка таблицы3"/>
    <w:basedOn w:val="a1"/>
    <w:next w:val="a3"/>
    <w:uiPriority w:val="59"/>
    <w:rsid w:val="00E44067"/>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
    <w:name w:val="стиль121"/>
    <w:rsid w:val="00E44067"/>
    <w:rPr>
      <w:b/>
      <w:bCs/>
      <w:color w:val="000000"/>
      <w:sz w:val="26"/>
      <w:szCs w:val="26"/>
    </w:rPr>
  </w:style>
  <w:style w:type="table" w:customStyle="1" w:styleId="7">
    <w:name w:val="Сетка таблицы7"/>
    <w:basedOn w:val="a1"/>
    <w:next w:val="a3"/>
    <w:uiPriority w:val="59"/>
    <w:rsid w:val="00E44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D41D46"/>
    <w:rPr>
      <w:color w:val="0000FF" w:themeColor="hyperlink"/>
      <w:u w:val="single"/>
    </w:rPr>
  </w:style>
  <w:style w:type="table" w:customStyle="1" w:styleId="8">
    <w:name w:val="Сетка таблицы8"/>
    <w:basedOn w:val="a1"/>
    <w:next w:val="a3"/>
    <w:uiPriority w:val="59"/>
    <w:rsid w:val="006473D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6473D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20EC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20EC3"/>
  </w:style>
  <w:style w:type="table" w:customStyle="1" w:styleId="111">
    <w:name w:val="Сетка таблицы11"/>
    <w:basedOn w:val="a1"/>
    <w:next w:val="a3"/>
    <w:uiPriority w:val="59"/>
    <w:rsid w:val="003C5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51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0845447">
      <w:bodyDiv w:val="1"/>
      <w:marLeft w:val="0"/>
      <w:marRight w:val="0"/>
      <w:marTop w:val="0"/>
      <w:marBottom w:val="0"/>
      <w:divBdr>
        <w:top w:val="none" w:sz="0" w:space="0" w:color="auto"/>
        <w:left w:val="none" w:sz="0" w:space="0" w:color="auto"/>
        <w:bottom w:val="none" w:sz="0" w:space="0" w:color="auto"/>
        <w:right w:val="none" w:sz="0" w:space="0" w:color="auto"/>
      </w:divBdr>
    </w:div>
    <w:div w:id="10152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kitimeduch.narod.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B124-2CF7-4E5A-944D-51EDA224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56</Pages>
  <Words>19644</Words>
  <Characters>111971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Inout110</dc:creator>
  <cp:lastModifiedBy>Глебова</cp:lastModifiedBy>
  <cp:revision>498</cp:revision>
  <cp:lastPrinted>2021-07-12T08:04:00Z</cp:lastPrinted>
  <dcterms:created xsi:type="dcterms:W3CDTF">2018-04-10T06:33:00Z</dcterms:created>
  <dcterms:modified xsi:type="dcterms:W3CDTF">2021-07-27T05:07:00Z</dcterms:modified>
</cp:coreProperties>
</file>