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32E8E" w:rsidRPr="00332E8E" w:rsidRDefault="006A2CC1" w:rsidP="00332E8E">
      <w:pPr>
        <w:spacing w:after="200" w:line="276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5940425" cy="8385976"/>
            <wp:effectExtent l="1905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8597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332E8E" w:rsidRPr="00332E8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332E8E" w:rsidRPr="00332E8E">
        <w:rPr>
          <w:rFonts w:ascii="Times New Roman" w:eastAsia="Times New Roman" w:hAnsi="Times New Roman" w:cs="Times New Roman"/>
          <w:sz w:val="24"/>
          <w:szCs w:val="24"/>
          <w:lang w:eastAsia="ru-RU"/>
        </w:rPr>
        <w:br w:type="page"/>
      </w:r>
    </w:p>
    <w:p w:rsidR="00332E8E" w:rsidRPr="00332E8E" w:rsidRDefault="00332E8E" w:rsidP="00332E8E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</w:pPr>
      <w:r w:rsidRPr="00332E8E">
        <w:rPr>
          <w:rFonts w:ascii="Times New Roman" w:eastAsia="Times New Roman" w:hAnsi="Times New Roman" w:cs="Times New Roman"/>
          <w:b/>
          <w:sz w:val="24"/>
          <w:szCs w:val="24"/>
          <w:u w:val="single"/>
          <w:lang w:eastAsia="ru-RU"/>
        </w:rPr>
        <w:lastRenderedPageBreak/>
        <w:t xml:space="preserve">Автор - составитель: </w:t>
      </w:r>
    </w:p>
    <w:p w:rsidR="00332E8E" w:rsidRPr="00332E8E" w:rsidRDefault="00332E8E" w:rsidP="00332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spellStart"/>
      <w:r w:rsidRPr="003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Протопопова</w:t>
      </w:r>
      <w:proofErr w:type="spellEnd"/>
      <w:r w:rsidRPr="003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Г.М.</w:t>
      </w:r>
      <w:r w:rsidRPr="0033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преподаватель ГАПОУ НСО «Новосибирский медицинский колледж»</w:t>
      </w:r>
    </w:p>
    <w:p w:rsidR="00332E8E" w:rsidRPr="00332E8E" w:rsidRDefault="00332E8E" w:rsidP="00332E8E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32E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Рекомендована Экспертным советом ГАПОУ НСО «Новосибирский медицинский колледж» </w:t>
      </w:r>
    </w:p>
    <w:p w:rsidR="000D6027" w:rsidRDefault="000D6027">
      <w:r>
        <w:br w:type="page"/>
      </w:r>
    </w:p>
    <w:p w:rsidR="007C4D59" w:rsidRPr="007C4D59" w:rsidRDefault="007C4D59" w:rsidP="007C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lastRenderedPageBreak/>
        <w:t>АННОТАЦИЯ К ДОПОЛНИТЕЛЬНОЙ ПРОФЕССИОНАЛЬНОЙ ПРОГРАММЕ ПОВЫШЕНИЯ КВАЛИФИКАЦИИ</w:t>
      </w:r>
    </w:p>
    <w:p w:rsidR="007C4D59" w:rsidRPr="007C4D59" w:rsidRDefault="007C4D59" w:rsidP="007C4D5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C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</w:t>
      </w:r>
      <w:r w:rsidRPr="00332E8E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ОРГАНИЗАЦИЯ ВСКАРМЛИВАНИЯ ГРУДНЫХ ДЕТЕЙ В ПРАКТИКЕ СРЕДНЕГО МЕДИЦИНСКОГО РАБОТНИКА</w:t>
      </w:r>
      <w:r w:rsidRPr="007C4D59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»</w:t>
      </w:r>
    </w:p>
    <w:p w:rsidR="00A944CD" w:rsidRDefault="00A944CD"/>
    <w:p w:rsidR="00EE4FB2" w:rsidRPr="00EE4FB2" w:rsidRDefault="00EE4FB2" w:rsidP="00EE4FB2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kern w:val="36"/>
          <w:sz w:val="24"/>
          <w:szCs w:val="24"/>
          <w:lang w:eastAsia="ru-RU"/>
        </w:rPr>
      </w:pP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Дополнительная профессиональная программа повышения квалификации (далее - ДПП ПК) 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вскармливания грудных детей в практике среднего медицинского работника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EE4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разработана с учётом современных требований к квалификации среднего медицинского персонала, осуществляющего свою профессиональную деятельность в 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направлении медицинского ухода за грудными детьми.</w:t>
      </w:r>
    </w:p>
    <w:p w:rsidR="00EE4FB2" w:rsidRPr="00EE4FB2" w:rsidRDefault="00EE4FB2" w:rsidP="00EE4FB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</w:pPr>
      <w:r w:rsidRPr="00EE4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Оптимизация питания детей первого года жизни одна из ключевых задач по улучшению состояния здоровья детского населения всей страны. Питание ребенка оказывает влияние на его рост, развитие, становление иммунитета и состояния здоровья в целом. Те или иные нарушения питания увеличивают риск развития целого ряда заболеваний, таких как ожирение, аллергические заболевания, остеопороз, метаболический синдром. В настоящее время питание детей первого года жизни во многих случаях является неадекватным и характеризуется недостаточной распространенностью грудного вскармливания, ранним введением в питание неадаптированных молочных смесей, неоптимальными сроками назначения продуктов прикорма. Специалисты среднего звена, выполняющие свою профессиональную деятельность по уходу за детьми грудного возраста в родильных домах, отделениях неонатологии, на педиатрических участках совершают массу ошибок при организации вскармливания детей. Ошибки встречаются как на этапах оказания первичной медико-санитарной помощи, так и в стационарах. </w:t>
      </w:r>
    </w:p>
    <w:p w:rsidR="00EE4FB2" w:rsidRDefault="00EE4FB2" w:rsidP="00EE4FB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Достаточно часто специалисты среднего звена, хуже ориентируются в 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вопросах организации грудного вскармливания, схемах введения прикормов, проблемах питания в разные возрастные периоды и возможных способах их решения. Все эти предпосылки привели к необходимости пересмотра и оптимизации подходов к организации грудного вскармливания.</w:t>
      </w:r>
      <w:r w:rsidRPr="00EE4FB2">
        <w:rPr>
          <w:rFonts w:ascii="Times New Roman" w:eastAsia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Для уменьшения ошибок при вскармливании грудных детей разработана данная ДПП ПК 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>«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Организация вскармливания грудных детей в практике среднего медицинского работника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». </w:t>
      </w:r>
    </w:p>
    <w:p w:rsidR="00EE4FB2" w:rsidRPr="00EE4FB2" w:rsidRDefault="00EE4FB2" w:rsidP="00EE4FB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Цель реализации Дополнительной профессиональной программы повышения квалификации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- повысить уровень профессиональных компетенций специалистов среднего звена при организации вскармливания детей 1-года жизни.</w:t>
      </w:r>
    </w:p>
    <w:p w:rsidR="00EE4FB2" w:rsidRPr="00EE4FB2" w:rsidRDefault="00EE4FB2" w:rsidP="00EE4FB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EE4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Основные </w:t>
      </w:r>
      <w:r w:rsidRPr="00EE4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задачи, </w:t>
      </w:r>
      <w:r w:rsidRPr="00EE4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реализуемые ДПП ПК 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вскармливания грудных детей в практике среднего медицинского работника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>»:</w:t>
      </w:r>
    </w:p>
    <w:p w:rsidR="00EE4FB2" w:rsidRPr="00EE4FB2" w:rsidRDefault="00EE4FB2" w:rsidP="00EE4FB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4FB2">
        <w:rPr>
          <w:rFonts w:ascii="Times New Roman" w:eastAsia="Calibri" w:hAnsi="Times New Roman" w:cs="Times New Roman"/>
          <w:bCs/>
          <w:sz w:val="24"/>
          <w:szCs w:val="24"/>
        </w:rPr>
        <w:lastRenderedPageBreak/>
        <w:t>Уметь использовать основные методы поощрения, поддержки и охраны грудного вскармливания;</w:t>
      </w:r>
    </w:p>
    <w:p w:rsidR="00EE4FB2" w:rsidRPr="00EE4FB2" w:rsidRDefault="00EE4FB2" w:rsidP="00EE4FB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4FB2">
        <w:rPr>
          <w:rFonts w:ascii="Times New Roman" w:eastAsia="Calibri" w:hAnsi="Times New Roman" w:cs="Times New Roman"/>
          <w:bCs/>
          <w:sz w:val="24"/>
          <w:szCs w:val="24"/>
        </w:rPr>
        <w:t>знать показания и противопоказания к кормлению грудью;</w:t>
      </w:r>
    </w:p>
    <w:p w:rsidR="00EE4FB2" w:rsidRPr="00EE4FB2" w:rsidRDefault="00EE4FB2" w:rsidP="00EE4FB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4FB2">
        <w:rPr>
          <w:rFonts w:ascii="Times New Roman" w:eastAsia="Calibri" w:hAnsi="Times New Roman" w:cs="Times New Roman"/>
          <w:bCs/>
          <w:sz w:val="24"/>
          <w:szCs w:val="24"/>
        </w:rPr>
        <w:t>уметь объяснять преимущества и технику грудного вскармливания;</w:t>
      </w:r>
    </w:p>
    <w:p w:rsidR="00EE4FB2" w:rsidRPr="00EE4FB2" w:rsidRDefault="00EE4FB2" w:rsidP="00EE4FB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4FB2">
        <w:rPr>
          <w:rFonts w:ascii="Times New Roman" w:eastAsia="Calibri" w:hAnsi="Times New Roman" w:cs="Times New Roman"/>
          <w:bCs/>
          <w:sz w:val="24"/>
          <w:szCs w:val="24"/>
        </w:rPr>
        <w:t>знать особенности режима дня и питания беременных и кормящих женщин;</w:t>
      </w:r>
    </w:p>
    <w:p w:rsidR="00EE4FB2" w:rsidRPr="00EE4FB2" w:rsidRDefault="00EE4FB2" w:rsidP="00EE4FB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4FB2">
        <w:rPr>
          <w:rFonts w:ascii="Times New Roman" w:eastAsia="Calibri" w:hAnsi="Times New Roman" w:cs="Times New Roman"/>
          <w:bCs/>
          <w:sz w:val="24"/>
          <w:szCs w:val="24"/>
        </w:rPr>
        <w:t>адекватно оценить состояние ребенка при качественном и количественном недокорме;</w:t>
      </w:r>
    </w:p>
    <w:p w:rsidR="00EE4FB2" w:rsidRPr="00EE4FB2" w:rsidRDefault="00EE4FB2" w:rsidP="00EE4FB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4FB2">
        <w:rPr>
          <w:rFonts w:ascii="Times New Roman" w:eastAsia="Calibri" w:hAnsi="Times New Roman" w:cs="Times New Roman"/>
          <w:bCs/>
          <w:sz w:val="24"/>
          <w:szCs w:val="24"/>
        </w:rPr>
        <w:t>знать особенности правильного прикладывания новорожденного к груди;</w:t>
      </w:r>
    </w:p>
    <w:p w:rsidR="00EE4FB2" w:rsidRPr="00EE4FB2" w:rsidRDefault="00EE4FB2" w:rsidP="00EE4FB2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4FB2">
        <w:rPr>
          <w:rFonts w:ascii="Times New Roman" w:eastAsia="Calibri" w:hAnsi="Times New Roman" w:cs="Times New Roman"/>
          <w:bCs/>
          <w:sz w:val="24"/>
          <w:szCs w:val="24"/>
        </w:rPr>
        <w:t>своевременно выявлять возможные проблемы при организации кормления ребенка грудью;</w:t>
      </w:r>
    </w:p>
    <w:p w:rsidR="00EE4FB2" w:rsidRPr="007E5F54" w:rsidRDefault="00EE4FB2" w:rsidP="007E5F54">
      <w:pPr>
        <w:numPr>
          <w:ilvl w:val="0"/>
          <w:numId w:val="3"/>
        </w:numPr>
        <w:tabs>
          <w:tab w:val="left" w:pos="851"/>
        </w:tabs>
        <w:spacing w:after="0" w:line="360" w:lineRule="auto"/>
        <w:ind w:left="851"/>
        <w:contextualSpacing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EE4FB2">
        <w:rPr>
          <w:rFonts w:ascii="Times New Roman" w:eastAsia="Calibri" w:hAnsi="Times New Roman" w:cs="Times New Roman"/>
          <w:bCs/>
          <w:sz w:val="24"/>
          <w:szCs w:val="24"/>
        </w:rPr>
        <w:t>знать оптимальные сроки введения и ассортимент продуктов и блюд прикорма;</w:t>
      </w:r>
    </w:p>
    <w:p w:rsidR="00EE4FB2" w:rsidRPr="00EE4FB2" w:rsidRDefault="00EE4FB2" w:rsidP="00EE4FB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 прохождении ДП ПК 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вскармливания грудных детей в практике среднего медицинского работника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», </w:t>
      </w:r>
      <w:r w:rsidRPr="00EE4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отрабатывается в первую очередь трудовая функция 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 организации профессионального медицинского подхода к осуществлению кормления грудных детей, трудовое действие</w:t>
      </w:r>
      <w:r w:rsidRPr="00EE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по</w:t>
      </w:r>
      <w:r w:rsidRPr="00EE4FB2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обеспечению правил приготовления прикормов для малышей.</w:t>
      </w:r>
    </w:p>
    <w:p w:rsidR="00EE4FB2" w:rsidRPr="00EE4FB2" w:rsidRDefault="00EE4FB2" w:rsidP="00EE4FB2">
      <w:pPr>
        <w:tabs>
          <w:tab w:val="left" w:pos="709"/>
          <w:tab w:val="left" w:pos="6112"/>
        </w:tabs>
        <w:spacing w:after="0" w:line="360" w:lineRule="auto"/>
        <w:ind w:firstLine="851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ДПП ПК 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>«О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рганизация вскармливания грудных детей в практике среднего медицинского работника</w:t>
      </w:r>
      <w:r w:rsidRPr="00EE4FB2">
        <w:rPr>
          <w:rFonts w:ascii="Times New Roman" w:eastAsia="Times New Roman" w:hAnsi="Times New Roman" w:cs="Times New Roman"/>
          <w:sz w:val="20"/>
          <w:szCs w:val="20"/>
          <w:lang w:eastAsia="ru-RU"/>
        </w:rPr>
        <w:t>»</w:t>
      </w:r>
      <w:r w:rsidRPr="00EE4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 направлена на совершенствование следующих </w:t>
      </w:r>
      <w:r w:rsidRPr="00EE4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профессиональных компетенций</w:t>
      </w:r>
      <w:r w:rsidRPr="00EE4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:</w:t>
      </w:r>
    </w:p>
    <w:p w:rsidR="00EE4FB2" w:rsidRPr="00EE4FB2" w:rsidRDefault="00EE4FB2" w:rsidP="00EE4FB2">
      <w:pPr>
        <w:numPr>
          <w:ilvl w:val="0"/>
          <w:numId w:val="1"/>
        </w:numPr>
        <w:tabs>
          <w:tab w:val="left" w:pos="611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FB2">
        <w:rPr>
          <w:rFonts w:ascii="Times New Roman" w:eastAsia="Calibri" w:hAnsi="Times New Roman" w:cs="Times New Roman"/>
          <w:sz w:val="24"/>
          <w:szCs w:val="24"/>
        </w:rPr>
        <w:t>Проводить мероприятия по сохранению и укреплению здоровья населения, пациента и его окружения.</w:t>
      </w:r>
    </w:p>
    <w:p w:rsidR="00EE4FB2" w:rsidRPr="00EE4FB2" w:rsidRDefault="00EE4FB2" w:rsidP="00EE4FB2">
      <w:pPr>
        <w:numPr>
          <w:ilvl w:val="0"/>
          <w:numId w:val="1"/>
        </w:numPr>
        <w:tabs>
          <w:tab w:val="left" w:pos="6112"/>
        </w:tabs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FB2">
        <w:rPr>
          <w:rFonts w:ascii="Times New Roman" w:eastAsia="Calibri" w:hAnsi="Times New Roman" w:cs="Times New Roman"/>
          <w:sz w:val="24"/>
          <w:szCs w:val="24"/>
        </w:rPr>
        <w:t>Участвовать в проведении профилактики инфекционных и неинфекционных заболеваний.</w:t>
      </w:r>
    </w:p>
    <w:p w:rsidR="00EE4FB2" w:rsidRPr="00EE4FB2" w:rsidRDefault="00EE4FB2" w:rsidP="00EE4FB2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FB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>Представлять информацию в понятном для пациента виде, объяснять ему суть вмешательств.</w:t>
      </w:r>
    </w:p>
    <w:p w:rsidR="00EE4FB2" w:rsidRPr="00EE4FB2" w:rsidRDefault="00EE4FB2" w:rsidP="00EE4FB2">
      <w:pPr>
        <w:numPr>
          <w:ilvl w:val="0"/>
          <w:numId w:val="1"/>
        </w:numPr>
        <w:shd w:val="clear" w:color="auto" w:fill="FFFFFF"/>
        <w:spacing w:after="0" w:line="360" w:lineRule="auto"/>
        <w:ind w:right="1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FB2">
        <w:rPr>
          <w:rFonts w:ascii="Times New Roman" w:eastAsia="Calibri" w:hAnsi="Times New Roman" w:cs="Times New Roman"/>
          <w:color w:val="000000"/>
          <w:spacing w:val="-5"/>
          <w:sz w:val="24"/>
          <w:szCs w:val="24"/>
        </w:rPr>
        <w:t>Вести утвержденную медицинскую документацию.</w:t>
      </w:r>
    </w:p>
    <w:p w:rsidR="00EE4FB2" w:rsidRPr="007E5F54" w:rsidRDefault="00EE4FB2" w:rsidP="007E5F54">
      <w:pPr>
        <w:numPr>
          <w:ilvl w:val="0"/>
          <w:numId w:val="1"/>
        </w:numPr>
        <w:shd w:val="clear" w:color="auto" w:fill="FFFFFF"/>
        <w:spacing w:after="0" w:line="360" w:lineRule="auto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EE4FB2">
        <w:rPr>
          <w:rFonts w:ascii="Times New Roman" w:eastAsia="Calibri" w:hAnsi="Times New Roman" w:cs="Times New Roman"/>
          <w:color w:val="000000"/>
          <w:spacing w:val="-6"/>
          <w:sz w:val="24"/>
          <w:szCs w:val="24"/>
        </w:rPr>
        <w:t xml:space="preserve">Сотрудничать с взаимодействующими организациями и </w:t>
      </w:r>
      <w:r w:rsidRPr="00EE4FB2">
        <w:rPr>
          <w:rFonts w:ascii="Times New Roman" w:eastAsia="Calibri" w:hAnsi="Times New Roman" w:cs="Times New Roman"/>
          <w:color w:val="000000"/>
          <w:spacing w:val="-10"/>
          <w:sz w:val="24"/>
          <w:szCs w:val="24"/>
        </w:rPr>
        <w:t>службами.</w:t>
      </w:r>
    </w:p>
    <w:p w:rsidR="00EE4FB2" w:rsidRPr="00EE4FB2" w:rsidRDefault="00EE4FB2" w:rsidP="00EE4FB2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>ДПП ПК рассчитана на 18 часов (очная форма), из них 10 часов в виде семинарско - практических занятий, 6 часов симуляционный тренинг «Техника правильного прикладывания к груди, т</w:t>
      </w:r>
      <w:r w:rsidRPr="00EE4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>ехнология приготовления блюд прикорма»</w:t>
      </w:r>
      <w:r w:rsidRPr="00EE4FB2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2 часа – итоговая аттестация. </w:t>
      </w:r>
    </w:p>
    <w:p w:rsidR="00EE4FB2" w:rsidRPr="00EE4FB2" w:rsidRDefault="00EE4FB2" w:rsidP="00BE627D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</w:pPr>
      <w:r w:rsidRPr="00EE4FB2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Форма обучения: </w:t>
      </w:r>
      <w:r w:rsidRPr="00EE4FB2">
        <w:rPr>
          <w:rFonts w:ascii="Times New Roman" w:eastAsia="Times New Roman" w:hAnsi="Times New Roman" w:cs="Times New Roman"/>
          <w:bCs/>
          <w:sz w:val="24"/>
          <w:szCs w:val="24"/>
          <w:lang w:eastAsia="ru-RU"/>
        </w:rPr>
        <w:t xml:space="preserve">очная; с режимом занятий: с отрывом от работы, с частичным отрывом от работы, без отрыва от работы. </w:t>
      </w:r>
    </w:p>
    <w:p w:rsidR="00EE4FB2" w:rsidRDefault="00EE4FB2" w:rsidP="00BE627D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E4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Итоговая аттестация проводится в виде </w:t>
      </w:r>
      <w:proofErr w:type="gramStart"/>
      <w:r w:rsidRPr="00EE4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тест-контроля</w:t>
      </w:r>
      <w:proofErr w:type="gramEnd"/>
      <w:r w:rsidRPr="00EE4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и демонстрации практических навыков. По окончанию программы и успешной сдачи итоговой аттестации выдается удостоверение </w:t>
      </w:r>
      <w:r w:rsidR="007E5F5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 повышении квалификации</w:t>
      </w:r>
      <w:r w:rsidRPr="00EE4FB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государственного</w:t>
      </w:r>
      <w:r w:rsidR="00BE627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образца.</w:t>
      </w:r>
    </w:p>
    <w:p w:rsidR="007E5F54" w:rsidRDefault="007E5F54" w:rsidP="00BE627D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  <w:sectPr w:rsidR="007E5F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E5F54" w:rsidRPr="007E5F54" w:rsidRDefault="007E5F54" w:rsidP="007E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7E5F54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ТЕМАТИЧЕСКИЙ ПЛАН ДПП ПК</w:t>
      </w:r>
    </w:p>
    <w:p w:rsidR="007E5F54" w:rsidRPr="007E5F54" w:rsidRDefault="007E5F54" w:rsidP="007E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  <w:r w:rsidRPr="007E5F54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>«ОРГАНИЗАЦИЯ ВСКАРМЛИВАНИЯ ГРУДНЫХ ДЕТЕЙ В ПРАКТИКЕ СРЕДНЕГО МЕДИЦИНСКОГО РАБОТНИКА»</w:t>
      </w:r>
    </w:p>
    <w:p w:rsidR="007E5F54" w:rsidRPr="007E5F54" w:rsidRDefault="007E5F54" w:rsidP="007E5F54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</w:p>
    <w:tbl>
      <w:tblPr>
        <w:tblW w:w="13905" w:type="dxa"/>
        <w:tblInd w:w="110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566"/>
        <w:gridCol w:w="5811"/>
        <w:gridCol w:w="2552"/>
        <w:gridCol w:w="2708"/>
        <w:gridCol w:w="2268"/>
      </w:tblGrid>
      <w:tr w:rsidR="007E5F54" w:rsidRPr="007E5F54" w:rsidTr="00356AD1">
        <w:trPr>
          <w:trHeight w:val="327"/>
        </w:trPr>
        <w:tc>
          <w:tcPr>
            <w:tcW w:w="56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581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модулей и тем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76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Количество</w:t>
            </w:r>
          </w:p>
          <w:p w:rsidR="007E5F54" w:rsidRPr="007E5F54" w:rsidRDefault="007E5F54" w:rsidP="007E5F54">
            <w:pPr>
              <w:spacing w:after="0" w:line="276" w:lineRule="auto"/>
              <w:ind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аудиторных часов</w:t>
            </w:r>
          </w:p>
        </w:tc>
        <w:tc>
          <w:tcPr>
            <w:tcW w:w="2268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7E5F54" w:rsidRPr="007E5F54" w:rsidRDefault="007E5F54" w:rsidP="007E5F54">
            <w:pPr>
              <w:tabs>
                <w:tab w:val="left" w:pos="736"/>
              </w:tabs>
              <w:spacing w:after="0" w:line="276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  <w:p w:rsidR="007E5F54" w:rsidRPr="007E5F54" w:rsidRDefault="007E5F54" w:rsidP="007E5F54">
            <w:pPr>
              <w:tabs>
                <w:tab w:val="left" w:pos="736"/>
              </w:tabs>
              <w:spacing w:after="0" w:line="276" w:lineRule="auto"/>
              <w:ind w:right="-153" w:hanging="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Всего часов</w:t>
            </w:r>
          </w:p>
        </w:tc>
      </w:tr>
      <w:tr w:rsidR="007E5F54" w:rsidRPr="007E5F54" w:rsidTr="00356AD1">
        <w:trPr>
          <w:trHeight w:val="597"/>
        </w:trPr>
        <w:tc>
          <w:tcPr>
            <w:tcW w:w="63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581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ind w:left="-92" w:right="-12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proofErr w:type="spellStart"/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Семинарско-практические</w:t>
            </w:r>
            <w:proofErr w:type="spellEnd"/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занятия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ind w:left="-197" w:firstLine="89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Симуляционный тренинг</w:t>
            </w:r>
          </w:p>
        </w:tc>
        <w:tc>
          <w:tcPr>
            <w:tcW w:w="2268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</w:p>
        </w:tc>
      </w:tr>
      <w:tr w:rsidR="007E5F54" w:rsidRPr="007E5F54" w:rsidTr="00356A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</w:tr>
      <w:tr w:rsidR="007E5F54" w:rsidRPr="007E5F54" w:rsidTr="00356A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Нормативная документация. Общие принципы и правила вскармливания грудных детей</w:t>
            </w:r>
          </w:p>
        </w:tc>
        <w:tc>
          <w:tcPr>
            <w:tcW w:w="2552" w:type="dxa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70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000000"/>
            </w:tcBorders>
            <w:vAlign w:val="center"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5F54" w:rsidRPr="007E5F54" w:rsidTr="00356AD1">
        <w:trPr>
          <w:trHeight w:val="517"/>
        </w:trPr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Частные аспекты организации вскармливания</w:t>
            </w:r>
          </w:p>
          <w:p w:rsidR="007E5F54" w:rsidRPr="007E5F54" w:rsidRDefault="007E5F54" w:rsidP="007E5F5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Общие методики обучения пациентов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nil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270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</w:tr>
      <w:tr w:rsidR="007E5F54" w:rsidRPr="007E5F54" w:rsidTr="00356AD1">
        <w:tc>
          <w:tcPr>
            <w:tcW w:w="5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58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Тренинг «Техника правильного прикладывания к груди, т</w:t>
            </w:r>
            <w:r w:rsidRPr="007E5F54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ru-RU"/>
              </w:rPr>
              <w:t>ехнология приготовления блюд прикорма».</w:t>
            </w:r>
            <w:r w:rsidRPr="007E5F54">
              <w:rPr>
                <w:rFonts w:ascii="Times New Roman" w:eastAsia="Times New Roman" w:hAnsi="Times New Roman" w:cs="Times New Roman"/>
                <w:iCs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70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7E5F54" w:rsidRPr="007E5F54" w:rsidTr="00356AD1">
        <w:trPr>
          <w:trHeight w:val="250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</w:tr>
      <w:tr w:rsidR="007E5F54" w:rsidRPr="007E5F54" w:rsidTr="00356AD1">
        <w:trPr>
          <w:trHeight w:val="250"/>
        </w:trPr>
        <w:tc>
          <w:tcPr>
            <w:tcW w:w="637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iCs/>
                <w:sz w:val="24"/>
                <w:szCs w:val="24"/>
                <w:lang w:eastAsia="ru-RU"/>
              </w:rPr>
              <w:t>Итого</w:t>
            </w:r>
          </w:p>
        </w:tc>
        <w:tc>
          <w:tcPr>
            <w:tcW w:w="5260" w:type="dxa"/>
            <w:gridSpan w:val="2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7E5F54" w:rsidRPr="007E5F54" w:rsidRDefault="007E5F54" w:rsidP="007E5F54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7E5F54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18</w:t>
            </w:r>
          </w:p>
        </w:tc>
      </w:tr>
    </w:tbl>
    <w:p w:rsidR="007E5F54" w:rsidRPr="00EE4FB2" w:rsidRDefault="007E5F54" w:rsidP="00BE627D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bookmarkStart w:id="0" w:name="_GoBack"/>
      <w:bookmarkEnd w:id="0"/>
    </w:p>
    <w:sectPr w:rsidR="007E5F54" w:rsidRPr="00EE4FB2" w:rsidSect="007E5F54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31E692A"/>
    <w:multiLevelType w:val="hybridMultilevel"/>
    <w:tmpl w:val="9BFC8F0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6EA73C76"/>
    <w:multiLevelType w:val="hybridMultilevel"/>
    <w:tmpl w:val="8ABA85A8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9517ACC"/>
    <w:multiLevelType w:val="hybridMultilevel"/>
    <w:tmpl w:val="A18CFBA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/>
  <w:rsids>
    <w:rsidRoot w:val="001C36C7"/>
    <w:rsid w:val="000D6027"/>
    <w:rsid w:val="001C36C7"/>
    <w:rsid w:val="00332E8E"/>
    <w:rsid w:val="004010F6"/>
    <w:rsid w:val="006A2CC1"/>
    <w:rsid w:val="007C4D59"/>
    <w:rsid w:val="007E5F54"/>
    <w:rsid w:val="00A944CD"/>
    <w:rsid w:val="00BE627D"/>
    <w:rsid w:val="00EE4F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10F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2E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A2C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A2CC1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Сетка таблицы1"/>
    <w:basedOn w:val="a1"/>
    <w:next w:val="a3"/>
    <w:uiPriority w:val="59"/>
    <w:rsid w:val="00332E8E"/>
    <w:pPr>
      <w:spacing w:after="0" w:line="240" w:lineRule="auto"/>
    </w:p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32E8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6</Pages>
  <Words>780</Words>
  <Characters>4450</Characters>
  <Application>Microsoft Office Word</Application>
  <DocSecurity>0</DocSecurity>
  <Lines>37</Lines>
  <Paragraphs>10</Paragraphs>
  <ScaleCrop>false</ScaleCrop>
  <Company/>
  <LinksUpToDate>false</LinksUpToDate>
  <CharactersWithSpaces>5220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Марченко</cp:lastModifiedBy>
  <cp:revision>8</cp:revision>
  <dcterms:created xsi:type="dcterms:W3CDTF">2020-05-13T10:59:00Z</dcterms:created>
  <dcterms:modified xsi:type="dcterms:W3CDTF">2020-06-09T08:37:00Z</dcterms:modified>
</cp:coreProperties>
</file>