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EF7" w:rsidRPr="006F63F7" w:rsidRDefault="00693720" w:rsidP="006F63F7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693720">
        <w:rPr>
          <w:rFonts w:ascii="Times New Roman" w:hAnsi="Times New Roman"/>
          <w:b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14.75pt">
            <v:imagedata r:id="rId5" o:title=""/>
          </v:shape>
        </w:pict>
      </w:r>
      <w:r w:rsidR="00AE6EF7" w:rsidRPr="006F63F7">
        <w:rPr>
          <w:rFonts w:ascii="Times New Roman" w:hAnsi="Times New Roman"/>
          <w:b/>
          <w:sz w:val="24"/>
          <w:szCs w:val="24"/>
          <w:u w:val="single"/>
          <w:lang w:eastAsia="ru-RU"/>
        </w:rPr>
        <w:lastRenderedPageBreak/>
        <w:t xml:space="preserve">Авторы - составители: </w:t>
      </w:r>
    </w:p>
    <w:p w:rsidR="00AE6EF7" w:rsidRDefault="00AE6EF7" w:rsidP="003825F9">
      <w:pPr>
        <w:pStyle w:val="p1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3C6471">
        <w:rPr>
          <w:b/>
          <w:color w:val="000000"/>
        </w:rPr>
        <w:t xml:space="preserve">Тарасюк Н.А. </w:t>
      </w:r>
      <w:r>
        <w:rPr>
          <w:color w:val="000000"/>
        </w:rPr>
        <w:t xml:space="preserve"> – руководитель проекта, и.о. директора ГАПОУ НСО «Новосибирский медицинский колледж»</w:t>
      </w:r>
    </w:p>
    <w:p w:rsidR="00AE6EF7" w:rsidRDefault="00AE6EF7" w:rsidP="003825F9">
      <w:pPr>
        <w:pStyle w:val="p18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>
        <w:rPr>
          <w:b/>
          <w:bCs/>
          <w:color w:val="000000"/>
        </w:rPr>
        <w:t>Малиновская В.А.</w:t>
      </w:r>
      <w:r>
        <w:rPr>
          <w:color w:val="000000"/>
        </w:rPr>
        <w:t xml:space="preserve"> – руководитель-заместитель директора Центра дополнительного профессионального образования и симуляционного обучения</w:t>
      </w:r>
    </w:p>
    <w:p w:rsidR="00AE6EF7" w:rsidRDefault="00AE6EF7" w:rsidP="006F63F7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63F7">
        <w:rPr>
          <w:rFonts w:ascii="Times New Roman" w:hAnsi="Times New Roman"/>
          <w:b/>
          <w:sz w:val="24"/>
          <w:szCs w:val="24"/>
          <w:lang w:eastAsia="ru-RU"/>
        </w:rPr>
        <w:t>Марченко С.В</w:t>
      </w:r>
      <w:r w:rsidRPr="006F63F7">
        <w:rPr>
          <w:rFonts w:ascii="Times New Roman" w:hAnsi="Times New Roman"/>
          <w:sz w:val="24"/>
          <w:szCs w:val="24"/>
          <w:lang w:eastAsia="ru-RU"/>
        </w:rPr>
        <w:t>. - методист Центра дополнительного профессионального образования и симуляционного обучения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AE6EF7" w:rsidRDefault="00AE6EF7" w:rsidP="00F6515A">
      <w:pPr>
        <w:spacing w:after="0" w:line="360" w:lineRule="auto"/>
        <w:jc w:val="both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b/>
          <w:sz w:val="24"/>
          <w:lang w:eastAsia="ru-RU"/>
        </w:rPr>
        <w:t>Пащенко Н.А.</w:t>
      </w:r>
      <w:r>
        <w:rPr>
          <w:rFonts w:ascii="Times New Roman" w:hAnsi="Times New Roman"/>
          <w:sz w:val="24"/>
          <w:lang w:eastAsia="ru-RU"/>
        </w:rPr>
        <w:t xml:space="preserve"> – методист </w:t>
      </w:r>
      <w:proofErr w:type="spellStart"/>
      <w:r>
        <w:rPr>
          <w:rFonts w:ascii="Times New Roman" w:hAnsi="Times New Roman"/>
          <w:sz w:val="24"/>
          <w:lang w:eastAsia="ru-RU"/>
        </w:rPr>
        <w:t>Бердского</w:t>
      </w:r>
      <w:proofErr w:type="spellEnd"/>
      <w:r>
        <w:rPr>
          <w:rFonts w:ascii="Times New Roman" w:hAnsi="Times New Roman"/>
          <w:sz w:val="24"/>
          <w:lang w:eastAsia="ru-RU"/>
        </w:rPr>
        <w:t xml:space="preserve"> филиала ГАПОУ НСО «Новосибирский медицинский колледж».</w:t>
      </w:r>
    </w:p>
    <w:p w:rsidR="00AE6EF7" w:rsidRDefault="00AE6EF7" w:rsidP="006C2C5A">
      <w:pPr>
        <w:spacing w:after="0"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szCs w:val="24"/>
        </w:rPr>
        <w:t xml:space="preserve">Макаренко И.В. – </w:t>
      </w:r>
      <w:r w:rsidRPr="00003221">
        <w:rPr>
          <w:rFonts w:ascii="Times New Roman" w:hAnsi="Times New Roman"/>
          <w:sz w:val="24"/>
          <w:szCs w:val="24"/>
        </w:rPr>
        <w:t xml:space="preserve">преподаватель </w:t>
      </w:r>
      <w:r>
        <w:rPr>
          <w:rFonts w:ascii="Times New Roman" w:hAnsi="Times New Roman"/>
          <w:sz w:val="24"/>
          <w:szCs w:val="24"/>
        </w:rPr>
        <w:t>высшей квалификационной категории.</w:t>
      </w:r>
      <w:r w:rsidRPr="00003221">
        <w:rPr>
          <w:rFonts w:ascii="Times New Roman" w:hAnsi="Times New Roman"/>
          <w:sz w:val="24"/>
        </w:rPr>
        <w:t xml:space="preserve"> </w:t>
      </w:r>
    </w:p>
    <w:p w:rsidR="00AE6EF7" w:rsidRDefault="00AE6EF7" w:rsidP="009E283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E3BC6">
        <w:rPr>
          <w:rFonts w:ascii="Times New Roman" w:hAnsi="Times New Roman"/>
          <w:b/>
          <w:sz w:val="24"/>
          <w:szCs w:val="24"/>
        </w:rPr>
        <w:br w:type="page"/>
      </w:r>
      <w:r w:rsidRPr="00E70EB2">
        <w:rPr>
          <w:rFonts w:ascii="Times New Roman" w:hAnsi="Times New Roman"/>
          <w:b/>
          <w:sz w:val="24"/>
          <w:szCs w:val="24"/>
        </w:rPr>
        <w:lastRenderedPageBreak/>
        <w:t>АННОТАЦИЯ К ДОПОЛНИТЕЛЬНОЙ ПРОФЕССИОНАЛЬНОЙ ПРОГРАММЕ ПОВЫШЕНИЯ КВАЛИФИКАЦИИ</w:t>
      </w:r>
    </w:p>
    <w:p w:rsidR="00AE6EF7" w:rsidRDefault="00AE6EF7" w:rsidP="009E283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«СПОСОБЫ ВРЕМЕННОЙ И ОКОНЧАТЕЛЬНОЙ ОСТАНОВКИ КРОВОТЕЧЕНИЯ В  ПРАКТИКЕ МЕДИЦИНСКОЙ СЕСТРЫ ХИРУРГИЧЕСКОГО ОТДЕЛЕНИЯ</w:t>
      </w:r>
      <w:r w:rsidRPr="005F11ED">
        <w:rPr>
          <w:rFonts w:ascii="Times New Roman" w:hAnsi="Times New Roman"/>
          <w:b/>
          <w:sz w:val="24"/>
          <w:szCs w:val="24"/>
        </w:rPr>
        <w:t>»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AE6EF7" w:rsidRPr="00E70EB2" w:rsidRDefault="00AE6EF7" w:rsidP="006C2C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AE6EF7" w:rsidRPr="00FD6E2B" w:rsidRDefault="00AE6EF7" w:rsidP="006C2C5A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/>
          <w:kern w:val="36"/>
          <w:sz w:val="24"/>
          <w:szCs w:val="24"/>
        </w:rPr>
      </w:pPr>
      <w:r w:rsidRPr="005E1114">
        <w:rPr>
          <w:rFonts w:ascii="Times New Roman" w:hAnsi="Times New Roman"/>
          <w:sz w:val="24"/>
          <w:szCs w:val="24"/>
        </w:rPr>
        <w:t>Дополнительная профессиональная программа</w:t>
      </w:r>
      <w:r>
        <w:rPr>
          <w:rFonts w:ascii="Times New Roman" w:hAnsi="Times New Roman"/>
          <w:sz w:val="24"/>
          <w:szCs w:val="24"/>
        </w:rPr>
        <w:t xml:space="preserve"> повышения квалификации (далее - ДПП ПК)</w:t>
      </w:r>
      <w:r w:rsidRPr="005E1114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Способы временной и окончательной остановки кровотечения в практике медицинской сестры хирургического отделения</w:t>
      </w:r>
      <w:r w:rsidRPr="005E1114">
        <w:rPr>
          <w:rFonts w:ascii="Times New Roman" w:hAnsi="Times New Roman"/>
          <w:sz w:val="24"/>
          <w:szCs w:val="24"/>
        </w:rPr>
        <w:t>»</w:t>
      </w:r>
      <w:r w:rsidRPr="005E1114">
        <w:rPr>
          <w:rFonts w:ascii="Times New Roman" w:hAnsi="Times New Roman"/>
          <w:color w:val="000000"/>
          <w:sz w:val="24"/>
          <w:szCs w:val="24"/>
        </w:rPr>
        <w:t xml:space="preserve"> разработана с учётом современных требований к</w:t>
      </w:r>
      <w:r>
        <w:rPr>
          <w:rFonts w:ascii="Times New Roman" w:hAnsi="Times New Roman"/>
          <w:color w:val="000000"/>
          <w:sz w:val="24"/>
          <w:szCs w:val="24"/>
        </w:rPr>
        <w:t xml:space="preserve"> квалификации среднего медицинского персонала</w:t>
      </w:r>
      <w:r w:rsidRPr="005E1114">
        <w:rPr>
          <w:rFonts w:ascii="Times New Roman" w:hAnsi="Times New Roman"/>
          <w:color w:val="000000"/>
          <w:sz w:val="24"/>
          <w:szCs w:val="24"/>
        </w:rPr>
        <w:t>, осуществляющ</w:t>
      </w:r>
      <w:r>
        <w:rPr>
          <w:rFonts w:ascii="Times New Roman" w:hAnsi="Times New Roman"/>
          <w:color w:val="000000"/>
          <w:sz w:val="24"/>
          <w:szCs w:val="24"/>
        </w:rPr>
        <w:t>его</w:t>
      </w:r>
      <w:r w:rsidRPr="005E1114">
        <w:rPr>
          <w:rFonts w:ascii="Times New Roman" w:hAnsi="Times New Roman"/>
          <w:color w:val="000000"/>
          <w:sz w:val="24"/>
          <w:szCs w:val="24"/>
        </w:rPr>
        <w:t xml:space="preserve"> свою профессиональную деятельность </w:t>
      </w:r>
      <w:r w:rsidRPr="00FD6E2B">
        <w:rPr>
          <w:rFonts w:ascii="Times New Roman" w:hAnsi="Times New Roman"/>
          <w:sz w:val="24"/>
          <w:szCs w:val="24"/>
        </w:rPr>
        <w:t xml:space="preserve">при  работе в хирургическом  отделении с пациентами с  кровотечением. </w:t>
      </w:r>
    </w:p>
    <w:p w:rsidR="00AE6EF7" w:rsidRDefault="00AE6EF7" w:rsidP="00960A35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DB3EC7">
        <w:rPr>
          <w:rFonts w:ascii="Times New Roman" w:hAnsi="Times New Roman"/>
          <w:kern w:val="36"/>
          <w:sz w:val="24"/>
          <w:szCs w:val="24"/>
          <w:lang w:eastAsia="ru-RU"/>
        </w:rPr>
        <w:t>Программа сформирована в соответствии с требованиями следующ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их нормативно-правовых актов: </w:t>
      </w:r>
    </w:p>
    <w:p w:rsidR="00AE6EF7" w:rsidRPr="00B903BF" w:rsidRDefault="00AE6EF7" w:rsidP="00A70707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outlineLvl w:val="1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 xml:space="preserve">Федеральный закон РФ «Об образовании в Российской Федерации» от 29.12. 2012г. 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>N273-ФЗ (ред. от 03.08.2018).</w:t>
      </w:r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 xml:space="preserve"> </w:t>
      </w:r>
    </w:p>
    <w:p w:rsidR="00AE6EF7" w:rsidRPr="00B903BF" w:rsidRDefault="00AE6EF7" w:rsidP="00A70707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outlineLvl w:val="1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>Федеральный закон от 21.11.2011 N 323-ФЗ «Об основах охраны здоровья граждан в Российской Фед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>ерации» (ред. от 03.08.2018).</w:t>
      </w:r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 xml:space="preserve"> </w:t>
      </w:r>
    </w:p>
    <w:p w:rsidR="00AE6EF7" w:rsidRPr="00B903BF" w:rsidRDefault="00AE6EF7" w:rsidP="00A70707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outlineLvl w:val="1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>Приказ Министерства образования и науки Российской Федерации от 01.07.2013г. N499 (ред. от 15.11.2013) «Об утверждении Порядка организации и осуществления образовательной деятельности по дополнительным профессиональным программам» (Зарегистрировано в Минюст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>е России 20.08.2013 N 29444).</w:t>
      </w:r>
    </w:p>
    <w:p w:rsidR="00AE6EF7" w:rsidRPr="00B903BF" w:rsidRDefault="00AE6EF7" w:rsidP="00A70707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outlineLvl w:val="1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 xml:space="preserve">Приказ Минздрава России от 03.08.2012 № 66н «Об утверждении Порядка и сроков совершенствования медицинскими работниками и фармацевтическими работниками профессиональных знаний и навыков путем </w:t>
      </w:r>
      <w:proofErr w:type="gramStart"/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>обучения</w:t>
      </w:r>
      <w:proofErr w:type="gramEnd"/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 xml:space="preserve"> по дополнительным профессиональным образовательным программам в образовательных и научных организациях» (Зарегистрировано в Минюсте России 04.09.2012 N 2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>5359).</w:t>
      </w:r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 xml:space="preserve"> </w:t>
      </w:r>
    </w:p>
    <w:p w:rsidR="00AE6EF7" w:rsidRPr="00B903BF" w:rsidRDefault="00AE6EF7" w:rsidP="00A70707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outlineLvl w:val="1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 xml:space="preserve">Приказ </w:t>
      </w:r>
      <w:proofErr w:type="spellStart"/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>Минздравсоцразвития</w:t>
      </w:r>
      <w:proofErr w:type="spellEnd"/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 xml:space="preserve"> России от 23.07.2010 N 541н  (ред. от 09.04.2018)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в сфере здравоохранения» (Зарегистрировано в Минюст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>е России 25.08.2010 N 18247).</w:t>
      </w:r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 xml:space="preserve"> </w:t>
      </w:r>
    </w:p>
    <w:p w:rsidR="00AE6EF7" w:rsidRDefault="00AE6EF7" w:rsidP="00A70707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outlineLvl w:val="1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B903BF">
        <w:rPr>
          <w:rFonts w:ascii="Times New Roman" w:hAnsi="Times New Roman"/>
          <w:kern w:val="36"/>
          <w:sz w:val="24"/>
          <w:szCs w:val="24"/>
          <w:lang w:eastAsia="ru-RU"/>
        </w:rPr>
        <w:t>Приказ Минздрава России от 10.02.2016 N 83н «Об утверждении Квалификационных требований к медицинским и фармацевтическим работникам со средним медицинским и фармацевтическим образованием» (Зарегистрировано в Минюсте России 09.03.2016 N 41337).</w:t>
      </w:r>
    </w:p>
    <w:p w:rsidR="00AE6EF7" w:rsidRPr="00AF12E9" w:rsidRDefault="00AE6EF7" w:rsidP="00A70707">
      <w:pPr>
        <w:pStyle w:val="a5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outlineLvl w:val="1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B13F9B">
        <w:rPr>
          <w:rFonts w:ascii="Times New Roman" w:hAnsi="Times New Roman"/>
          <w:bCs/>
          <w:kern w:val="36"/>
          <w:sz w:val="24"/>
          <w:szCs w:val="24"/>
          <w:lang w:eastAsia="ru-RU"/>
        </w:rPr>
        <w:lastRenderedPageBreak/>
        <w:t xml:space="preserve">Приказ Министерства труда и социальной защиты РФ от 31 июля </w:t>
      </w:r>
      <w:smartTag w:uri="urn:schemas-microsoft-com:office:smarttags" w:element="metricconverter">
        <w:smartTagPr>
          <w:attr w:name="ProductID" w:val="2020 г"/>
        </w:smartTagPr>
        <w:r w:rsidRPr="00B13F9B">
          <w:rPr>
            <w:rFonts w:ascii="Times New Roman" w:hAnsi="Times New Roman"/>
            <w:bCs/>
            <w:kern w:val="36"/>
            <w:sz w:val="24"/>
            <w:szCs w:val="24"/>
            <w:lang w:eastAsia="ru-RU"/>
          </w:rPr>
          <w:t>2020 г</w:t>
        </w:r>
      </w:smartTag>
      <w:r w:rsidRPr="00B13F9B">
        <w:rPr>
          <w:rFonts w:ascii="Times New Roman" w:hAnsi="Times New Roman"/>
          <w:bCs/>
          <w:kern w:val="36"/>
          <w:sz w:val="24"/>
          <w:szCs w:val="24"/>
          <w:lang w:eastAsia="ru-RU"/>
        </w:rPr>
        <w:t>. N 475н</w:t>
      </w:r>
      <w:r>
        <w:rPr>
          <w:rFonts w:ascii="Times New Roman" w:hAnsi="Times New Roman"/>
          <w:kern w:val="36"/>
          <w:sz w:val="24"/>
          <w:szCs w:val="24"/>
          <w:lang w:eastAsia="ru-RU"/>
        </w:rPr>
        <w:t xml:space="preserve"> </w:t>
      </w:r>
      <w:r w:rsidRPr="00B13F9B">
        <w:rPr>
          <w:rFonts w:ascii="Times New Roman" w:hAnsi="Times New Roman"/>
          <w:kern w:val="36"/>
          <w:sz w:val="24"/>
          <w:szCs w:val="24"/>
          <w:lang w:eastAsia="ru-RU"/>
        </w:rPr>
        <w:t>«</w:t>
      </w:r>
      <w:r w:rsidRPr="00B13F9B">
        <w:rPr>
          <w:rFonts w:ascii="Times New Roman" w:hAnsi="Times New Roman"/>
          <w:bCs/>
          <w:kern w:val="36"/>
          <w:sz w:val="24"/>
          <w:szCs w:val="24"/>
          <w:lang w:eastAsia="ru-RU"/>
        </w:rPr>
        <w:t>Об утверждении профессионального стандарта "Медицинская сестра / медицинский брат»</w:t>
      </w:r>
      <w:r>
        <w:rPr>
          <w:rFonts w:ascii="Times New Roman" w:hAnsi="Times New Roman"/>
          <w:bCs/>
          <w:kern w:val="36"/>
          <w:sz w:val="24"/>
          <w:szCs w:val="24"/>
          <w:lang w:eastAsia="ru-RU"/>
        </w:rPr>
        <w:t>.</w:t>
      </w:r>
    </w:p>
    <w:p w:rsidR="00AE6EF7" w:rsidRPr="00FD6E2B" w:rsidRDefault="00AE6EF7" w:rsidP="00960A35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/>
          <w:b/>
          <w:sz w:val="24"/>
          <w:szCs w:val="24"/>
          <w:lang w:eastAsia="ru-RU"/>
        </w:rPr>
      </w:pPr>
      <w:r w:rsidRPr="00FD6E2B">
        <w:rPr>
          <w:rFonts w:ascii="Times New Roman" w:hAnsi="Times New Roman"/>
          <w:b/>
          <w:kern w:val="36"/>
          <w:sz w:val="24"/>
          <w:szCs w:val="24"/>
          <w:lang w:eastAsia="ru-RU"/>
        </w:rPr>
        <w:t>Нормативная документация:</w:t>
      </w:r>
    </w:p>
    <w:p w:rsidR="00AE6EF7" w:rsidRPr="00FD6E2B" w:rsidRDefault="00AE6EF7" w:rsidP="00FD6E2B">
      <w:pPr>
        <w:numPr>
          <w:ilvl w:val="0"/>
          <w:numId w:val="3"/>
        </w:numPr>
        <w:shd w:val="clear" w:color="auto" w:fill="FFFFFF"/>
        <w:spacing w:after="0" w:line="360" w:lineRule="auto"/>
        <w:ind w:left="284" w:hanging="284"/>
        <w:contextualSpacing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FD6E2B">
        <w:rPr>
          <w:rFonts w:ascii="Times New Roman" w:hAnsi="Times New Roman"/>
          <w:sz w:val="24"/>
          <w:szCs w:val="24"/>
          <w:lang w:eastAsia="ru-RU"/>
        </w:rPr>
        <w:t>СанПиН</w:t>
      </w:r>
      <w:proofErr w:type="spellEnd"/>
      <w:r w:rsidRPr="00FD6E2B">
        <w:rPr>
          <w:rFonts w:ascii="Times New Roman" w:hAnsi="Times New Roman"/>
          <w:sz w:val="24"/>
          <w:szCs w:val="24"/>
          <w:lang w:eastAsia="ru-RU"/>
        </w:rPr>
        <w:t xml:space="preserve"> 2.1.3.2630-10 «Санитарно-эпидемиологические требования к организациям, осуществляющим медицинскую деятельность» от 18.05. </w:t>
      </w:r>
      <w:smartTag w:uri="urn:schemas-microsoft-com:office:smarttags" w:element="metricconverter">
        <w:smartTagPr>
          <w:attr w:name="ProductID" w:val="2010 г"/>
        </w:smartTagPr>
        <w:r w:rsidRPr="00FD6E2B">
          <w:rPr>
            <w:rFonts w:ascii="Times New Roman" w:hAnsi="Times New Roman"/>
            <w:sz w:val="24"/>
            <w:szCs w:val="24"/>
            <w:lang w:eastAsia="ru-RU"/>
          </w:rPr>
          <w:t>2010 г</w:t>
        </w:r>
      </w:smartTag>
      <w:r w:rsidRPr="00FD6E2B">
        <w:rPr>
          <w:rFonts w:ascii="Times New Roman" w:hAnsi="Times New Roman"/>
          <w:sz w:val="24"/>
          <w:szCs w:val="24"/>
          <w:lang w:eastAsia="ru-RU"/>
        </w:rPr>
        <w:t>.</w:t>
      </w:r>
    </w:p>
    <w:p w:rsidR="00AE6EF7" w:rsidRPr="00FD6E2B" w:rsidRDefault="00AE6EF7" w:rsidP="00FD6E2B">
      <w:pPr>
        <w:numPr>
          <w:ilvl w:val="0"/>
          <w:numId w:val="3"/>
        </w:numPr>
        <w:shd w:val="clear" w:color="auto" w:fill="FFFFFF"/>
        <w:spacing w:after="0" w:line="360" w:lineRule="auto"/>
        <w:ind w:left="0" w:firstLine="0"/>
        <w:contextualSpacing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FD6E2B">
        <w:rPr>
          <w:rFonts w:ascii="Times New Roman" w:hAnsi="Times New Roman"/>
          <w:sz w:val="24"/>
          <w:szCs w:val="24"/>
          <w:lang w:eastAsia="ru-RU"/>
        </w:rPr>
        <w:t>СанПиН</w:t>
      </w:r>
      <w:proofErr w:type="spellEnd"/>
      <w:r w:rsidRPr="00FD6E2B">
        <w:rPr>
          <w:rFonts w:ascii="Times New Roman" w:hAnsi="Times New Roman"/>
          <w:sz w:val="24"/>
          <w:szCs w:val="24"/>
          <w:lang w:eastAsia="ru-RU"/>
        </w:rPr>
        <w:t xml:space="preserve"> 2.1.7.2790-10 «Санитарно-эпидемиологические требования к обращению с медицинскими отходами» (утверждены постановлением Главного государственного санитарного врача Российской Федерации от 09.12.2012г. №163).</w:t>
      </w:r>
    </w:p>
    <w:p w:rsidR="00AE6EF7" w:rsidRPr="00FD6E2B" w:rsidRDefault="00AE6EF7" w:rsidP="00FD6E2B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Cs/>
          <w:color w:val="0D0D0D"/>
          <w:sz w:val="24"/>
          <w:szCs w:val="24"/>
        </w:rPr>
      </w:pPr>
      <w:r w:rsidRPr="00FD6E2B">
        <w:rPr>
          <w:rFonts w:ascii="Times New Roman" w:hAnsi="Times New Roman"/>
          <w:bCs/>
          <w:color w:val="0D0D0D"/>
          <w:sz w:val="24"/>
          <w:szCs w:val="24"/>
        </w:rPr>
        <w:t xml:space="preserve">3. Сан </w:t>
      </w:r>
      <w:proofErr w:type="spellStart"/>
      <w:r w:rsidRPr="00FD6E2B">
        <w:rPr>
          <w:rFonts w:ascii="Times New Roman" w:hAnsi="Times New Roman"/>
          <w:bCs/>
          <w:color w:val="0D0D0D"/>
          <w:sz w:val="24"/>
          <w:szCs w:val="24"/>
        </w:rPr>
        <w:t>Пин</w:t>
      </w:r>
      <w:proofErr w:type="spellEnd"/>
      <w:r w:rsidRPr="00FD6E2B">
        <w:rPr>
          <w:rFonts w:ascii="Times New Roman" w:hAnsi="Times New Roman"/>
          <w:bCs/>
          <w:color w:val="0D0D0D"/>
          <w:sz w:val="24"/>
          <w:szCs w:val="24"/>
        </w:rPr>
        <w:t xml:space="preserve"> 2.1.7. 728 - 99 «Правила сбора, хранение и удаление отходов лечебно - профилактических учреждений».</w:t>
      </w:r>
    </w:p>
    <w:p w:rsidR="00AE6EF7" w:rsidRPr="00FD6E2B" w:rsidRDefault="00AE6EF7" w:rsidP="00FD6E2B">
      <w:pPr>
        <w:spacing w:after="0" w:line="360" w:lineRule="auto"/>
        <w:jc w:val="both"/>
      </w:pPr>
      <w:r w:rsidRPr="00FD6E2B">
        <w:rPr>
          <w:rFonts w:ascii="Times New Roman" w:hAnsi="Times New Roman"/>
          <w:kern w:val="36"/>
          <w:sz w:val="24"/>
          <w:szCs w:val="24"/>
          <w:lang w:eastAsia="ru-RU"/>
        </w:rPr>
        <w:t>4. Отраслевой стандарт ОСТ 42.21.2-85 «Дезинфекция  и стерилизация изделий медицинского назначения. Методы. Средства. Режимы.</w:t>
      </w:r>
    </w:p>
    <w:p w:rsidR="00AE6EF7" w:rsidRPr="00FD6E2B" w:rsidRDefault="00AE6EF7" w:rsidP="00FD6E2B">
      <w:pPr>
        <w:spacing w:after="0" w:line="360" w:lineRule="auto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FD6E2B">
        <w:rPr>
          <w:rFonts w:ascii="Times New Roman" w:hAnsi="Times New Roman"/>
          <w:kern w:val="36"/>
          <w:sz w:val="24"/>
          <w:szCs w:val="24"/>
          <w:lang w:eastAsia="ru-RU"/>
        </w:rPr>
        <w:t>5.Приказ МЗ СССР от 31.07.1978 г. №720 «Об улучшении  медицинской помощи больным с гнойными хирургическими заболеваниями и усилении мероприятий по борьбе с внутрибольничной инфекцией».</w:t>
      </w:r>
    </w:p>
    <w:p w:rsidR="00AE6EF7" w:rsidRPr="00FD6E2B" w:rsidRDefault="00AE6EF7" w:rsidP="00FD6E2B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22272F"/>
          <w:sz w:val="24"/>
          <w:szCs w:val="24"/>
          <w:lang w:eastAsia="ru-RU"/>
        </w:rPr>
      </w:pPr>
      <w:r w:rsidRPr="00FD6E2B">
        <w:rPr>
          <w:rFonts w:ascii="Times New Roman" w:hAnsi="Times New Roman"/>
          <w:kern w:val="36"/>
          <w:sz w:val="24"/>
          <w:szCs w:val="24"/>
          <w:lang w:eastAsia="ru-RU"/>
        </w:rPr>
        <w:t>6.</w:t>
      </w:r>
      <w:r w:rsidRPr="00FD6E2B">
        <w:rPr>
          <w:rFonts w:ascii="Times New Roman" w:hAnsi="Times New Roman"/>
          <w:bCs/>
          <w:color w:val="22272F"/>
          <w:sz w:val="24"/>
          <w:szCs w:val="24"/>
          <w:lang w:eastAsia="ru-RU"/>
        </w:rPr>
        <w:t xml:space="preserve"> Приказ Министерства здравоохранения РФ от 15 ноября </w:t>
      </w:r>
      <w:smartTag w:uri="urn:schemas-microsoft-com:office:smarttags" w:element="metricconverter">
        <w:smartTagPr>
          <w:attr w:name="ProductID" w:val="2012 г"/>
        </w:smartTagPr>
        <w:r w:rsidRPr="00FD6E2B">
          <w:rPr>
            <w:rFonts w:ascii="Times New Roman" w:hAnsi="Times New Roman"/>
            <w:bCs/>
            <w:color w:val="22272F"/>
            <w:sz w:val="24"/>
            <w:szCs w:val="24"/>
            <w:lang w:eastAsia="ru-RU"/>
          </w:rPr>
          <w:t>2012 г</w:t>
        </w:r>
      </w:smartTag>
      <w:r w:rsidRPr="00FD6E2B">
        <w:rPr>
          <w:rFonts w:ascii="Times New Roman" w:hAnsi="Times New Roman"/>
          <w:bCs/>
          <w:color w:val="22272F"/>
          <w:sz w:val="24"/>
          <w:szCs w:val="24"/>
          <w:lang w:eastAsia="ru-RU"/>
        </w:rPr>
        <w:t>. N 922н</w:t>
      </w:r>
      <w:r w:rsidRPr="00FD6E2B">
        <w:rPr>
          <w:rFonts w:ascii="Times New Roman" w:hAnsi="Times New Roman"/>
          <w:bCs/>
          <w:color w:val="22272F"/>
          <w:sz w:val="24"/>
          <w:szCs w:val="24"/>
          <w:lang w:eastAsia="ru-RU"/>
        </w:rPr>
        <w:br/>
        <w:t>"Об утверждении Порядка оказания медицинской помощи взрослому населению по профилю "хирургия".</w:t>
      </w:r>
    </w:p>
    <w:p w:rsidR="00AE6EF7" w:rsidRPr="00FD6E2B" w:rsidRDefault="00AE6EF7" w:rsidP="00FD6E2B">
      <w:pPr>
        <w:shd w:val="clear" w:color="auto" w:fill="FFFFFF"/>
        <w:spacing w:after="0" w:line="360" w:lineRule="auto"/>
        <w:jc w:val="both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FD6E2B">
        <w:rPr>
          <w:rFonts w:ascii="Times New Roman" w:hAnsi="Times New Roman"/>
          <w:kern w:val="36"/>
          <w:sz w:val="24"/>
          <w:szCs w:val="24"/>
          <w:lang w:eastAsia="ru-RU"/>
        </w:rPr>
        <w:t>7.</w:t>
      </w:r>
      <w:r w:rsidRPr="00FD6E2B">
        <w:rPr>
          <w:rFonts w:ascii="Times New Roman" w:hAnsi="Times New Roman"/>
          <w:sz w:val="24"/>
          <w:szCs w:val="24"/>
          <w:lang w:eastAsia="ru-RU"/>
        </w:rPr>
        <w:t xml:space="preserve"> № 720 (204Д) МЗ СССР О мерах по улучшению организации и повышению качества специализированной помощи больным гнойными хирургическими заболеваниями.</w:t>
      </w:r>
    </w:p>
    <w:p w:rsidR="00AE6EF7" w:rsidRPr="00FD6E2B" w:rsidRDefault="00AE6EF7" w:rsidP="00FD6E2B">
      <w:pPr>
        <w:shd w:val="clear" w:color="auto" w:fill="FFFFFF"/>
        <w:spacing w:after="0" w:line="360" w:lineRule="auto"/>
        <w:contextualSpacing/>
        <w:jc w:val="both"/>
        <w:outlineLvl w:val="1"/>
        <w:rPr>
          <w:rFonts w:ascii="Times New Roman" w:hAnsi="Times New Roman"/>
          <w:kern w:val="36"/>
          <w:sz w:val="24"/>
          <w:szCs w:val="24"/>
          <w:lang w:eastAsia="ru-RU"/>
        </w:rPr>
      </w:pPr>
      <w:r w:rsidRPr="00FD6E2B">
        <w:rPr>
          <w:rFonts w:ascii="Times New Roman" w:hAnsi="Times New Roman"/>
          <w:kern w:val="36"/>
          <w:sz w:val="24"/>
          <w:szCs w:val="24"/>
          <w:lang w:eastAsia="ru-RU"/>
        </w:rPr>
        <w:t>8.</w:t>
      </w:r>
      <w:r w:rsidRPr="00FD6E2B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FD6E2B">
        <w:rPr>
          <w:rFonts w:ascii="Times New Roman" w:hAnsi="Times New Roman"/>
          <w:sz w:val="24"/>
          <w:szCs w:val="24"/>
          <w:shd w:val="clear" w:color="auto" w:fill="FFFFFF"/>
        </w:rPr>
        <w:t xml:space="preserve">№ 345 от 26.11.97. МЗ РФ № 345 от 26.11.97. МЗ РФ </w:t>
      </w:r>
      <w:r w:rsidRPr="00FD6E2B">
        <w:rPr>
          <w:rFonts w:ascii="Times New Roman" w:hAnsi="Times New Roman"/>
          <w:sz w:val="24"/>
          <w:szCs w:val="24"/>
          <w:lang w:eastAsia="ru-RU"/>
        </w:rPr>
        <w:t xml:space="preserve">Методические рекомендации МР </w:t>
      </w:r>
      <w:r w:rsidRPr="00FD6E2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3.5.1.0113-16 "Использование перчаток для профилактики инфекций, связанных с оказанием медицинской помощи, в медицинских организациях" (утв. Федеральной службой, но надзору в сфере защиты прав потребителей и благополучия человека 2 сентября </w:t>
      </w:r>
      <w:smartTag w:uri="urn:schemas-microsoft-com:office:smarttags" w:element="metricconverter">
        <w:smartTagPr>
          <w:attr w:name="ProductID" w:val="2016 г"/>
        </w:smartTagPr>
        <w:r w:rsidRPr="00FD6E2B">
          <w:rPr>
            <w:rFonts w:ascii="Times New Roman" w:hAnsi="Times New Roman"/>
            <w:color w:val="000000"/>
            <w:sz w:val="24"/>
            <w:szCs w:val="24"/>
            <w:lang w:eastAsia="ru-RU"/>
          </w:rPr>
          <w:t>2016 г</w:t>
        </w:r>
      </w:smartTag>
      <w:r w:rsidRPr="00FD6E2B">
        <w:rPr>
          <w:rFonts w:ascii="Times New Roman" w:hAnsi="Times New Roman"/>
          <w:color w:val="000000"/>
          <w:sz w:val="24"/>
          <w:szCs w:val="24"/>
          <w:lang w:eastAsia="ru-RU"/>
        </w:rPr>
        <w:t>.).</w:t>
      </w:r>
    </w:p>
    <w:p w:rsidR="00AE6EF7" w:rsidRDefault="00AE6EF7" w:rsidP="00FD6E2B">
      <w:pPr>
        <w:tabs>
          <w:tab w:val="left" w:pos="1134"/>
        </w:tabs>
        <w:spacing w:after="0" w:line="360" w:lineRule="auto"/>
        <w:jc w:val="both"/>
        <w:rPr>
          <w:rFonts w:ascii="Times New Roman" w:hAnsi="Times New Roman"/>
          <w:bCs/>
          <w:color w:val="0D0D0D"/>
          <w:sz w:val="24"/>
          <w:szCs w:val="24"/>
        </w:rPr>
      </w:pPr>
      <w:r w:rsidRPr="00FD6E2B">
        <w:rPr>
          <w:rFonts w:ascii="Times New Roman" w:hAnsi="Times New Roman"/>
          <w:bCs/>
          <w:color w:val="0D0D0D"/>
          <w:sz w:val="24"/>
          <w:szCs w:val="24"/>
        </w:rPr>
        <w:t>9.Приказ № 215 МЗ РФ «Санитарно - гигиенический режим в хирургическом, травматологическом отделениях».</w:t>
      </w:r>
      <w:r>
        <w:rPr>
          <w:rFonts w:ascii="Times New Roman" w:hAnsi="Times New Roman"/>
          <w:bCs/>
          <w:color w:val="0D0D0D"/>
          <w:sz w:val="24"/>
          <w:szCs w:val="24"/>
        </w:rPr>
        <w:t xml:space="preserve"> </w:t>
      </w:r>
    </w:p>
    <w:p w:rsidR="00AE6EF7" w:rsidRPr="00FD6E2B" w:rsidRDefault="00AE6EF7" w:rsidP="00FD6E2B">
      <w:pPr>
        <w:tabs>
          <w:tab w:val="left" w:pos="426"/>
        </w:tabs>
        <w:spacing w:after="0" w:line="360" w:lineRule="auto"/>
        <w:jc w:val="both"/>
        <w:rPr>
          <w:rFonts w:ascii="Times New Roman" w:hAnsi="Times New Roman"/>
          <w:bCs/>
          <w:color w:val="0D0D0D"/>
          <w:sz w:val="24"/>
          <w:szCs w:val="24"/>
        </w:rPr>
      </w:pPr>
      <w:r>
        <w:rPr>
          <w:rFonts w:ascii="Times New Roman" w:hAnsi="Times New Roman"/>
          <w:bCs/>
          <w:color w:val="0D0D0D"/>
          <w:sz w:val="24"/>
          <w:szCs w:val="24"/>
        </w:rPr>
        <w:tab/>
      </w:r>
      <w:r w:rsidRPr="005103A3">
        <w:rPr>
          <w:rFonts w:ascii="Times New Roman" w:hAnsi="Times New Roman"/>
          <w:color w:val="222426"/>
          <w:sz w:val="24"/>
          <w:szCs w:val="24"/>
          <w:shd w:val="clear" w:color="auto" w:fill="FFFFFF"/>
        </w:rPr>
        <w:t>Кровотечение – патологическое состояние, при котором кровь из сосудов изливается во внешнюю среду либо во внутренние органы, ткани и естественные полости тела. Является состоянием, при котором необходима неотложная медицинская помощь. Потеря значительного объема крови, особенно в течение короткого времени, представляет непосредственную угрозу жизни больного и может стать причиной летального исхода.</w:t>
      </w:r>
      <w:r>
        <w:rPr>
          <w:rFonts w:ascii="Arial" w:hAnsi="Arial" w:cs="Arial"/>
          <w:color w:val="222426"/>
          <w:shd w:val="clear" w:color="auto" w:fill="FFFFFF"/>
        </w:rPr>
        <w:t> </w:t>
      </w:r>
      <w:r w:rsidRPr="006C2C5A">
        <w:rPr>
          <w:rFonts w:ascii="Times New Roman" w:hAnsi="Times New Roman"/>
          <w:color w:val="000000"/>
        </w:rPr>
        <w:t xml:space="preserve"> </w:t>
      </w:r>
    </w:p>
    <w:p w:rsidR="00AE6EF7" w:rsidRDefault="00AE6EF7" w:rsidP="008665A0">
      <w:pPr>
        <w:tabs>
          <w:tab w:val="left" w:pos="6112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Pr="005103A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Кровотечение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103A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является одной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из главных причин смерти пациентов </w:t>
      </w:r>
      <w:r w:rsidRPr="005103A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при травмах и некоторых заболеваниях. Иногда даже небольшое кровотечение в ограниченное </w:t>
      </w:r>
      <w:r w:rsidRPr="005103A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пространство вызывает нарушение функций жизненно важных органов. Остановка кровотечения является извечной задачей хирургии, а изучение методов остановки кровотечения необходимо не только медицинскому работнику, но и каждому человеку для оказания само- и взаимопомощи, так как не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5103A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остановленное кровотечение сопровождается развитием геморрагического шока и может привести к смерти. </w:t>
      </w:r>
    </w:p>
    <w:p w:rsidR="00AE6EF7" w:rsidRPr="008665A0" w:rsidRDefault="00AE6EF7" w:rsidP="008665A0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8665A0">
        <w:rPr>
          <w:rFonts w:ascii="Times New Roman" w:hAnsi="Times New Roman"/>
          <w:sz w:val="24"/>
          <w:szCs w:val="24"/>
          <w:shd w:val="clear" w:color="auto" w:fill="FFFFFF"/>
        </w:rPr>
        <w:t>Специалисты среднего звена в своей практической работе могут  столкнуться</w:t>
      </w:r>
      <w:r w:rsidRPr="001559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 необходимостью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оказания первой помощи пациентам с кровотечен</w:t>
      </w:r>
      <w:r w:rsidRPr="001559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ем, применяя   способы</w:t>
      </w:r>
      <w:r w:rsidRPr="001559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временной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его остановки</w:t>
      </w:r>
      <w:r w:rsidRPr="001559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а также с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 способами </w:t>
      </w:r>
      <w:r w:rsidRPr="001559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окончательной остано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вки </w:t>
      </w:r>
      <w:r w:rsidRPr="001559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кровотечения в ходе хирургической операции. </w:t>
      </w:r>
      <w:r w:rsidRPr="00B1703F">
        <w:rPr>
          <w:rFonts w:ascii="Times New Roman" w:hAnsi="Times New Roman"/>
          <w:sz w:val="24"/>
          <w:szCs w:val="24"/>
          <w:shd w:val="clear" w:color="auto" w:fill="FFFFFF"/>
        </w:rPr>
        <w:t xml:space="preserve">Для профилактики осложнений и  уменьшения ошибок, возникающих  в ходе  временной и окончательной  остановки  кровотечения,  </w:t>
      </w:r>
      <w:proofErr w:type="gramStart"/>
      <w:r w:rsidRPr="00B1703F">
        <w:rPr>
          <w:rFonts w:ascii="Times New Roman" w:hAnsi="Times New Roman"/>
          <w:sz w:val="24"/>
          <w:szCs w:val="24"/>
          <w:shd w:val="clear" w:color="auto" w:fill="FFFFFF"/>
        </w:rPr>
        <w:t>разработана</w:t>
      </w:r>
      <w:proofErr w:type="gramEnd"/>
      <w:r w:rsidRPr="00B1703F">
        <w:rPr>
          <w:rFonts w:ascii="Times New Roman" w:hAnsi="Times New Roman"/>
          <w:sz w:val="24"/>
          <w:szCs w:val="24"/>
          <w:shd w:val="clear" w:color="auto" w:fill="FFFFFF"/>
        </w:rPr>
        <w:t xml:space="preserve"> данная ДПП ПК по теме: </w:t>
      </w:r>
      <w:r w:rsidRPr="00B1703F">
        <w:rPr>
          <w:rFonts w:ascii="Times New Roman" w:hAnsi="Times New Roman"/>
          <w:sz w:val="24"/>
          <w:szCs w:val="24"/>
        </w:rPr>
        <w:t>«Способы временной и окончательной остановки кровотечения в практике медицинской сестры хирургического отделения».</w:t>
      </w:r>
      <w:bookmarkStart w:id="0" w:name="_GoBack"/>
      <w:bookmarkEnd w:id="0"/>
    </w:p>
    <w:p w:rsidR="00AE6EF7" w:rsidRPr="00960A35" w:rsidRDefault="00AE6EF7" w:rsidP="0044264F">
      <w:pPr>
        <w:tabs>
          <w:tab w:val="left" w:pos="6112"/>
        </w:tabs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B1703F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Субъективная оценка состояния 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пациента с кровотечением </w:t>
      </w:r>
      <w:r w:rsidRPr="004830F6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основана на выявлении проблем и нарушенных потребностей, а объективная оценка  основана на данных осмотра и пальпации, которые позволяют оценить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качество способов остановки кровотечения. Именно поэтому медицинской сестре хирургического отделения</w:t>
      </w:r>
      <w:r w:rsidRPr="00960A35"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 xml:space="preserve"> необходимо </w:t>
      </w:r>
      <w:r>
        <w:rPr>
          <w:rFonts w:ascii="Times New Roman" w:hAnsi="Times New Roman"/>
          <w:sz w:val="24"/>
          <w:szCs w:val="24"/>
          <w:shd w:val="clear" w:color="auto" w:fill="FFFFFF"/>
          <w:lang w:eastAsia="ru-RU"/>
        </w:rPr>
        <w:t>владеть техникой остановки кровотечения для: обеспечения качества жизни пациента в условиях стационара,    качественного оказания медицинских услуг и профилактики осложнений.</w:t>
      </w:r>
    </w:p>
    <w:p w:rsidR="00AE6EF7" w:rsidRPr="001401F1" w:rsidRDefault="00AE6EF7" w:rsidP="008665A0">
      <w:pPr>
        <w:tabs>
          <w:tab w:val="left" w:pos="6112"/>
        </w:tabs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  <w:shd w:val="clear" w:color="auto" w:fill="FFFFFF"/>
          <w:lang w:eastAsia="ru-RU"/>
        </w:rPr>
      </w:pPr>
      <w:r w:rsidRPr="006F63F7">
        <w:rPr>
          <w:rFonts w:ascii="Times New Roman" w:hAnsi="Times New Roman"/>
          <w:b/>
          <w:sz w:val="24"/>
          <w:szCs w:val="24"/>
          <w:lang w:eastAsia="ru-RU"/>
        </w:rPr>
        <w:t xml:space="preserve">Цель </w:t>
      </w:r>
      <w:r w:rsidRPr="009D1F88">
        <w:rPr>
          <w:rFonts w:ascii="Times New Roman" w:hAnsi="Times New Roman"/>
          <w:sz w:val="24"/>
          <w:szCs w:val="24"/>
          <w:lang w:eastAsia="ru-RU"/>
        </w:rPr>
        <w:t>качественное совершенствование компетенций, необходимых для организации деятельности медицинской сестры хирургического стационара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AE6EF7" w:rsidRDefault="00AE6EF7" w:rsidP="008665A0">
      <w:pPr>
        <w:tabs>
          <w:tab w:val="left" w:pos="6112"/>
        </w:tabs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63F7">
        <w:rPr>
          <w:rFonts w:ascii="Times New Roman" w:hAnsi="Times New Roman"/>
          <w:bCs/>
          <w:sz w:val="24"/>
          <w:szCs w:val="24"/>
          <w:lang w:eastAsia="ru-RU"/>
        </w:rPr>
        <w:t xml:space="preserve">Основные </w:t>
      </w:r>
      <w:r w:rsidRPr="006F63F7">
        <w:rPr>
          <w:rFonts w:ascii="Times New Roman" w:hAnsi="Times New Roman"/>
          <w:b/>
          <w:bCs/>
          <w:sz w:val="24"/>
          <w:szCs w:val="24"/>
          <w:lang w:eastAsia="ru-RU"/>
        </w:rPr>
        <w:t>задачи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, </w:t>
      </w:r>
      <w:r w:rsidRPr="006F63F7">
        <w:rPr>
          <w:rFonts w:ascii="Times New Roman" w:hAnsi="Times New Roman"/>
          <w:bCs/>
          <w:sz w:val="24"/>
          <w:szCs w:val="24"/>
          <w:lang w:eastAsia="ru-RU"/>
        </w:rPr>
        <w:t xml:space="preserve">реализуемые ДПП ПК </w:t>
      </w:r>
      <w:r w:rsidRPr="00B1703F">
        <w:rPr>
          <w:rFonts w:ascii="Times New Roman" w:hAnsi="Times New Roman"/>
          <w:sz w:val="24"/>
          <w:szCs w:val="24"/>
        </w:rPr>
        <w:t>«Способы временной и окончательной остановки кровотечения в практике медицинской сестры хирургического отделения»</w:t>
      </w:r>
      <w:r w:rsidRPr="006F63F7">
        <w:rPr>
          <w:rFonts w:ascii="Times New Roman" w:hAnsi="Times New Roman"/>
          <w:sz w:val="24"/>
          <w:szCs w:val="24"/>
          <w:lang w:eastAsia="ru-RU"/>
        </w:rPr>
        <w:t>:</w:t>
      </w:r>
    </w:p>
    <w:p w:rsidR="00AE6EF7" w:rsidRPr="00511B9F" w:rsidRDefault="00AE6EF7" w:rsidP="008665A0">
      <w:pPr>
        <w:pStyle w:val="a5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511B9F">
        <w:rPr>
          <w:rFonts w:ascii="Times New Roman" w:hAnsi="Times New Roman"/>
          <w:bCs/>
          <w:sz w:val="24"/>
          <w:szCs w:val="24"/>
        </w:rPr>
        <w:t xml:space="preserve">адекватно оценить состояние пациента </w:t>
      </w:r>
      <w:r>
        <w:rPr>
          <w:rFonts w:ascii="Times New Roman" w:hAnsi="Times New Roman"/>
          <w:bCs/>
          <w:sz w:val="24"/>
          <w:szCs w:val="24"/>
        </w:rPr>
        <w:t>с кровотечением для выбора способа его остановки</w:t>
      </w:r>
      <w:r w:rsidRPr="00511B9F">
        <w:rPr>
          <w:rFonts w:ascii="Times New Roman" w:hAnsi="Times New Roman"/>
          <w:bCs/>
          <w:sz w:val="24"/>
          <w:szCs w:val="24"/>
        </w:rPr>
        <w:t>;</w:t>
      </w:r>
    </w:p>
    <w:p w:rsidR="00AE6EF7" w:rsidRPr="00C52DB5" w:rsidRDefault="00AE6EF7" w:rsidP="008665A0">
      <w:pPr>
        <w:pStyle w:val="a5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C52DB5">
        <w:rPr>
          <w:rFonts w:ascii="Times New Roman" w:hAnsi="Times New Roman"/>
          <w:bCs/>
          <w:sz w:val="24"/>
          <w:szCs w:val="24"/>
        </w:rPr>
        <w:t>выявлять проблемы  пациентов хирургического профиля, требующие остановки кровотечения;</w:t>
      </w:r>
    </w:p>
    <w:p w:rsidR="00AE6EF7" w:rsidRPr="00511B9F" w:rsidRDefault="00AE6EF7" w:rsidP="008665A0">
      <w:pPr>
        <w:pStyle w:val="a5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511B9F">
        <w:rPr>
          <w:rFonts w:ascii="Times New Roman" w:hAnsi="Times New Roman"/>
          <w:bCs/>
          <w:sz w:val="24"/>
          <w:szCs w:val="24"/>
        </w:rPr>
        <w:t xml:space="preserve">освоить </w:t>
      </w:r>
      <w:r>
        <w:rPr>
          <w:rFonts w:ascii="Times New Roman" w:hAnsi="Times New Roman"/>
          <w:bCs/>
          <w:sz w:val="24"/>
          <w:szCs w:val="24"/>
        </w:rPr>
        <w:t>технику способов временной и окончательной остановки кровотечения на различные части</w:t>
      </w:r>
      <w:r w:rsidRPr="00511B9F">
        <w:rPr>
          <w:rFonts w:ascii="Times New Roman" w:hAnsi="Times New Roman"/>
          <w:bCs/>
          <w:sz w:val="24"/>
          <w:szCs w:val="24"/>
        </w:rPr>
        <w:t xml:space="preserve"> тела при лечении пациентов хирургического профиля;</w:t>
      </w:r>
    </w:p>
    <w:p w:rsidR="00AE6EF7" w:rsidRPr="004F3BA7" w:rsidRDefault="00AE6EF7" w:rsidP="008665A0">
      <w:pPr>
        <w:pStyle w:val="a5"/>
        <w:numPr>
          <w:ilvl w:val="0"/>
          <w:numId w:val="2"/>
        </w:numPr>
        <w:tabs>
          <w:tab w:val="left" w:pos="851"/>
        </w:tabs>
        <w:spacing w:after="0" w:line="360" w:lineRule="auto"/>
        <w:ind w:left="0" w:firstLine="0"/>
        <w:jc w:val="both"/>
        <w:rPr>
          <w:rFonts w:ascii="Times New Roman" w:hAnsi="Times New Roman"/>
          <w:bCs/>
          <w:sz w:val="24"/>
          <w:szCs w:val="24"/>
        </w:rPr>
      </w:pPr>
      <w:r w:rsidRPr="004830F6">
        <w:rPr>
          <w:rFonts w:ascii="Times New Roman" w:hAnsi="Times New Roman"/>
          <w:sz w:val="24"/>
          <w:szCs w:val="24"/>
        </w:rPr>
        <w:t xml:space="preserve">оказать первую медицинскую помощь при </w:t>
      </w:r>
      <w:r>
        <w:rPr>
          <w:rFonts w:ascii="Times New Roman" w:hAnsi="Times New Roman"/>
          <w:sz w:val="24"/>
          <w:szCs w:val="24"/>
        </w:rPr>
        <w:t xml:space="preserve">наружных кровотечениях,  </w:t>
      </w:r>
      <w:r w:rsidRPr="004830F6">
        <w:rPr>
          <w:rFonts w:ascii="Times New Roman" w:hAnsi="Times New Roman"/>
          <w:sz w:val="24"/>
          <w:szCs w:val="24"/>
        </w:rPr>
        <w:t>ранениях,</w:t>
      </w:r>
      <w:r>
        <w:rPr>
          <w:rFonts w:ascii="Times New Roman" w:hAnsi="Times New Roman"/>
          <w:sz w:val="24"/>
          <w:szCs w:val="24"/>
        </w:rPr>
        <w:t xml:space="preserve"> открытых </w:t>
      </w:r>
      <w:r w:rsidRPr="004830F6">
        <w:rPr>
          <w:rFonts w:ascii="Times New Roman" w:hAnsi="Times New Roman"/>
          <w:sz w:val="24"/>
          <w:szCs w:val="24"/>
        </w:rPr>
        <w:t>повреждениях, операциях и заболеваниях, связа</w:t>
      </w:r>
      <w:r>
        <w:rPr>
          <w:rFonts w:ascii="Times New Roman" w:hAnsi="Times New Roman"/>
          <w:sz w:val="24"/>
          <w:szCs w:val="24"/>
        </w:rPr>
        <w:t>нную с кровопотерей</w:t>
      </w:r>
      <w:r w:rsidRPr="004830F6">
        <w:rPr>
          <w:rFonts w:ascii="Times New Roman" w:hAnsi="Times New Roman"/>
          <w:sz w:val="24"/>
          <w:szCs w:val="24"/>
        </w:rPr>
        <w:t xml:space="preserve">. </w:t>
      </w:r>
    </w:p>
    <w:p w:rsidR="00AE6EF7" w:rsidRDefault="00AE6EF7" w:rsidP="008665A0">
      <w:pPr>
        <w:tabs>
          <w:tab w:val="left" w:pos="6112"/>
        </w:tabs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63F7">
        <w:rPr>
          <w:rFonts w:ascii="Times New Roman" w:hAnsi="Times New Roman"/>
          <w:sz w:val="24"/>
          <w:szCs w:val="24"/>
          <w:lang w:eastAsia="ru-RU"/>
        </w:rPr>
        <w:t xml:space="preserve">ДПП ПК рассчитана на 18 часов (очная форма), из них 10 часов в виде </w:t>
      </w:r>
      <w:proofErr w:type="spellStart"/>
      <w:r w:rsidRPr="006F63F7">
        <w:rPr>
          <w:rFonts w:ascii="Times New Roman" w:hAnsi="Times New Roman"/>
          <w:sz w:val="24"/>
          <w:szCs w:val="24"/>
          <w:lang w:eastAsia="ru-RU"/>
        </w:rPr>
        <w:t>семинарско</w:t>
      </w:r>
      <w:proofErr w:type="spellEnd"/>
      <w:r w:rsidRPr="006F63F7">
        <w:rPr>
          <w:rFonts w:ascii="Times New Roman" w:hAnsi="Times New Roman"/>
          <w:sz w:val="24"/>
          <w:szCs w:val="24"/>
          <w:lang w:eastAsia="ru-RU"/>
        </w:rPr>
        <w:t xml:space="preserve"> - практических занятий, 6 часов симуляционного тренинга </w:t>
      </w:r>
      <w:r w:rsidRPr="00B1703F">
        <w:rPr>
          <w:rFonts w:ascii="Times New Roman" w:hAnsi="Times New Roman"/>
          <w:sz w:val="24"/>
          <w:szCs w:val="24"/>
        </w:rPr>
        <w:t>«Способы временной и окончательной остановки кровотечения в практике медицинской сестры хирургического отделения»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63F7">
        <w:rPr>
          <w:rFonts w:ascii="Times New Roman" w:hAnsi="Times New Roman"/>
          <w:sz w:val="24"/>
          <w:szCs w:val="24"/>
          <w:lang w:eastAsia="ru-RU"/>
        </w:rPr>
        <w:t>и 2 часов итоговой аттестации.</w:t>
      </w:r>
    </w:p>
    <w:p w:rsidR="00AE6EF7" w:rsidRPr="006F63F7" w:rsidRDefault="00AE6EF7" w:rsidP="0044264F">
      <w:pPr>
        <w:tabs>
          <w:tab w:val="left" w:pos="6112"/>
        </w:tabs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63F7">
        <w:rPr>
          <w:rFonts w:ascii="Times New Roman" w:hAnsi="Times New Roman"/>
          <w:sz w:val="24"/>
          <w:szCs w:val="24"/>
          <w:lang w:eastAsia="ru-RU"/>
        </w:rPr>
        <w:lastRenderedPageBreak/>
        <w:t>При обращении на обучение специалистов педиатрических служб, в программу внося</w:t>
      </w:r>
      <w:r>
        <w:rPr>
          <w:rFonts w:ascii="Times New Roman" w:hAnsi="Times New Roman"/>
          <w:sz w:val="24"/>
          <w:szCs w:val="24"/>
          <w:lang w:eastAsia="ru-RU"/>
        </w:rPr>
        <w:t>тся  дополнения по особенностям временной остановки кровотечения: детям до 3х лет накладывается давящая повязка, так как детский организм обладает способностью самостоятельно останавливать кровотечение, жгуты для детей более эластичные и накладываются без особого усилия.</w:t>
      </w:r>
    </w:p>
    <w:p w:rsidR="00AE6EF7" w:rsidRDefault="00AE6EF7" w:rsidP="0044264F">
      <w:pPr>
        <w:tabs>
          <w:tab w:val="left" w:pos="6112"/>
        </w:tabs>
        <w:spacing w:after="0" w:line="360" w:lineRule="auto"/>
        <w:ind w:firstLine="680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6F63F7">
        <w:rPr>
          <w:rFonts w:ascii="Times New Roman" w:hAnsi="Times New Roman"/>
          <w:sz w:val="24"/>
          <w:szCs w:val="24"/>
          <w:lang w:eastAsia="ru-RU"/>
        </w:rPr>
        <w:t xml:space="preserve">При прохождении ДП ПК </w:t>
      </w:r>
      <w:r w:rsidRPr="00B1703F">
        <w:rPr>
          <w:rFonts w:ascii="Times New Roman" w:hAnsi="Times New Roman"/>
          <w:sz w:val="24"/>
          <w:szCs w:val="24"/>
        </w:rPr>
        <w:t>«Способы временной и окончательной остановки кровотечения в практике медицинской сестры хирургического отделения»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6F63F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отрабатывается в первую очередь </w:t>
      </w:r>
      <w:r w:rsidRPr="006F63F7">
        <w:rPr>
          <w:rFonts w:ascii="Times New Roman" w:hAnsi="Times New Roman"/>
          <w:b/>
          <w:color w:val="000000"/>
          <w:sz w:val="24"/>
          <w:szCs w:val="24"/>
          <w:lang w:eastAsia="ru-RU"/>
        </w:rPr>
        <w:t>трудовая функция</w:t>
      </w: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:</w:t>
      </w:r>
    </w:p>
    <w:p w:rsidR="00AE6EF7" w:rsidRPr="002770AE" w:rsidRDefault="00AE6EF7" w:rsidP="008B5D32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 w:rsidRPr="002770AE">
        <w:rPr>
          <w:rFonts w:ascii="Times New Roman CYR" w:hAnsi="Times New Roman CYR" w:cs="Times New Roman CYR"/>
          <w:sz w:val="24"/>
          <w:szCs w:val="24"/>
          <w:lang w:eastAsia="ru-RU"/>
        </w:rPr>
        <w:t>Оказание медицинской помощи, осуществление сестринского ухода и наблюдения за пациентами при заболеваниях и (или) состояниях</w:t>
      </w:r>
      <w:r>
        <w:rPr>
          <w:rFonts w:ascii="Times New Roman CYR" w:hAnsi="Times New Roman CYR" w:cs="Times New Roman CYR"/>
          <w:sz w:val="24"/>
          <w:szCs w:val="24"/>
          <w:lang w:eastAsia="ru-RU"/>
        </w:rPr>
        <w:t>.</w:t>
      </w:r>
    </w:p>
    <w:p w:rsidR="00AE6EF7" w:rsidRDefault="00AE6EF7" w:rsidP="008B5D32">
      <w:pPr>
        <w:pStyle w:val="a5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 w:rsidRPr="002770AE">
        <w:rPr>
          <w:rFonts w:ascii="Times New Roman" w:hAnsi="Times New Roman"/>
          <w:bCs/>
          <w:sz w:val="24"/>
          <w:szCs w:val="24"/>
        </w:rPr>
        <w:t xml:space="preserve">Проведение мероприятий по профилактике инфекций, связанных с оказанием медицинской помощи. </w:t>
      </w:r>
      <w:r>
        <w:rPr>
          <w:rFonts w:ascii="Times New Roman" w:hAnsi="Times New Roman"/>
          <w:bCs/>
          <w:sz w:val="24"/>
          <w:szCs w:val="24"/>
        </w:rPr>
        <w:t xml:space="preserve"> </w:t>
      </w:r>
    </w:p>
    <w:p w:rsidR="00AE6EF7" w:rsidRDefault="00AE6EF7" w:rsidP="00A139B5">
      <w:pPr>
        <w:tabs>
          <w:tab w:val="left" w:pos="6112"/>
        </w:tabs>
        <w:spacing w:after="0" w:line="360" w:lineRule="auto"/>
        <w:ind w:firstLine="6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Происходит совершенствование  </w:t>
      </w:r>
      <w:r w:rsidRPr="00727B00">
        <w:rPr>
          <w:rFonts w:ascii="Times New Roman" w:hAnsi="Times New Roman"/>
          <w:b/>
          <w:sz w:val="24"/>
          <w:szCs w:val="24"/>
        </w:rPr>
        <w:t>профессиональных компетенций</w:t>
      </w:r>
      <w:r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tblLook w:val="01E0"/>
      </w:tblPr>
      <w:tblGrid>
        <w:gridCol w:w="250"/>
        <w:gridCol w:w="9321"/>
      </w:tblGrid>
      <w:tr w:rsidR="00AE6EF7" w:rsidRPr="00350AEC" w:rsidTr="00A139B5">
        <w:tc>
          <w:tcPr>
            <w:tcW w:w="250" w:type="dxa"/>
          </w:tcPr>
          <w:p w:rsidR="00AE6EF7" w:rsidRPr="00350AEC" w:rsidRDefault="00AE6EF7" w:rsidP="004426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321" w:type="dxa"/>
          </w:tcPr>
          <w:p w:rsidR="00AE6EF7" w:rsidRDefault="00AE6EF7" w:rsidP="0044264F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- </w:t>
            </w:r>
            <w:r w:rsidRPr="00350AEC">
              <w:rPr>
                <w:rFonts w:ascii="Times New Roman" w:hAnsi="Times New Roman"/>
                <w:sz w:val="24"/>
                <w:szCs w:val="24"/>
                <w:lang w:eastAsia="ar-SA"/>
              </w:rPr>
              <w:t>Представлять информацию в понятном для пациента виде, объяснять ему суть вмешательств.</w:t>
            </w:r>
          </w:p>
          <w:p w:rsidR="00AE6EF7" w:rsidRPr="00350AEC" w:rsidRDefault="00AE6EF7" w:rsidP="0044264F">
            <w:pPr>
              <w:suppressAutoHyphens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350AEC">
              <w:rPr>
                <w:rFonts w:ascii="Times New Roman" w:hAnsi="Times New Roman"/>
                <w:sz w:val="24"/>
                <w:szCs w:val="24"/>
                <w:lang w:eastAsia="ar-SA"/>
              </w:rPr>
              <w:t>- Осуществлять лечебно-диагностические вмешательства, взаимодействуя с участниками лечебного процесса.</w:t>
            </w:r>
          </w:p>
          <w:p w:rsidR="00AE6EF7" w:rsidRDefault="00AE6EF7" w:rsidP="0044264F">
            <w:pPr>
              <w:shd w:val="clear" w:color="auto" w:fill="FFFFFF"/>
              <w:spacing w:after="0" w:line="360" w:lineRule="auto"/>
              <w:ind w:right="5"/>
              <w:jc w:val="both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 w:rsidRPr="00350AE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- </w:t>
            </w:r>
            <w:r w:rsidRPr="00350AEC">
              <w:rPr>
                <w:rFonts w:ascii="Times New Roman" w:hAnsi="Times New Roman"/>
                <w:color w:val="000000"/>
                <w:spacing w:val="-8"/>
                <w:sz w:val="24"/>
                <w:szCs w:val="24"/>
              </w:rPr>
              <w:t xml:space="preserve">Соблюдать правила использования аппаратуры, оборудования </w:t>
            </w:r>
            <w:r w:rsidRPr="00350AEC">
              <w:rPr>
                <w:rFonts w:ascii="Times New Roman" w:hAnsi="Times New Roman"/>
                <w:color w:val="000000"/>
                <w:spacing w:val="-5"/>
                <w:sz w:val="24"/>
                <w:szCs w:val="24"/>
              </w:rPr>
              <w:t xml:space="preserve">и изделий медицинского назначения в ходе лечебно-диагностического </w:t>
            </w:r>
            <w:r w:rsidRPr="00350AEC"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процесса.</w:t>
            </w:r>
          </w:p>
          <w:p w:rsidR="00AE6EF7" w:rsidRDefault="00AE6EF7" w:rsidP="0044264F">
            <w:pPr>
              <w:shd w:val="clear" w:color="auto" w:fill="FFFFFF"/>
              <w:spacing w:after="0" w:line="360" w:lineRule="auto"/>
              <w:ind w:right="5"/>
              <w:jc w:val="both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- </w:t>
            </w:r>
            <w:r w:rsidRPr="00350AEC">
              <w:rPr>
                <w:rFonts w:ascii="Times New Roman" w:hAnsi="Times New Roman"/>
                <w:sz w:val="24"/>
                <w:szCs w:val="24"/>
                <w:lang w:eastAsia="ar-SA"/>
              </w:rPr>
              <w:t>Применять медикаментозные средства в соответствии с правилами их использования.</w:t>
            </w:r>
          </w:p>
          <w:p w:rsidR="00AE6EF7" w:rsidRDefault="00AE6EF7" w:rsidP="0044264F">
            <w:pPr>
              <w:shd w:val="clear" w:color="auto" w:fill="FFFFFF"/>
              <w:spacing w:after="0" w:line="360" w:lineRule="auto"/>
              <w:ind w:right="5"/>
              <w:jc w:val="both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>- Вести утвержденную медицинскую документацию.</w:t>
            </w:r>
          </w:p>
          <w:p w:rsidR="00AE6EF7" w:rsidRPr="002E0C6B" w:rsidRDefault="00AE6EF7" w:rsidP="0044264F">
            <w:pPr>
              <w:shd w:val="clear" w:color="auto" w:fill="FFFFFF"/>
              <w:spacing w:after="0" w:line="360" w:lineRule="auto"/>
              <w:ind w:right="5"/>
              <w:jc w:val="both"/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pacing w:val="-7"/>
                <w:sz w:val="24"/>
                <w:szCs w:val="24"/>
              </w:rPr>
              <w:t xml:space="preserve">- </w:t>
            </w:r>
            <w:r w:rsidRPr="00350AE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Сотрудничать </w:t>
            </w:r>
            <w:proofErr w:type="gramStart"/>
            <w:r w:rsidRPr="00350AEC">
              <w:rPr>
                <w:rFonts w:ascii="Times New Roman" w:hAnsi="Times New Roman"/>
                <w:sz w:val="24"/>
                <w:szCs w:val="24"/>
                <w:lang w:eastAsia="ar-SA"/>
              </w:rPr>
              <w:t>со</w:t>
            </w:r>
            <w:proofErr w:type="gramEnd"/>
            <w:r w:rsidRPr="00350AEC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взаимодействующими организациями и службами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.</w:t>
            </w:r>
          </w:p>
        </w:tc>
      </w:tr>
    </w:tbl>
    <w:p w:rsidR="00AE6EF7" w:rsidRPr="006F63F7" w:rsidRDefault="00AE6EF7" w:rsidP="0044264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6F63F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Форма обучения: </w:t>
      </w:r>
      <w:r w:rsidRPr="006F63F7">
        <w:rPr>
          <w:rFonts w:ascii="Times New Roman" w:hAnsi="Times New Roman"/>
          <w:bCs/>
          <w:sz w:val="24"/>
          <w:szCs w:val="24"/>
          <w:lang w:eastAsia="ru-RU"/>
        </w:rPr>
        <w:t>очная; с режимом занятий: с отрывом от работы, с частичным отрывом от работы, без отрыва от работы. Возможен режим обучения один день в неделю, в течение трех дней.</w:t>
      </w:r>
    </w:p>
    <w:p w:rsidR="00AE6EF7" w:rsidRDefault="00AE6EF7" w:rsidP="00904632">
      <w:pPr>
        <w:spacing w:after="0" w:line="360" w:lineRule="auto"/>
        <w:ind w:right="-1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F63F7">
        <w:rPr>
          <w:rFonts w:ascii="Times New Roman" w:hAnsi="Times New Roman"/>
          <w:color w:val="000000"/>
          <w:sz w:val="24"/>
          <w:szCs w:val="24"/>
          <w:lang w:eastAsia="ru-RU"/>
        </w:rPr>
        <w:t>Итоговая аттестация проводится в виде тест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F63F7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F63F7">
        <w:rPr>
          <w:rFonts w:ascii="Times New Roman" w:hAnsi="Times New Roman"/>
          <w:color w:val="000000"/>
          <w:sz w:val="24"/>
          <w:szCs w:val="24"/>
          <w:lang w:eastAsia="ru-RU"/>
        </w:rPr>
        <w:t>контроля,  демонстрации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6F63F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практических навыков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способов временной и окончательной остановки кровотечения.</w:t>
      </w:r>
    </w:p>
    <w:p w:rsidR="00AE6EF7" w:rsidRPr="006F63F7" w:rsidRDefault="00AE6EF7" w:rsidP="00904632">
      <w:pPr>
        <w:spacing w:after="0" w:line="360" w:lineRule="auto"/>
        <w:ind w:right="-1" w:firstLine="85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6F63F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окончанию  программы и успешной сдачи итоговой аттестации выдается удостоверение образовательной организации государственного образца. </w:t>
      </w:r>
    </w:p>
    <w:p w:rsidR="00AE6EF7" w:rsidRPr="006F63F7" w:rsidRDefault="00AE6EF7" w:rsidP="006F63F7">
      <w:pPr>
        <w:spacing w:after="0" w:line="360" w:lineRule="auto"/>
        <w:ind w:right="-1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  <w:sectPr w:rsidR="00AE6EF7" w:rsidRPr="006F63F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6EF7" w:rsidRPr="006F63F7" w:rsidRDefault="00AE6EF7" w:rsidP="006F63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F63F7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ТЕМАТИЧЕСКИЙ ПЛАН ДПП ПК</w:t>
      </w:r>
    </w:p>
    <w:p w:rsidR="00AE6EF7" w:rsidRPr="006F63F7" w:rsidRDefault="00AE6EF7" w:rsidP="009046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6F63F7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hAnsi="Times New Roman"/>
          <w:b/>
          <w:sz w:val="24"/>
          <w:szCs w:val="24"/>
        </w:rPr>
        <w:t>СПОСОБЫ ВРЕМЕННОЙ И ОКОНЧАТЕЛЬНОЙ ОСТАНОВКИ КРОВОТЕЧЕНИЯ В  ПРАКТИКЕ МЕДИЦИНСКОЙ СЕСТРЫ ХИРУРГИЧЕСКОГО ОТДЕЛЕНИЯ</w:t>
      </w:r>
      <w:r w:rsidRPr="006F63F7">
        <w:rPr>
          <w:rFonts w:ascii="Times New Roman" w:hAnsi="Times New Roman"/>
          <w:b/>
          <w:bCs/>
          <w:sz w:val="24"/>
          <w:szCs w:val="24"/>
          <w:lang w:eastAsia="ru-RU"/>
        </w:rPr>
        <w:t>»</w:t>
      </w:r>
    </w:p>
    <w:p w:rsidR="00AE6EF7" w:rsidRPr="006F63F7" w:rsidRDefault="00AE6EF7" w:rsidP="006F63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AE6EF7" w:rsidRPr="006F63F7" w:rsidRDefault="00AE6EF7" w:rsidP="006F63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1502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6804"/>
        <w:gridCol w:w="2552"/>
        <w:gridCol w:w="2708"/>
        <w:gridCol w:w="2394"/>
      </w:tblGrid>
      <w:tr w:rsidR="00AE6EF7" w:rsidRPr="00157214" w:rsidTr="007E2FC5">
        <w:trPr>
          <w:trHeight w:val="327"/>
        </w:trPr>
        <w:tc>
          <w:tcPr>
            <w:tcW w:w="567" w:type="dxa"/>
            <w:vMerge w:val="restart"/>
          </w:tcPr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804" w:type="dxa"/>
            <w:vMerge w:val="restart"/>
          </w:tcPr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модулей и тем</w:t>
            </w:r>
          </w:p>
        </w:tc>
        <w:tc>
          <w:tcPr>
            <w:tcW w:w="526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E6EF7" w:rsidRPr="006F63F7" w:rsidRDefault="00AE6EF7" w:rsidP="006F63F7">
            <w:pPr>
              <w:spacing w:after="0" w:line="240" w:lineRule="auto"/>
              <w:ind w:right="-108"/>
              <w:jc w:val="center"/>
              <w:outlineLvl w:val="4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Количество</w:t>
            </w:r>
          </w:p>
          <w:p w:rsidR="00AE6EF7" w:rsidRPr="006F63F7" w:rsidRDefault="00AE6EF7" w:rsidP="006F63F7">
            <w:pPr>
              <w:spacing w:after="0" w:line="240" w:lineRule="auto"/>
              <w:ind w:right="-108"/>
              <w:jc w:val="center"/>
              <w:outlineLvl w:val="4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аудиторных часов</w:t>
            </w:r>
          </w:p>
        </w:tc>
        <w:tc>
          <w:tcPr>
            <w:tcW w:w="2394" w:type="dxa"/>
            <w:vMerge w:val="restart"/>
            <w:tcBorders>
              <w:left w:val="single" w:sz="4" w:space="0" w:color="auto"/>
            </w:tcBorders>
          </w:tcPr>
          <w:p w:rsidR="00AE6EF7" w:rsidRPr="006F63F7" w:rsidRDefault="00AE6EF7" w:rsidP="006F63F7">
            <w:pPr>
              <w:tabs>
                <w:tab w:val="left" w:pos="736"/>
              </w:tabs>
              <w:spacing w:after="0" w:line="240" w:lineRule="auto"/>
              <w:ind w:right="-153" w:hanging="108"/>
              <w:jc w:val="center"/>
              <w:outlineLvl w:val="4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  <w:p w:rsidR="00AE6EF7" w:rsidRPr="006F63F7" w:rsidRDefault="00AE6EF7" w:rsidP="006F63F7">
            <w:pPr>
              <w:tabs>
                <w:tab w:val="left" w:pos="736"/>
              </w:tabs>
              <w:spacing w:after="0" w:line="240" w:lineRule="auto"/>
              <w:ind w:right="-153" w:hanging="108"/>
              <w:jc w:val="center"/>
              <w:outlineLvl w:val="4"/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Всего часов</w:t>
            </w:r>
          </w:p>
        </w:tc>
      </w:tr>
      <w:tr w:rsidR="00AE6EF7" w:rsidRPr="00157214" w:rsidTr="007E2FC5">
        <w:trPr>
          <w:trHeight w:val="597"/>
        </w:trPr>
        <w:tc>
          <w:tcPr>
            <w:tcW w:w="567" w:type="dxa"/>
            <w:vMerge/>
          </w:tcPr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804" w:type="dxa"/>
            <w:vMerge/>
          </w:tcPr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tcBorders>
              <w:top w:val="single" w:sz="4" w:space="0" w:color="auto"/>
              <w:right w:val="single" w:sz="4" w:space="0" w:color="auto"/>
            </w:tcBorders>
          </w:tcPr>
          <w:p w:rsidR="00AE6EF7" w:rsidRPr="006F63F7" w:rsidRDefault="00AE6EF7" w:rsidP="006F63F7">
            <w:pPr>
              <w:spacing w:after="0" w:line="240" w:lineRule="auto"/>
              <w:ind w:left="-92" w:right="-12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Семинарско-практические</w:t>
            </w:r>
            <w:proofErr w:type="spellEnd"/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занятия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6EF7" w:rsidRPr="006F63F7" w:rsidRDefault="00AE6EF7" w:rsidP="006F63F7">
            <w:pPr>
              <w:spacing w:after="0" w:line="240" w:lineRule="auto"/>
              <w:ind w:left="-197" w:firstLine="8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Симуляционный тренинг</w:t>
            </w:r>
          </w:p>
        </w:tc>
        <w:tc>
          <w:tcPr>
            <w:tcW w:w="2394" w:type="dxa"/>
            <w:vMerge/>
            <w:tcBorders>
              <w:left w:val="single" w:sz="4" w:space="0" w:color="auto"/>
            </w:tcBorders>
          </w:tcPr>
          <w:p w:rsidR="00AE6EF7" w:rsidRPr="006F63F7" w:rsidRDefault="00AE6EF7" w:rsidP="006F63F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</w:p>
        </w:tc>
      </w:tr>
      <w:tr w:rsidR="00AE6EF7" w:rsidRPr="00157214" w:rsidTr="007E2FC5">
        <w:tc>
          <w:tcPr>
            <w:tcW w:w="567" w:type="dxa"/>
          </w:tcPr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804" w:type="dxa"/>
          </w:tcPr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tcBorders>
              <w:right w:val="single" w:sz="4" w:space="0" w:color="auto"/>
            </w:tcBorders>
          </w:tcPr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08" w:type="dxa"/>
            <w:tcBorders>
              <w:left w:val="single" w:sz="4" w:space="0" w:color="auto"/>
              <w:right w:val="single" w:sz="4" w:space="0" w:color="auto"/>
            </w:tcBorders>
          </w:tcPr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394" w:type="dxa"/>
          </w:tcPr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AE6EF7" w:rsidRPr="00157214" w:rsidTr="007E2FC5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804" w:type="dxa"/>
            <w:tcBorders>
              <w:right w:val="single" w:sz="4" w:space="0" w:color="auto"/>
            </w:tcBorders>
          </w:tcPr>
          <w:p w:rsidR="00AE6EF7" w:rsidRPr="006F63F7" w:rsidRDefault="00AE6EF7" w:rsidP="00C0109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Теоретические аспекты организации</w:t>
            </w:r>
            <w:r w:rsidRPr="0090463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труда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медицинской сестры  хирургического отделения </w:t>
            </w:r>
            <w:r w:rsidRPr="0090463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МО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08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AE6EF7" w:rsidRPr="00157214" w:rsidTr="007E2FC5">
        <w:trPr>
          <w:trHeight w:val="260"/>
        </w:trPr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804" w:type="dxa"/>
            <w:tcBorders>
              <w:right w:val="single" w:sz="4" w:space="0" w:color="auto"/>
            </w:tcBorders>
          </w:tcPr>
          <w:p w:rsidR="00AE6EF7" w:rsidRPr="006F63F7" w:rsidRDefault="00AE6EF7" w:rsidP="00C01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Техника </w:t>
            </w:r>
            <w:r w:rsidRPr="001A74DB">
              <w:rPr>
                <w:rFonts w:ascii="Times New Roman" w:hAnsi="Times New Roman"/>
                <w:sz w:val="24"/>
                <w:szCs w:val="24"/>
              </w:rPr>
              <w:t xml:space="preserve"> временной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окончательной </w:t>
            </w:r>
            <w:r w:rsidRPr="001A74DB">
              <w:rPr>
                <w:rFonts w:ascii="Times New Roman" w:hAnsi="Times New Roman"/>
                <w:sz w:val="24"/>
                <w:szCs w:val="24"/>
              </w:rPr>
              <w:t xml:space="preserve">остановки кровотечения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AE6EF7" w:rsidRPr="00157214" w:rsidTr="007E2FC5">
        <w:tc>
          <w:tcPr>
            <w:tcW w:w="567" w:type="dxa"/>
            <w:vAlign w:val="center"/>
          </w:tcPr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804" w:type="dxa"/>
          </w:tcPr>
          <w:p w:rsidR="00AE6EF7" w:rsidRPr="006F63F7" w:rsidRDefault="00AE6EF7" w:rsidP="00C0109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Тренинг </w:t>
            </w:r>
            <w:r w:rsidRPr="001A74DB">
              <w:rPr>
                <w:rFonts w:ascii="Times New Roman" w:hAnsi="Times New Roman"/>
                <w:sz w:val="24"/>
                <w:szCs w:val="24"/>
              </w:rPr>
              <w:t>«Способы временной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окончательной </w:t>
            </w:r>
            <w:r w:rsidRPr="001A74DB">
              <w:rPr>
                <w:rFonts w:ascii="Times New Roman" w:hAnsi="Times New Roman"/>
                <w:sz w:val="24"/>
                <w:szCs w:val="24"/>
              </w:rPr>
              <w:t>остановки кровотечения в практике медицинской сестры хирургического отделения»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708" w:type="dxa"/>
            <w:tcBorders>
              <w:left w:val="single" w:sz="4" w:space="0" w:color="auto"/>
            </w:tcBorders>
            <w:vAlign w:val="center"/>
          </w:tcPr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394" w:type="dxa"/>
            <w:tcBorders>
              <w:left w:val="single" w:sz="4" w:space="0" w:color="auto"/>
            </w:tcBorders>
            <w:vAlign w:val="center"/>
          </w:tcPr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AE6EF7" w:rsidRPr="00157214" w:rsidTr="007E2FC5">
        <w:trPr>
          <w:trHeight w:val="250"/>
        </w:trPr>
        <w:tc>
          <w:tcPr>
            <w:tcW w:w="7371" w:type="dxa"/>
            <w:gridSpan w:val="2"/>
            <w:tcBorders>
              <w:right w:val="single" w:sz="4" w:space="0" w:color="auto"/>
            </w:tcBorders>
          </w:tcPr>
          <w:p w:rsidR="00AE6EF7" w:rsidRPr="006F63F7" w:rsidRDefault="00AE6EF7" w:rsidP="006F63F7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Итоговая аттестация (сдача зачетной манипуляции и итоговое тестирование)</w:t>
            </w:r>
          </w:p>
        </w:tc>
        <w:tc>
          <w:tcPr>
            <w:tcW w:w="52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94" w:type="dxa"/>
          </w:tcPr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AE6EF7" w:rsidRPr="00157214" w:rsidTr="007E2FC5">
        <w:trPr>
          <w:trHeight w:val="250"/>
        </w:trPr>
        <w:tc>
          <w:tcPr>
            <w:tcW w:w="7371" w:type="dxa"/>
            <w:gridSpan w:val="2"/>
            <w:tcBorders>
              <w:right w:val="single" w:sz="4" w:space="0" w:color="auto"/>
            </w:tcBorders>
          </w:tcPr>
          <w:p w:rsidR="00AE6EF7" w:rsidRPr="006F63F7" w:rsidRDefault="00AE6EF7" w:rsidP="006F63F7">
            <w:pPr>
              <w:spacing w:after="0" w:line="240" w:lineRule="auto"/>
              <w:jc w:val="both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26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394" w:type="dxa"/>
          </w:tcPr>
          <w:p w:rsidR="00AE6EF7" w:rsidRPr="006F63F7" w:rsidRDefault="00AE6EF7" w:rsidP="006F63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</w:tbl>
    <w:p w:rsidR="00AE6EF7" w:rsidRDefault="00AE6EF7" w:rsidP="00904632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E6EF7" w:rsidRPr="00372964" w:rsidRDefault="00AE6EF7" w:rsidP="000A4D63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72964">
        <w:rPr>
          <w:rFonts w:ascii="Times New Roman" w:hAnsi="Times New Roman"/>
          <w:b/>
          <w:bCs/>
          <w:sz w:val="24"/>
          <w:szCs w:val="24"/>
        </w:rPr>
        <w:t>КАЛЕНДАРНЫЙ УЧЕБНЫЙ ГРАФИК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9356"/>
        <w:gridCol w:w="1701"/>
        <w:gridCol w:w="1559"/>
      </w:tblGrid>
      <w:tr w:rsidR="00AE6EF7" w:rsidRPr="00C3346B" w:rsidTr="001D02AF">
        <w:tc>
          <w:tcPr>
            <w:tcW w:w="709" w:type="dxa"/>
          </w:tcPr>
          <w:p w:rsidR="00AE6EF7" w:rsidRPr="00C3346B" w:rsidRDefault="00AE6EF7" w:rsidP="001D02AF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346B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9356" w:type="dxa"/>
          </w:tcPr>
          <w:p w:rsidR="00AE6EF7" w:rsidRPr="00C3346B" w:rsidRDefault="00AE6EF7" w:rsidP="001D02AF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346B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темы занятия</w:t>
            </w:r>
          </w:p>
        </w:tc>
        <w:tc>
          <w:tcPr>
            <w:tcW w:w="1701" w:type="dxa"/>
          </w:tcPr>
          <w:p w:rsidR="00AE6EF7" w:rsidRPr="00C3346B" w:rsidRDefault="00AE6EF7" w:rsidP="001D02A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346B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559" w:type="dxa"/>
          </w:tcPr>
          <w:p w:rsidR="00AE6EF7" w:rsidRPr="00C3346B" w:rsidRDefault="00AE6EF7" w:rsidP="001D02AF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3346B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AE6EF7" w:rsidRPr="00C3346B" w:rsidTr="001D02AF">
        <w:tc>
          <w:tcPr>
            <w:tcW w:w="709" w:type="dxa"/>
          </w:tcPr>
          <w:p w:rsidR="00AE6EF7" w:rsidRPr="00C3346B" w:rsidRDefault="00AE6EF7" w:rsidP="001D02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346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9356" w:type="dxa"/>
          </w:tcPr>
          <w:p w:rsidR="00AE6EF7" w:rsidRPr="006F63F7" w:rsidRDefault="00AE6EF7" w:rsidP="00C0109A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Теоретические аспекты организации</w:t>
            </w:r>
            <w:r w:rsidRPr="0090463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труда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медицинской сестры  хирургического отделения </w:t>
            </w:r>
            <w:r w:rsidRPr="00904632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 МО</w:t>
            </w:r>
          </w:p>
        </w:tc>
        <w:tc>
          <w:tcPr>
            <w:tcW w:w="1701" w:type="dxa"/>
          </w:tcPr>
          <w:p w:rsidR="00AE6EF7" w:rsidRPr="00C3346B" w:rsidRDefault="00AE6EF7" w:rsidP="001D02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AE6EF7" w:rsidRPr="00C3346B" w:rsidRDefault="00AE6EF7" w:rsidP="00D47B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</w:t>
            </w:r>
            <w:r w:rsidRPr="00C3346B">
              <w:rPr>
                <w:rFonts w:ascii="Times New Roman" w:hAnsi="Times New Roman"/>
                <w:bCs/>
                <w:sz w:val="24"/>
                <w:szCs w:val="24"/>
              </w:rPr>
              <w:t>.05.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2021</w:t>
            </w:r>
          </w:p>
        </w:tc>
      </w:tr>
      <w:tr w:rsidR="00AE6EF7" w:rsidRPr="00C3346B" w:rsidTr="001D02AF">
        <w:tc>
          <w:tcPr>
            <w:tcW w:w="709" w:type="dxa"/>
          </w:tcPr>
          <w:p w:rsidR="00AE6EF7" w:rsidRPr="00C3346B" w:rsidRDefault="00AE6EF7" w:rsidP="001D02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3346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356" w:type="dxa"/>
          </w:tcPr>
          <w:p w:rsidR="00AE6EF7" w:rsidRPr="006F63F7" w:rsidRDefault="00AE6EF7" w:rsidP="00C0109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Техника </w:t>
            </w:r>
            <w:r w:rsidRPr="001A74DB">
              <w:rPr>
                <w:rFonts w:ascii="Times New Roman" w:hAnsi="Times New Roman"/>
                <w:sz w:val="24"/>
                <w:szCs w:val="24"/>
              </w:rPr>
              <w:t xml:space="preserve"> временной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окончательной </w:t>
            </w:r>
            <w:r w:rsidRPr="001A74DB">
              <w:rPr>
                <w:rFonts w:ascii="Times New Roman" w:hAnsi="Times New Roman"/>
                <w:sz w:val="24"/>
                <w:szCs w:val="24"/>
              </w:rPr>
              <w:t xml:space="preserve">остановки кровотечения </w:t>
            </w:r>
          </w:p>
        </w:tc>
        <w:tc>
          <w:tcPr>
            <w:tcW w:w="1701" w:type="dxa"/>
          </w:tcPr>
          <w:p w:rsidR="00AE6EF7" w:rsidRPr="00C3346B" w:rsidRDefault="00AE6EF7" w:rsidP="001D02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AE6EF7" w:rsidRPr="00C3346B" w:rsidRDefault="00AE6EF7" w:rsidP="00D47B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31</w:t>
            </w:r>
            <w:r w:rsidRPr="00C3346B">
              <w:rPr>
                <w:rFonts w:ascii="Times New Roman" w:hAnsi="Times New Roman"/>
                <w:bCs/>
                <w:sz w:val="24"/>
                <w:szCs w:val="24"/>
              </w:rPr>
              <w:t>.05.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2021</w:t>
            </w:r>
          </w:p>
        </w:tc>
      </w:tr>
      <w:tr w:rsidR="00AE6EF7" w:rsidRPr="00C3346B" w:rsidTr="001D02AF">
        <w:tc>
          <w:tcPr>
            <w:tcW w:w="709" w:type="dxa"/>
          </w:tcPr>
          <w:p w:rsidR="00AE6EF7" w:rsidRPr="00C3346B" w:rsidRDefault="00AE6EF7" w:rsidP="001D02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9356" w:type="dxa"/>
          </w:tcPr>
          <w:p w:rsidR="00AE6EF7" w:rsidRPr="006F63F7" w:rsidRDefault="00AE6EF7" w:rsidP="00C0109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6F63F7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Тренинг </w:t>
            </w:r>
            <w:r w:rsidRPr="001A74DB">
              <w:rPr>
                <w:rFonts w:ascii="Times New Roman" w:hAnsi="Times New Roman"/>
                <w:sz w:val="24"/>
                <w:szCs w:val="24"/>
              </w:rPr>
              <w:t>«Способы временной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окончательной </w:t>
            </w:r>
            <w:r w:rsidRPr="001A74DB">
              <w:rPr>
                <w:rFonts w:ascii="Times New Roman" w:hAnsi="Times New Roman"/>
                <w:sz w:val="24"/>
                <w:szCs w:val="24"/>
              </w:rPr>
              <w:t>остановки кровотечения в практике медицинской сестры хирургического отделения»</w:t>
            </w:r>
          </w:p>
        </w:tc>
        <w:tc>
          <w:tcPr>
            <w:tcW w:w="1701" w:type="dxa"/>
          </w:tcPr>
          <w:p w:rsidR="00AE6EF7" w:rsidRPr="00C3346B" w:rsidRDefault="00AE6EF7" w:rsidP="001D02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AE6EF7" w:rsidRPr="00C3346B" w:rsidRDefault="00AE6EF7" w:rsidP="00D47B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01.06.2021</w:t>
            </w:r>
          </w:p>
        </w:tc>
      </w:tr>
      <w:tr w:rsidR="00AE6EF7" w:rsidRPr="00C3346B" w:rsidTr="001D02AF">
        <w:tc>
          <w:tcPr>
            <w:tcW w:w="709" w:type="dxa"/>
          </w:tcPr>
          <w:p w:rsidR="00AE6EF7" w:rsidRDefault="00AE6EF7" w:rsidP="001D02A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356" w:type="dxa"/>
          </w:tcPr>
          <w:p w:rsidR="00AE6EF7" w:rsidRPr="00D47B1C" w:rsidRDefault="00AE6EF7" w:rsidP="00C0109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D47B1C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Итоговая аттестация (сдача зачетной манипуляции и итоговое тестирование)</w:t>
            </w:r>
          </w:p>
        </w:tc>
        <w:tc>
          <w:tcPr>
            <w:tcW w:w="1701" w:type="dxa"/>
          </w:tcPr>
          <w:p w:rsidR="00AE6EF7" w:rsidRPr="00D47B1C" w:rsidRDefault="00AE6EF7" w:rsidP="00C0109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47B1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AE6EF7" w:rsidRDefault="00AE6EF7" w:rsidP="00D47B1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02.06.2021</w:t>
            </w:r>
          </w:p>
        </w:tc>
      </w:tr>
    </w:tbl>
    <w:p w:rsidR="00AE6EF7" w:rsidRDefault="00AE6EF7" w:rsidP="006F63F7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  <w:sectPr w:rsidR="00AE6EF7" w:rsidSect="007E2FC5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AE6EF7" w:rsidRDefault="00AE6EF7" w:rsidP="006F63F7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E6EF7" w:rsidRPr="006F63F7" w:rsidRDefault="00AE6EF7" w:rsidP="006F63F7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E6EF7" w:rsidRDefault="00AE6EF7"/>
    <w:sectPr w:rsidR="00AE6EF7" w:rsidSect="00673D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F1A8D"/>
    <w:multiLevelType w:val="hybridMultilevel"/>
    <w:tmpl w:val="74B24DEC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">
    <w:nsid w:val="109A0981"/>
    <w:multiLevelType w:val="hybridMultilevel"/>
    <w:tmpl w:val="AC8877F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1D4B06BC"/>
    <w:multiLevelType w:val="hybridMultilevel"/>
    <w:tmpl w:val="B8CCDA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DCE6F1B"/>
    <w:multiLevelType w:val="hybridMultilevel"/>
    <w:tmpl w:val="55146968"/>
    <w:lvl w:ilvl="0" w:tplc="07942E2C">
      <w:start w:val="1"/>
      <w:numFmt w:val="bullet"/>
      <w:lvlText w:val="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4">
    <w:nsid w:val="2F156ECC"/>
    <w:multiLevelType w:val="hybridMultilevel"/>
    <w:tmpl w:val="962C8B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398441DE"/>
    <w:multiLevelType w:val="hybridMultilevel"/>
    <w:tmpl w:val="FB64CD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CEA1D6D"/>
    <w:multiLevelType w:val="hybridMultilevel"/>
    <w:tmpl w:val="ED962F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A100B37"/>
    <w:multiLevelType w:val="hybridMultilevel"/>
    <w:tmpl w:val="ED962F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D6F698C"/>
    <w:multiLevelType w:val="multilevel"/>
    <w:tmpl w:val="DE82B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2600F3"/>
    <w:multiLevelType w:val="multilevel"/>
    <w:tmpl w:val="4BEAC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0F72B8"/>
    <w:multiLevelType w:val="multilevel"/>
    <w:tmpl w:val="8EEA1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6C6AB5"/>
    <w:multiLevelType w:val="hybridMultilevel"/>
    <w:tmpl w:val="30DCBF0A"/>
    <w:lvl w:ilvl="0" w:tplc="780030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743560C3"/>
    <w:multiLevelType w:val="multilevel"/>
    <w:tmpl w:val="B8CCDAB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764465FE"/>
    <w:multiLevelType w:val="hybridMultilevel"/>
    <w:tmpl w:val="B658D586"/>
    <w:lvl w:ilvl="0" w:tplc="17160A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517ACC"/>
    <w:multiLevelType w:val="hybridMultilevel"/>
    <w:tmpl w:val="58320BAA"/>
    <w:lvl w:ilvl="0" w:tplc="07942E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"/>
  </w:num>
  <w:num w:numId="3">
    <w:abstractNumId w:val="7"/>
  </w:num>
  <w:num w:numId="4">
    <w:abstractNumId w:val="6"/>
  </w:num>
  <w:num w:numId="5">
    <w:abstractNumId w:val="8"/>
  </w:num>
  <w:num w:numId="6">
    <w:abstractNumId w:val="9"/>
  </w:num>
  <w:num w:numId="7">
    <w:abstractNumId w:val="10"/>
  </w:num>
  <w:num w:numId="8">
    <w:abstractNumId w:val="0"/>
  </w:num>
  <w:num w:numId="9">
    <w:abstractNumId w:val="11"/>
  </w:num>
  <w:num w:numId="10">
    <w:abstractNumId w:val="2"/>
  </w:num>
  <w:num w:numId="11">
    <w:abstractNumId w:val="1"/>
  </w:num>
  <w:num w:numId="12">
    <w:abstractNumId w:val="5"/>
  </w:num>
  <w:num w:numId="13">
    <w:abstractNumId w:val="4"/>
  </w:num>
  <w:num w:numId="14">
    <w:abstractNumId w:val="12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74BA"/>
    <w:rsid w:val="00003221"/>
    <w:rsid w:val="0003189C"/>
    <w:rsid w:val="00046976"/>
    <w:rsid w:val="000712F3"/>
    <w:rsid w:val="000A4D63"/>
    <w:rsid w:val="000B1787"/>
    <w:rsid w:val="000C29E0"/>
    <w:rsid w:val="000F2302"/>
    <w:rsid w:val="001374BA"/>
    <w:rsid w:val="001401F1"/>
    <w:rsid w:val="001559D6"/>
    <w:rsid w:val="00157214"/>
    <w:rsid w:val="001812FA"/>
    <w:rsid w:val="001A74DB"/>
    <w:rsid w:val="001C600E"/>
    <w:rsid w:val="001D02AF"/>
    <w:rsid w:val="00204442"/>
    <w:rsid w:val="002770AE"/>
    <w:rsid w:val="00297293"/>
    <w:rsid w:val="002A013A"/>
    <w:rsid w:val="002A25A4"/>
    <w:rsid w:val="002A61A8"/>
    <w:rsid w:val="002E0C6B"/>
    <w:rsid w:val="00322AA4"/>
    <w:rsid w:val="003254EB"/>
    <w:rsid w:val="00333EAA"/>
    <w:rsid w:val="003509E1"/>
    <w:rsid w:val="00350AEC"/>
    <w:rsid w:val="00363AF9"/>
    <w:rsid w:val="003711C9"/>
    <w:rsid w:val="00372964"/>
    <w:rsid w:val="003825F9"/>
    <w:rsid w:val="00385507"/>
    <w:rsid w:val="003A1111"/>
    <w:rsid w:val="003A7299"/>
    <w:rsid w:val="003C6471"/>
    <w:rsid w:val="003E6BC5"/>
    <w:rsid w:val="003E70D2"/>
    <w:rsid w:val="00401302"/>
    <w:rsid w:val="00420E64"/>
    <w:rsid w:val="0044264F"/>
    <w:rsid w:val="004830F6"/>
    <w:rsid w:val="004B13AF"/>
    <w:rsid w:val="004B736A"/>
    <w:rsid w:val="004F3BA7"/>
    <w:rsid w:val="005103A3"/>
    <w:rsid w:val="00511B9F"/>
    <w:rsid w:val="00524C84"/>
    <w:rsid w:val="00567AAE"/>
    <w:rsid w:val="00587938"/>
    <w:rsid w:val="00591792"/>
    <w:rsid w:val="005D5691"/>
    <w:rsid w:val="005D7B9C"/>
    <w:rsid w:val="005E1114"/>
    <w:rsid w:val="005F11ED"/>
    <w:rsid w:val="00614C1D"/>
    <w:rsid w:val="00625A21"/>
    <w:rsid w:val="00625EE3"/>
    <w:rsid w:val="00627C80"/>
    <w:rsid w:val="006473CE"/>
    <w:rsid w:val="006613AD"/>
    <w:rsid w:val="00671A15"/>
    <w:rsid w:val="00673D7B"/>
    <w:rsid w:val="00693720"/>
    <w:rsid w:val="006C2C5A"/>
    <w:rsid w:val="006E3321"/>
    <w:rsid w:val="006E4418"/>
    <w:rsid w:val="006F63F7"/>
    <w:rsid w:val="00727B00"/>
    <w:rsid w:val="00737222"/>
    <w:rsid w:val="007679DF"/>
    <w:rsid w:val="00772EA6"/>
    <w:rsid w:val="007A56AE"/>
    <w:rsid w:val="007B6AEE"/>
    <w:rsid w:val="007B7457"/>
    <w:rsid w:val="007E2FC5"/>
    <w:rsid w:val="00834CAB"/>
    <w:rsid w:val="008665A0"/>
    <w:rsid w:val="008B5D32"/>
    <w:rsid w:val="00904632"/>
    <w:rsid w:val="00922F3A"/>
    <w:rsid w:val="00960A35"/>
    <w:rsid w:val="009D1F88"/>
    <w:rsid w:val="009D515B"/>
    <w:rsid w:val="009E2835"/>
    <w:rsid w:val="009F6D3F"/>
    <w:rsid w:val="00A139B5"/>
    <w:rsid w:val="00A26D9C"/>
    <w:rsid w:val="00A27AA4"/>
    <w:rsid w:val="00A70707"/>
    <w:rsid w:val="00A91418"/>
    <w:rsid w:val="00A93834"/>
    <w:rsid w:val="00AB2AF6"/>
    <w:rsid w:val="00AC66B5"/>
    <w:rsid w:val="00AE6EF7"/>
    <w:rsid w:val="00AF11DA"/>
    <w:rsid w:val="00AF12E9"/>
    <w:rsid w:val="00B13F9B"/>
    <w:rsid w:val="00B1703F"/>
    <w:rsid w:val="00B5319C"/>
    <w:rsid w:val="00B76D09"/>
    <w:rsid w:val="00B903BF"/>
    <w:rsid w:val="00BA22A7"/>
    <w:rsid w:val="00BF3BFF"/>
    <w:rsid w:val="00C0109A"/>
    <w:rsid w:val="00C3346B"/>
    <w:rsid w:val="00C35BF0"/>
    <w:rsid w:val="00C44E96"/>
    <w:rsid w:val="00C52DB5"/>
    <w:rsid w:val="00C578A3"/>
    <w:rsid w:val="00C65574"/>
    <w:rsid w:val="00C84615"/>
    <w:rsid w:val="00CB0DAF"/>
    <w:rsid w:val="00D47B1C"/>
    <w:rsid w:val="00D52B66"/>
    <w:rsid w:val="00D53CE8"/>
    <w:rsid w:val="00D60C3D"/>
    <w:rsid w:val="00D72D7A"/>
    <w:rsid w:val="00D80B56"/>
    <w:rsid w:val="00D80E76"/>
    <w:rsid w:val="00DB3EC7"/>
    <w:rsid w:val="00E17C2B"/>
    <w:rsid w:val="00E341D7"/>
    <w:rsid w:val="00E6481E"/>
    <w:rsid w:val="00E70EB2"/>
    <w:rsid w:val="00ED1613"/>
    <w:rsid w:val="00EE0B78"/>
    <w:rsid w:val="00EF1CF3"/>
    <w:rsid w:val="00F175BE"/>
    <w:rsid w:val="00F61B5E"/>
    <w:rsid w:val="00F6515A"/>
    <w:rsid w:val="00F744FA"/>
    <w:rsid w:val="00F96E0A"/>
    <w:rsid w:val="00FA5FC6"/>
    <w:rsid w:val="00FB4578"/>
    <w:rsid w:val="00FD6E2B"/>
    <w:rsid w:val="00FE3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D7B"/>
    <w:pPr>
      <w:spacing w:after="200" w:line="276" w:lineRule="auto"/>
    </w:pPr>
    <w:rPr>
      <w:sz w:val="22"/>
      <w:szCs w:val="22"/>
      <w:lang w:eastAsia="en-US"/>
    </w:rPr>
  </w:style>
  <w:style w:type="paragraph" w:styleId="5">
    <w:name w:val="heading 5"/>
    <w:basedOn w:val="a"/>
    <w:link w:val="50"/>
    <w:uiPriority w:val="99"/>
    <w:qFormat/>
    <w:locked/>
    <w:rsid w:val="009D515B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semiHidden/>
    <w:locked/>
    <w:rsid w:val="00A26D9C"/>
    <w:rPr>
      <w:rFonts w:ascii="Calibri" w:eastAsia="SimSun" w:hAnsi="Calibri" w:cs="Times New Roman"/>
      <w:b/>
      <w:bCs/>
      <w:i/>
      <w:iCs/>
      <w:sz w:val="26"/>
      <w:szCs w:val="26"/>
      <w:lang w:eastAsia="en-US"/>
    </w:rPr>
  </w:style>
  <w:style w:type="table" w:customStyle="1" w:styleId="1">
    <w:name w:val="Сетка таблицы1"/>
    <w:uiPriority w:val="99"/>
    <w:rsid w:val="006F63F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99"/>
    <w:rsid w:val="006F63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rsid w:val="00C65574"/>
    <w:rPr>
      <w:rFonts w:cs="Times New Roman"/>
      <w:color w:val="0000FF"/>
      <w:u w:val="single"/>
    </w:rPr>
  </w:style>
  <w:style w:type="paragraph" w:styleId="a5">
    <w:name w:val="List Paragraph"/>
    <w:basedOn w:val="a"/>
    <w:uiPriority w:val="99"/>
    <w:qFormat/>
    <w:rsid w:val="00960A35"/>
    <w:pPr>
      <w:ind w:left="720"/>
      <w:contextualSpacing/>
    </w:pPr>
  </w:style>
  <w:style w:type="character" w:customStyle="1" w:styleId="apple-converted-space">
    <w:name w:val="apple-converted-space"/>
    <w:basedOn w:val="a0"/>
    <w:uiPriority w:val="99"/>
    <w:rsid w:val="000C29E0"/>
    <w:rPr>
      <w:rFonts w:cs="Times New Roman"/>
    </w:rPr>
  </w:style>
  <w:style w:type="paragraph" w:styleId="a6">
    <w:name w:val="Normal (Web)"/>
    <w:basedOn w:val="a"/>
    <w:uiPriority w:val="99"/>
    <w:rsid w:val="009D515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text">
    <w:name w:val="text"/>
    <w:basedOn w:val="a"/>
    <w:uiPriority w:val="99"/>
    <w:semiHidden/>
    <w:rsid w:val="001812FA"/>
    <w:pPr>
      <w:spacing w:before="300" w:after="100" w:afterAutospacing="1" w:line="240" w:lineRule="auto"/>
      <w:ind w:left="300" w:right="450"/>
      <w:jc w:val="both"/>
    </w:pPr>
    <w:rPr>
      <w:rFonts w:ascii="Arial" w:eastAsia="SimSun" w:hAnsi="Arial" w:cs="Arial"/>
      <w:color w:val="000000"/>
      <w:sz w:val="20"/>
      <w:szCs w:val="20"/>
      <w:lang w:eastAsia="ru-RU"/>
    </w:rPr>
  </w:style>
  <w:style w:type="character" w:styleId="a7">
    <w:name w:val="Strong"/>
    <w:basedOn w:val="a0"/>
    <w:uiPriority w:val="99"/>
    <w:qFormat/>
    <w:locked/>
    <w:rsid w:val="00D52B66"/>
    <w:rPr>
      <w:rFonts w:cs="Times New Roman"/>
      <w:b/>
    </w:rPr>
  </w:style>
  <w:style w:type="paragraph" w:customStyle="1" w:styleId="p18">
    <w:name w:val="p18"/>
    <w:basedOn w:val="a"/>
    <w:uiPriority w:val="99"/>
    <w:rsid w:val="003825F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618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8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8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8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8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8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8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8</Pages>
  <Words>1548</Words>
  <Characters>8826</Characters>
  <Application>Microsoft Office Word</Application>
  <DocSecurity>0</DocSecurity>
  <Lines>73</Lines>
  <Paragraphs>20</Paragraphs>
  <ScaleCrop>false</ScaleCrop>
  <Company/>
  <LinksUpToDate>false</LinksUpToDate>
  <CharactersWithSpaces>10354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Марченко</cp:lastModifiedBy>
  <cp:revision>68</cp:revision>
  <dcterms:created xsi:type="dcterms:W3CDTF">2020-01-06T16:16:00Z</dcterms:created>
  <dcterms:modified xsi:type="dcterms:W3CDTF">2021-01-28T09:28:00Z</dcterms:modified>
</cp:coreProperties>
</file>