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94" w:rsidRPr="00174794" w:rsidRDefault="007609C7" w:rsidP="0017479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940425" cy="9296400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794" w:rsidRPr="00174794">
        <w:rPr>
          <w:b/>
          <w:color w:val="000000"/>
          <w:u w:val="single"/>
        </w:rPr>
        <w:lastRenderedPageBreak/>
        <w:t>Авторы-руководители</w:t>
      </w:r>
      <w:r w:rsidR="00174794" w:rsidRPr="00174794">
        <w:rPr>
          <w:color w:val="000000"/>
          <w:u w:val="single"/>
        </w:rPr>
        <w:t xml:space="preserve">: </w:t>
      </w:r>
    </w:p>
    <w:p w:rsidR="00174794" w:rsidRDefault="00174794" w:rsidP="0017479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4794">
        <w:rPr>
          <w:b/>
          <w:bCs/>
          <w:color w:val="000000"/>
        </w:rPr>
        <w:t>Домахина С.В.</w:t>
      </w:r>
      <w:r>
        <w:rPr>
          <w:color w:val="000000"/>
        </w:rPr>
        <w:t xml:space="preserve"> – руководитель проекта, директор ГАПОУ НСО</w:t>
      </w:r>
      <w:r w:rsidRPr="00174794">
        <w:rPr>
          <w:color w:val="000000"/>
        </w:rPr>
        <w:t xml:space="preserve"> «Новосибирский медицинский колледж»</w:t>
      </w:r>
    </w:p>
    <w:p w:rsidR="00174794" w:rsidRPr="00174794" w:rsidRDefault="00174794" w:rsidP="0017479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74794">
        <w:rPr>
          <w:b/>
          <w:bCs/>
          <w:color w:val="000000"/>
        </w:rPr>
        <w:t>Малиновская В.А.</w:t>
      </w:r>
      <w:r>
        <w:rPr>
          <w:color w:val="000000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174794" w:rsidRPr="00174794" w:rsidRDefault="00B363C8" w:rsidP="0017479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Коллектив ГАПОУ НСО «Новосибирский медицинский колледж»:</w:t>
      </w:r>
    </w:p>
    <w:p w:rsidR="00174794" w:rsidRPr="00174794" w:rsidRDefault="00174794" w:rsidP="00174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94">
        <w:rPr>
          <w:rFonts w:ascii="Times New Roman" w:hAnsi="Times New Roman" w:cs="Times New Roman"/>
          <w:b/>
          <w:sz w:val="24"/>
          <w:szCs w:val="24"/>
        </w:rPr>
        <w:t>Кудрина О.М.</w:t>
      </w:r>
      <w:r w:rsidRPr="00174794">
        <w:rPr>
          <w:rFonts w:ascii="Times New Roman" w:hAnsi="Times New Roman" w:cs="Times New Roman"/>
          <w:sz w:val="24"/>
          <w:szCs w:val="24"/>
        </w:rPr>
        <w:t xml:space="preserve"> – преподаватель ПМ06 Проведение лабораторных санитарно-гигиенических исследований высшей квалификационной категории, методист специальности Лабораторная диагностика </w:t>
      </w:r>
    </w:p>
    <w:p w:rsidR="00174794" w:rsidRPr="00174794" w:rsidRDefault="00174794" w:rsidP="00174794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174794" w:rsidRPr="00651D5F" w:rsidRDefault="00174794" w:rsidP="001747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794" w:rsidRDefault="00174794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B363C8" w:rsidRPr="00B363C8" w:rsidRDefault="00B363C8" w:rsidP="00B363C8">
      <w:pPr>
        <w:rPr>
          <w:rFonts w:ascii="Times New Roman" w:hAnsi="Times New Roman" w:cs="Times New Roman"/>
          <w:b/>
          <w:sz w:val="24"/>
          <w:szCs w:val="24"/>
        </w:rPr>
      </w:pPr>
    </w:p>
    <w:p w:rsidR="00174794" w:rsidRPr="009E7896" w:rsidRDefault="00174794" w:rsidP="001747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3C8" w:rsidRPr="00B363C8" w:rsidRDefault="00B363C8" w:rsidP="004A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B363C8" w:rsidRPr="00B363C8" w:rsidRDefault="00B363C8" w:rsidP="004A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:rsidR="00B363C8" w:rsidRDefault="00B363C8" w:rsidP="004A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:rsidR="004A4B97" w:rsidRPr="00B363C8" w:rsidRDefault="004A4B97" w:rsidP="004A4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B97" w:rsidRDefault="004A4B97" w:rsidP="00B363C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АКТУАЛЬНЫЕ ВОПРОСЫ ОХРАНЫ ТРУДА В ЛАБОРАТОРИИ</w:t>
      </w:r>
    </w:p>
    <w:p w:rsidR="00B363C8" w:rsidRDefault="004A4B97" w:rsidP="004A4B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(ФИЗИЧЕСКИЕ ФАКТОРЫ)</w:t>
      </w:r>
    </w:p>
    <w:p w:rsidR="004A4B97" w:rsidRPr="004A4B97" w:rsidRDefault="004A4B97" w:rsidP="004A4B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63C8" w:rsidRPr="00BB72A6" w:rsidRDefault="00174794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(далее ДПП ПК)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A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охраны труда в лаборатории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(физические факторы)» </w:t>
      </w:r>
      <w:r w:rsidRPr="004C7EAB">
        <w:rPr>
          <w:rFonts w:ascii="Times New Roman" w:hAnsi="Times New Roman" w:cs="Times New Roman"/>
          <w:sz w:val="24"/>
          <w:szCs w:val="24"/>
        </w:rPr>
        <w:t>для специалистов со средним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 квалификации медицинско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лабораторного техника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свою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профессиональную деятельность в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лабораторных исследований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A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7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="00BB72A6" w:rsidRPr="00BB7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ольшинство физических факторов </w:t>
      </w:r>
      <w:r w:rsidR="00BB7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рабочей </w:t>
      </w:r>
      <w:r w:rsidR="00BB72A6" w:rsidRPr="00BB72A6">
        <w:rPr>
          <w:rFonts w:ascii="Times New Roman" w:hAnsi="Times New Roman" w:cs="Times New Roman"/>
          <w:color w:val="000000" w:themeColor="text1"/>
          <w:sz w:val="24"/>
          <w:szCs w:val="24"/>
        </w:rPr>
        <w:t>среды при достижении известного уровня неблагоприятно влияют на организм работающего.</w:t>
      </w:r>
      <w:r w:rsidR="00BB72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r w:rsidR="00BB72A6" w:rsidRPr="00BB7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стресс-факторы являются общебиологическими раздражителями, оказывающими влияние на все системы организма </w:t>
      </w:r>
      <w:r w:rsidR="00BB7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работающего</w:t>
      </w:r>
      <w:r w:rsidR="00BB72A6" w:rsidRPr="00BB7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B7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72A6" w:rsidRPr="00BB72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вызывают появление преждевременного утомления, снижение работоспособности, способствуют развитию профессиональной заболеваемости.</w:t>
      </w:r>
    </w:p>
    <w:p w:rsidR="00174794" w:rsidRDefault="00174794" w:rsidP="004A4B97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37005495"/>
      <w:r>
        <w:rPr>
          <w:rFonts w:ascii="Times New Roman" w:hAnsi="Times New Roman" w:cs="Times New Roman"/>
          <w:sz w:val="24"/>
          <w:szCs w:val="24"/>
        </w:rPr>
        <w:t>«</w:t>
      </w:r>
      <w:r w:rsidR="004A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охраны труда в лаборатории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(физические факторы)»</w:t>
      </w:r>
      <w:r w:rsidRPr="004C7EA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51D5F">
        <w:rPr>
          <w:rFonts w:ascii="Times New Roman" w:hAnsi="Times New Roman" w:cs="Times New Roman"/>
          <w:b/>
          <w:sz w:val="24"/>
          <w:szCs w:val="24"/>
        </w:rPr>
        <w:t>актуально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528D5">
        <w:rPr>
          <w:rFonts w:ascii="Times New Roman" w:hAnsi="Times New Roman" w:cs="Times New Roman"/>
          <w:bCs/>
          <w:sz w:val="24"/>
          <w:szCs w:val="24"/>
        </w:rPr>
        <w:t>тем что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медицинский лабораторный техник в лаборатории</w:t>
      </w:r>
      <w:r w:rsidRPr="00FA487C">
        <w:rPr>
          <w:rFonts w:ascii="Arial" w:hAnsi="Arial" w:cs="Arial"/>
          <w:color w:val="000000"/>
          <w:sz w:val="23"/>
          <w:szCs w:val="23"/>
        </w:rPr>
        <w:t xml:space="preserve"> </w:t>
      </w:r>
      <w:r w:rsidRPr="00BE76AA">
        <w:rPr>
          <w:rFonts w:ascii="Times New Roman" w:hAnsi="Times New Roman" w:cs="Times New Roman"/>
          <w:color w:val="000000"/>
          <w:sz w:val="24"/>
          <w:szCs w:val="24"/>
        </w:rPr>
        <w:t xml:space="preserve">может подвергаться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неблагоприятному </w:t>
      </w:r>
      <w:r w:rsidRPr="00BE76AA">
        <w:rPr>
          <w:rFonts w:ascii="Times New Roman" w:hAnsi="Times New Roman" w:cs="Times New Roman"/>
          <w:color w:val="000000"/>
          <w:sz w:val="24"/>
          <w:szCs w:val="24"/>
        </w:rPr>
        <w:t>воздействию факторов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производственной среды (физическим факторам) и факторам трудового процесса. </w:t>
      </w:r>
      <w:r w:rsidRPr="00333A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Это воздействие, приводящее в различных обстоятельствах к различным результирующим последствиям, зависит от наличия в условиях труда того или иного фактора, его потенциально неблагоприятных для организма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лаборанта</w:t>
      </w:r>
      <w:r w:rsidRPr="00333A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свойств, возможности его прямого или опосредованного действия на организм, характера реагирования организма в зависимости от интенсивности и длительности воздействия (экспозиции) данного фактора.</w:t>
      </w:r>
      <w:r>
        <w:rPr>
          <w:rFonts w:ascii="Times New Roman" w:hAnsi="Times New Roman" w:cs="Times New Roman"/>
          <w:sz w:val="24"/>
          <w:szCs w:val="24"/>
        </w:rPr>
        <w:t xml:space="preserve"> Поэтому, данная ДПП ПК является особо актуальной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медицинских организаций.</w:t>
      </w:r>
    </w:p>
    <w:p w:rsidR="00713399" w:rsidRDefault="00713399" w:rsidP="0011780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399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ДПП ПК повысить уровень профессиональных компетенций специалистов в осуществлении методов лабораторной диагностики.</w:t>
      </w:r>
    </w:p>
    <w:p w:rsidR="00713399" w:rsidRDefault="00713399" w:rsidP="004A4B97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BF4AC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реализуемые ДПП ПК «</w:t>
      </w:r>
      <w:r w:rsidR="004A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охраны труда в лаборатори</w:t>
      </w:r>
      <w:r w:rsidR="00D9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(физические факторы)»</w:t>
      </w:r>
      <w:r w:rsidR="00BF4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BF4AC8" w:rsidRPr="00F85133" w:rsidRDefault="00BF4AC8" w:rsidP="0011780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 xml:space="preserve">Обновить и углубить знания практикующего специалиста в соответствие </w:t>
      </w:r>
      <w:proofErr w:type="gramStart"/>
      <w:r w:rsidRPr="00F85133">
        <w:rPr>
          <w:sz w:val="24"/>
          <w:szCs w:val="24"/>
        </w:rPr>
        <w:t>с</w:t>
      </w:r>
      <w:proofErr w:type="gramEnd"/>
    </w:p>
    <w:p w:rsidR="00BF4AC8" w:rsidRPr="0011780E" w:rsidRDefault="00BF4AC8" w:rsidP="0011780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1780E">
        <w:rPr>
          <w:sz w:val="24"/>
          <w:szCs w:val="24"/>
        </w:rPr>
        <w:t>тематикой ДПП ПК;</w:t>
      </w:r>
    </w:p>
    <w:p w:rsidR="00BF4AC8" w:rsidRPr="00F85133" w:rsidRDefault="00BF4AC8" w:rsidP="0011780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 xml:space="preserve">Совершенствовать </w:t>
      </w:r>
      <w:r w:rsidR="005302D6">
        <w:rPr>
          <w:sz w:val="24"/>
          <w:szCs w:val="24"/>
        </w:rPr>
        <w:t xml:space="preserve">умения </w:t>
      </w:r>
      <w:r w:rsidRPr="00F8513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F85133">
        <w:rPr>
          <w:sz w:val="24"/>
          <w:szCs w:val="24"/>
        </w:rPr>
        <w:t>реализации профессиональной деятельности;</w:t>
      </w:r>
    </w:p>
    <w:p w:rsidR="00BF4AC8" w:rsidRPr="00F85133" w:rsidRDefault="00BF4AC8" w:rsidP="0011780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Повысить профессиональную квалификацию в рамках требований</w:t>
      </w:r>
    </w:p>
    <w:p w:rsidR="00713399" w:rsidRPr="0011780E" w:rsidRDefault="00BF4AC8" w:rsidP="0011780E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1780E">
        <w:rPr>
          <w:sz w:val="24"/>
          <w:szCs w:val="24"/>
        </w:rPr>
        <w:t>профессионального стандарта специалиста среднего звена.</w:t>
      </w:r>
    </w:p>
    <w:p w:rsidR="005302D6" w:rsidRDefault="005302D6" w:rsidP="004A4B97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Содержание ДПП 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A4B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Актуальные вопросы охраны труда в лаборатори</w:t>
      </w:r>
      <w:r w:rsidR="00D931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(физические факторы)» разработано на основании действующих </w:t>
      </w:r>
      <w:r w:rsidR="00FA75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-правовых документов.</w:t>
      </w:r>
    </w:p>
    <w:p w:rsidR="00174794" w:rsidRDefault="00174794" w:rsidP="0011780E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</w:t>
      </w:r>
      <w:r w:rsidR="005302D6">
        <w:rPr>
          <w:rFonts w:ascii="Times New Roman" w:hAnsi="Times New Roman" w:cs="Times New Roman"/>
          <w:bCs/>
          <w:sz w:val="24"/>
          <w:szCs w:val="24"/>
        </w:rPr>
        <w:t xml:space="preserve">с использованием всех современных педагогических технологий, с активным участием в обучении слушателей программы. В тематику включено 12 часов симуляционного обучения. Во время </w:t>
      </w:r>
      <w:r w:rsidR="0011780E">
        <w:rPr>
          <w:rFonts w:ascii="Times New Roman" w:hAnsi="Times New Roman" w:cs="Times New Roman"/>
          <w:bCs/>
          <w:sz w:val="24"/>
          <w:szCs w:val="24"/>
        </w:rPr>
        <w:t>проведения симуляционных тренингов</w:t>
      </w:r>
      <w:r w:rsidR="005302D6">
        <w:rPr>
          <w:rFonts w:ascii="Times New Roman" w:hAnsi="Times New Roman" w:cs="Times New Roman"/>
          <w:bCs/>
          <w:sz w:val="24"/>
          <w:szCs w:val="24"/>
        </w:rPr>
        <w:t xml:space="preserve"> в совершенстве отрабатываются методики работы с приборами </w:t>
      </w:r>
      <w:proofErr w:type="spellStart"/>
      <w:r w:rsidR="00977C98">
        <w:rPr>
          <w:rFonts w:ascii="Times New Roman" w:hAnsi="Times New Roman" w:cs="Times New Roman"/>
          <w:bCs/>
          <w:sz w:val="24"/>
          <w:szCs w:val="24"/>
        </w:rPr>
        <w:t>м</w:t>
      </w:r>
      <w:r w:rsidR="005302D6">
        <w:rPr>
          <w:rFonts w:ascii="Times New Roman" w:hAnsi="Times New Roman" w:cs="Times New Roman"/>
          <w:bCs/>
          <w:sz w:val="24"/>
          <w:szCs w:val="24"/>
        </w:rPr>
        <w:t>етеоскоп</w:t>
      </w:r>
      <w:proofErr w:type="spellEnd"/>
      <w:r w:rsidR="005302D6">
        <w:rPr>
          <w:rFonts w:ascii="Times New Roman" w:hAnsi="Times New Roman" w:cs="Times New Roman"/>
          <w:bCs/>
          <w:sz w:val="24"/>
          <w:szCs w:val="24"/>
        </w:rPr>
        <w:t xml:space="preserve"> М, </w:t>
      </w:r>
      <w:proofErr w:type="spellStart"/>
      <w:r w:rsidR="005302D6">
        <w:rPr>
          <w:rFonts w:ascii="Times New Roman" w:hAnsi="Times New Roman" w:cs="Times New Roman"/>
          <w:bCs/>
          <w:sz w:val="24"/>
          <w:szCs w:val="24"/>
        </w:rPr>
        <w:t>шумомер</w:t>
      </w:r>
      <w:proofErr w:type="spellEnd"/>
      <w:r w:rsidR="005302D6">
        <w:rPr>
          <w:rFonts w:ascii="Times New Roman" w:hAnsi="Times New Roman" w:cs="Times New Roman"/>
          <w:bCs/>
          <w:sz w:val="24"/>
          <w:szCs w:val="24"/>
        </w:rPr>
        <w:t>, люксметр, анемометр, с последующим разбором ошибок</w:t>
      </w:r>
      <w:r w:rsidR="00977C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позволяющ</w:t>
      </w:r>
      <w:r w:rsidR="00977C98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>й</w:t>
      </w:r>
      <w:r w:rsidR="00977C9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минимизировать  неудачи при выполнении своих профессиональных обязанностей. </w:t>
      </w:r>
      <w:r w:rsidR="00977C98">
        <w:rPr>
          <w:rFonts w:ascii="Times New Roman" w:hAnsi="Times New Roman" w:cs="Times New Roman"/>
          <w:bCs/>
          <w:sz w:val="24"/>
          <w:szCs w:val="24"/>
        </w:rPr>
        <w:t xml:space="preserve">Проведение дебрифинга происходит представлением проблемной ситуации с последующим </w:t>
      </w:r>
      <w:proofErr w:type="gramStart"/>
      <w:r w:rsidR="00977C98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977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780E">
        <w:rPr>
          <w:rFonts w:ascii="Times New Roman" w:hAnsi="Times New Roman" w:cs="Times New Roman"/>
          <w:bCs/>
          <w:sz w:val="24"/>
          <w:szCs w:val="24"/>
        </w:rPr>
        <w:t>шаговым</w:t>
      </w:r>
      <w:r w:rsidR="00977C98">
        <w:rPr>
          <w:rFonts w:ascii="Times New Roman" w:hAnsi="Times New Roman" w:cs="Times New Roman"/>
          <w:bCs/>
          <w:sz w:val="24"/>
          <w:szCs w:val="24"/>
        </w:rPr>
        <w:t xml:space="preserve"> решением. Брифинг осуществляется логично построенной презентацией, разработаны чек листы с указанием всех действий слушателя. Завершение тренинга осуществляется обобщением  и закреплением полученной информации, выделением ошибок с последующим разбором.</w:t>
      </w:r>
    </w:p>
    <w:p w:rsidR="00174794" w:rsidRPr="00962136" w:rsidRDefault="00174794" w:rsidP="004A4B97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оказывающих услуги лабораторной диагностики.</w:t>
      </w:r>
    </w:p>
    <w:p w:rsidR="00174794" w:rsidRPr="00977C98" w:rsidRDefault="00174794" w:rsidP="004A4B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bCs/>
          <w:sz w:val="24"/>
          <w:szCs w:val="24"/>
        </w:rPr>
        <w:t>очная,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 с режимом занятий: с отрывом от работы, с частичным отрывом от работы, без отрыва от работы.</w:t>
      </w:r>
      <w:r w:rsidR="00977C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9AC">
        <w:rPr>
          <w:rFonts w:ascii="Times New Roman" w:hAnsi="Times New Roman" w:cs="Times New Roman"/>
          <w:bCs/>
          <w:sz w:val="24"/>
          <w:szCs w:val="24"/>
        </w:rPr>
        <w:t>Возможен режим обучения один или два раза в неделю в течение нескольких недель.</w:t>
      </w:r>
    </w:p>
    <w:p w:rsidR="00174794" w:rsidRDefault="001249AC" w:rsidP="00D93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9AC"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на последнем занятии в виде итогового тест контроля, сдачей манипуляционной техники  -  демонстрацией навыка работы на приборах </w:t>
      </w:r>
      <w:proofErr w:type="spellStart"/>
      <w:r w:rsidRPr="001249AC">
        <w:rPr>
          <w:rFonts w:ascii="Times New Roman" w:hAnsi="Times New Roman" w:cs="Times New Roman"/>
          <w:sz w:val="24"/>
          <w:szCs w:val="24"/>
        </w:rPr>
        <w:t>метеоскоп</w:t>
      </w:r>
      <w:proofErr w:type="spellEnd"/>
      <w:r w:rsidRPr="001249AC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Pr="001249AC">
        <w:rPr>
          <w:rFonts w:ascii="Times New Roman" w:hAnsi="Times New Roman" w:cs="Times New Roman"/>
          <w:sz w:val="24"/>
          <w:szCs w:val="24"/>
        </w:rPr>
        <w:t>шумомер</w:t>
      </w:r>
      <w:proofErr w:type="spellEnd"/>
      <w:r w:rsidRPr="001249AC">
        <w:rPr>
          <w:rFonts w:ascii="Times New Roman" w:hAnsi="Times New Roman" w:cs="Times New Roman"/>
          <w:sz w:val="24"/>
          <w:szCs w:val="24"/>
        </w:rPr>
        <w:t>, люксметр, анемометр.</w:t>
      </w:r>
    </w:p>
    <w:p w:rsidR="001249AC" w:rsidRPr="001249AC" w:rsidRDefault="001249AC" w:rsidP="004A4B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программы и успешной сдачи итоговой аттестации выдаётся удостоверение образовательной организации государственного образца.</w:t>
      </w:r>
    </w:p>
    <w:p w:rsidR="001249AC" w:rsidRPr="001249AC" w:rsidRDefault="001249AC" w:rsidP="004A4B97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174794" w:rsidRDefault="00174794" w:rsidP="00174794">
      <w:pPr>
        <w:spacing w:line="360" w:lineRule="auto"/>
        <w:jc w:val="both"/>
        <w:rPr>
          <w:bCs/>
          <w:sz w:val="24"/>
          <w:szCs w:val="24"/>
        </w:rPr>
        <w:sectPr w:rsidR="00174794" w:rsidSect="002C1DC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31F0" w:rsidRDefault="00D931F0" w:rsidP="00D931F0">
      <w:pPr>
        <w:pStyle w:val="a3"/>
        <w:autoSpaceDE w:val="0"/>
        <w:autoSpaceDN w:val="0"/>
        <w:adjustRightInd w:val="0"/>
        <w:ind w:left="786"/>
        <w:jc w:val="center"/>
        <w:rPr>
          <w:b/>
          <w:bCs/>
          <w:sz w:val="24"/>
          <w:szCs w:val="24"/>
        </w:rPr>
      </w:pPr>
      <w:r w:rsidRPr="00001316">
        <w:rPr>
          <w:b/>
          <w:bCs/>
          <w:sz w:val="24"/>
          <w:szCs w:val="24"/>
        </w:rPr>
        <w:lastRenderedPageBreak/>
        <w:t>ТЕМАТИЧЕСКИЙ ПЛАН</w:t>
      </w:r>
    </w:p>
    <w:p w:rsidR="00D931F0" w:rsidRPr="00D931F0" w:rsidRDefault="00D931F0" w:rsidP="00D931F0">
      <w:pPr>
        <w:pStyle w:val="a3"/>
        <w:autoSpaceDE w:val="0"/>
        <w:autoSpaceDN w:val="0"/>
        <w:adjustRightInd w:val="0"/>
        <w:ind w:left="786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2611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D931F0" w:rsidRPr="0051754B" w:rsidTr="00D931F0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1F0" w:rsidRPr="0051754B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D931F0" w:rsidRPr="0051754B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31F0" w:rsidRPr="0051754B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1C331C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931F0" w:rsidRPr="0051754B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931F0" w:rsidRDefault="00D931F0" w:rsidP="00D931F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D931F0" w:rsidRDefault="00D931F0" w:rsidP="00D931F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D931F0" w:rsidRPr="0051754B" w:rsidRDefault="00D931F0" w:rsidP="00D931F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D931F0" w:rsidRPr="0051754B" w:rsidTr="00D931F0">
        <w:trPr>
          <w:trHeight w:val="810"/>
        </w:trPr>
        <w:tc>
          <w:tcPr>
            <w:tcW w:w="567" w:type="dxa"/>
            <w:vMerge/>
          </w:tcPr>
          <w:p w:rsidR="00D931F0" w:rsidRPr="0051754B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D931F0" w:rsidRPr="0051754B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D931F0" w:rsidRPr="00FD2EDA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D931F0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D931F0" w:rsidRDefault="00D931F0" w:rsidP="00D931F0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D931F0" w:rsidRPr="0051754B" w:rsidTr="00D931F0">
        <w:tc>
          <w:tcPr>
            <w:tcW w:w="567" w:type="dxa"/>
          </w:tcPr>
          <w:p w:rsidR="00D931F0" w:rsidRPr="0051754B" w:rsidRDefault="008D38E3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931F0" w:rsidRPr="0051754B" w:rsidRDefault="008D38E3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51754B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931F0" w:rsidRPr="0051754B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931F0" w:rsidRPr="0051754B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931F0" w:rsidRPr="0051754B" w:rsidTr="00D931F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931F0" w:rsidRPr="00574A63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931F0" w:rsidRPr="004146EE" w:rsidRDefault="00D931F0" w:rsidP="00D93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Основы охраны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лабораторных техников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931F0" w:rsidRPr="00CA1551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1F0" w:rsidRPr="0051754B" w:rsidTr="00D931F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931F0" w:rsidRPr="00574A63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931F0" w:rsidRPr="004146EE" w:rsidRDefault="00D931F0" w:rsidP="00D931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46EE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параметров микроклимата на организм работающего.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AB60EC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1F0" w:rsidRPr="0051754B" w:rsidTr="00D931F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пыли на организм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AB60EC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0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1F0" w:rsidRPr="0051754B" w:rsidTr="00D931F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ш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ибраци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нфразвук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46EE">
              <w:rPr>
                <w:rFonts w:ascii="Times New Roman" w:hAnsi="Times New Roman" w:cs="Times New Roman"/>
                <w:sz w:val="24"/>
                <w:szCs w:val="24"/>
              </w:rPr>
              <w:t>льтразвук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организм работающего.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AB60EC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1F0" w:rsidRPr="0051754B" w:rsidTr="00D931F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недостаточности освещённости на  рабочем месте на здоровье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1F0" w:rsidRDefault="00D931F0" w:rsidP="00D9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ЭМП на организм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DC7E32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1F0" w:rsidRPr="0051754B" w:rsidTr="00D931F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1F0" w:rsidRPr="00001316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931F0" w:rsidRPr="0051754B" w:rsidTr="00D931F0">
        <w:tc>
          <w:tcPr>
            <w:tcW w:w="6663" w:type="dxa"/>
            <w:gridSpan w:val="2"/>
          </w:tcPr>
          <w:p w:rsidR="00D931F0" w:rsidRPr="00CA1551" w:rsidRDefault="00D931F0" w:rsidP="00D931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31F0" w:rsidRPr="00CA1551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31F0" w:rsidRPr="00CA1551" w:rsidRDefault="00D931F0" w:rsidP="00D931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931F0" w:rsidRPr="00CA1551" w:rsidRDefault="00D931F0" w:rsidP="00D93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83044A" w:rsidRDefault="0083044A" w:rsidP="00D931F0">
      <w:pPr>
        <w:autoSpaceDE w:val="0"/>
        <w:autoSpaceDN w:val="0"/>
        <w:adjustRightInd w:val="0"/>
        <w:spacing w:after="0" w:line="240" w:lineRule="auto"/>
        <w:jc w:val="center"/>
      </w:pPr>
    </w:p>
    <w:sectPr w:rsidR="0083044A" w:rsidSect="00D931F0">
      <w:pgSz w:w="16838" w:h="11906" w:orient="landscape"/>
      <w:pgMar w:top="1701" w:right="1134" w:bottom="85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C4" w:rsidRDefault="004635C4">
      <w:pPr>
        <w:spacing w:after="0" w:line="240" w:lineRule="auto"/>
      </w:pPr>
      <w:r>
        <w:separator/>
      </w:r>
    </w:p>
  </w:endnote>
  <w:endnote w:type="continuationSeparator" w:id="0">
    <w:p w:rsidR="004635C4" w:rsidRDefault="0046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3958"/>
    </w:sdtPr>
    <w:sdtContent>
      <w:p w:rsidR="0023037E" w:rsidRDefault="00E73EF6">
        <w:pPr>
          <w:pStyle w:val="a5"/>
          <w:jc w:val="center"/>
        </w:pPr>
        <w:r>
          <w:fldChar w:fldCharType="begin"/>
        </w:r>
        <w:r w:rsidR="00713399">
          <w:instrText xml:space="preserve"> PAGE   \* MERGEFORMAT </w:instrText>
        </w:r>
        <w:r>
          <w:fldChar w:fldCharType="separate"/>
        </w:r>
        <w:r w:rsidR="00760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37E" w:rsidRDefault="004635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C4" w:rsidRDefault="004635C4">
      <w:pPr>
        <w:spacing w:after="0" w:line="240" w:lineRule="auto"/>
      </w:pPr>
      <w:r>
        <w:separator/>
      </w:r>
    </w:p>
  </w:footnote>
  <w:footnote w:type="continuationSeparator" w:id="0">
    <w:p w:rsidR="004635C4" w:rsidRDefault="00463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105"/>
    <w:multiLevelType w:val="hybridMultilevel"/>
    <w:tmpl w:val="80FA8B8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D721A"/>
    <w:multiLevelType w:val="multilevel"/>
    <w:tmpl w:val="56BCC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19A2B51"/>
    <w:multiLevelType w:val="hybridMultilevel"/>
    <w:tmpl w:val="1D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24ECE"/>
    <w:multiLevelType w:val="hybridMultilevel"/>
    <w:tmpl w:val="F69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2A2C"/>
    <w:multiLevelType w:val="hybridMultilevel"/>
    <w:tmpl w:val="2098A8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12E76"/>
    <w:multiLevelType w:val="multilevel"/>
    <w:tmpl w:val="1D2696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0">
    <w:nsid w:val="6D122C4F"/>
    <w:multiLevelType w:val="hybridMultilevel"/>
    <w:tmpl w:val="213E8F40"/>
    <w:lvl w:ilvl="0" w:tplc="2FC87F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8F2"/>
    <w:rsid w:val="0011780E"/>
    <w:rsid w:val="001249AC"/>
    <w:rsid w:val="00174794"/>
    <w:rsid w:val="00185AA4"/>
    <w:rsid w:val="00431EE0"/>
    <w:rsid w:val="004635C4"/>
    <w:rsid w:val="004A4B97"/>
    <w:rsid w:val="005302D6"/>
    <w:rsid w:val="005D3C35"/>
    <w:rsid w:val="006238F2"/>
    <w:rsid w:val="00713399"/>
    <w:rsid w:val="007609C7"/>
    <w:rsid w:val="0083044A"/>
    <w:rsid w:val="008D38E3"/>
    <w:rsid w:val="00977C98"/>
    <w:rsid w:val="00A671EC"/>
    <w:rsid w:val="00B363C8"/>
    <w:rsid w:val="00B70E7D"/>
    <w:rsid w:val="00BB72A6"/>
    <w:rsid w:val="00BD2BAA"/>
    <w:rsid w:val="00BF4AC8"/>
    <w:rsid w:val="00D931F0"/>
    <w:rsid w:val="00DD31B8"/>
    <w:rsid w:val="00E73EF6"/>
    <w:rsid w:val="00FA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9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7479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79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479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headertext">
    <w:name w:val="headertext"/>
    <w:basedOn w:val="a"/>
    <w:rsid w:val="0017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17479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17479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794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basedOn w:val="a0"/>
    <w:link w:val="a3"/>
    <w:uiPriority w:val="99"/>
    <w:qFormat/>
    <w:rsid w:val="00174794"/>
    <w:rPr>
      <w:rFonts w:ascii="Times New Roman" w:eastAsia="Calibri" w:hAnsi="Times New Roman" w:cs="Times New Roman"/>
    </w:rPr>
  </w:style>
  <w:style w:type="paragraph" w:customStyle="1" w:styleId="p18">
    <w:name w:val="p18"/>
    <w:basedOn w:val="a"/>
    <w:rsid w:val="0017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D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31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Кудрина</dc:creator>
  <cp:keywords/>
  <dc:description/>
  <cp:lastModifiedBy>Марченко</cp:lastModifiedBy>
  <cp:revision>19</cp:revision>
  <dcterms:created xsi:type="dcterms:W3CDTF">2020-04-09T13:23:00Z</dcterms:created>
  <dcterms:modified xsi:type="dcterms:W3CDTF">2020-04-17T06:24:00Z</dcterms:modified>
</cp:coreProperties>
</file>