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9" w:rsidRPr="006631DF" w:rsidRDefault="006A0E26" w:rsidP="00E94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900" cy="8923663"/>
            <wp:effectExtent l="19050" t="0" r="57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5D9">
        <w:rPr>
          <w:rFonts w:ascii="Times New Roman" w:hAnsi="Times New Roman" w:cs="Times New Roman"/>
          <w:sz w:val="24"/>
          <w:szCs w:val="24"/>
        </w:rPr>
        <w:br w:type="page"/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и симуляционного </w:t>
      </w:r>
      <w:r w:rsidRPr="00483CBF">
        <w:rPr>
          <w:rFonts w:ascii="Times New Roman" w:hAnsi="Times New Roman" w:cs="Times New Roman"/>
          <w:sz w:val="24"/>
          <w:szCs w:val="24"/>
        </w:rPr>
        <w:t>обучения</w:t>
      </w:r>
    </w:p>
    <w:p w:rsidR="00E945D9" w:rsidRPr="00D62512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512">
        <w:rPr>
          <w:rFonts w:ascii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E945D9" w:rsidRPr="00060705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Корнева И.</w:t>
      </w:r>
      <w:r w:rsidRPr="00483CBF">
        <w:rPr>
          <w:rFonts w:ascii="Times New Roman" w:hAnsi="Times New Roman" w:cs="Times New Roman"/>
          <w:b/>
          <w:sz w:val="24"/>
          <w:szCs w:val="24"/>
        </w:rPr>
        <w:t>М.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  <w:r w:rsidRPr="00060705">
        <w:rPr>
          <w:rFonts w:ascii="Times New Roman" w:hAnsi="Times New Roman" w:cs="Times New Roman"/>
          <w:sz w:val="24"/>
          <w:szCs w:val="24"/>
        </w:rPr>
        <w:t xml:space="preserve"> </w:t>
      </w:r>
      <w:r w:rsidRPr="00483CBF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E945D9" w:rsidRPr="00FE3BC6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483CBF">
        <w:rPr>
          <w:rFonts w:ascii="Times New Roman" w:hAnsi="Times New Roman" w:cs="Times New Roman"/>
          <w:sz w:val="24"/>
          <w:szCs w:val="24"/>
        </w:rPr>
        <w:t xml:space="preserve">. - методист Центра дополнительного профессионального образования и симуляционного </w:t>
      </w:r>
      <w:r w:rsidRPr="00FE3BC6">
        <w:rPr>
          <w:rFonts w:ascii="Times New Roman" w:hAnsi="Times New Roman" w:cs="Times New Roman"/>
          <w:sz w:val="24"/>
          <w:szCs w:val="24"/>
        </w:rPr>
        <w:t xml:space="preserve">обучения </w:t>
      </w:r>
    </w:p>
    <w:p w:rsidR="00E945D9" w:rsidRPr="00FE3BC6" w:rsidRDefault="00E945D9" w:rsidP="00E945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45D9" w:rsidRDefault="00E945D9" w:rsidP="00E9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E945D9" w:rsidRPr="005F11ED" w:rsidRDefault="00E945D9" w:rsidP="00E94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«ИНСУЛИНОТЕРАПИЯ В ПОВСЕДНЕВНОЙ ПРАКТИКЕ СРЕДНЕГО МЕДИЦИНСКОГО РАБОТНИКА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E945D9" w:rsidRPr="005A3E16" w:rsidRDefault="00E945D9" w:rsidP="00E94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D9" w:rsidRPr="00614C1D" w:rsidRDefault="00E945D9" w:rsidP="00E945D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(далее - ДПП ПК)</w:t>
      </w:r>
      <w:r w:rsidRPr="005E1114">
        <w:rPr>
          <w:rFonts w:ascii="Times New Roman" w:hAnsi="Times New Roman" w:cs="Times New Roman"/>
          <w:sz w:val="24"/>
          <w:szCs w:val="24"/>
        </w:rPr>
        <w:t xml:space="preserve"> «</w:t>
      </w:r>
      <w:r w:rsidR="00964EFB">
        <w:rPr>
          <w:rFonts w:ascii="Times New Roman" w:hAnsi="Times New Roman" w:cs="Times New Roman"/>
          <w:sz w:val="24"/>
          <w:szCs w:val="24"/>
        </w:rPr>
        <w:t>С</w:t>
      </w:r>
      <w:r w:rsidR="00964EFB" w:rsidRPr="00964EFB">
        <w:rPr>
          <w:rFonts w:ascii="Times New Roman" w:hAnsi="Times New Roman" w:cs="Times New Roman"/>
          <w:sz w:val="24"/>
          <w:szCs w:val="24"/>
        </w:rPr>
        <w:t>овременные аспекты сестринского ухода при осложнениях сахарного диабета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 учётом современных требований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среднего медицинского персонала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профессиональную деятельность в </w:t>
      </w:r>
      <w:r w:rsidRPr="00614C1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54322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</w:t>
      </w:r>
      <w:r w:rsidRPr="00614C1D">
        <w:rPr>
          <w:rFonts w:ascii="Times New Roman" w:hAnsi="Times New Roman" w:cs="Times New Roman"/>
          <w:sz w:val="24"/>
          <w:szCs w:val="24"/>
        </w:rPr>
        <w:t xml:space="preserve"> ухода за пациентами.</w:t>
      </w:r>
    </w:p>
    <w:p w:rsidR="00964EFB" w:rsidRPr="00145884" w:rsidRDefault="00964EFB" w:rsidP="00964EFB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2EB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Сахарный диабет является одн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C30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ведущих медико-социальных проблем современной медицины. Количество пациентов с сахарным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диабетом</w:t>
      </w:r>
      <w:r w:rsidRPr="00C30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неуклонно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растет. 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количество больных диабетом в России составляет более 4,5 миллионов человек и по прогнозам к 2030 году составит более 5,8 миллионов человек. Ежегодно прямые затраты государства на диабет составляют порядка 375 миллиардов рублей. Главной опасностью сахарного диабета являются его осложнения. Количество пациентов с диабетом, имеющих осложнения в РФ измеряется десятками и сотнями тысяч. Порядка 200 000 человек в России ежегодно умирают от осложнений диабета. На первом месте по частоте – макро- и микрососудистые осложнения. В структуре смертности больных диабетом заболевания сердечно-сосудистой системы ежегодно составляют порядка 67%. Диабетическая </w:t>
      </w:r>
      <w:proofErr w:type="spellStart"/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>ретинопатия</w:t>
      </w:r>
      <w:proofErr w:type="spellEnd"/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одной из ведущих причин слепоты и по данным некоторых авторов имеет место у 24% – 25% больных независимо от возраста. Исходом диабетической нефропатии, которая также обнаруживается у 20% и более больных, является хроническая почечная недостаточность, требующая в конечном итоге перевода пациента на гемодиализ. Синдром диабетической стопы диагностируется примерно у 3% и более больных. Несмотря на меньшую распространенность в процентном отношении, синдром диабетической стопы требует наибольших экономических затрат государства на лечение и реабилитацию таких пациентов. Диабетические комы не превышают 4% в структуре смертности больных диабетом, но при хорошей компенсации заболевания данное осложнение может быть предотвращено. Не стоит забывать также и об осложнениях </w:t>
      </w:r>
      <w:proofErr w:type="spellStart"/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>сахароснижающей</w:t>
      </w:r>
      <w:proofErr w:type="spellEnd"/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терапии – гипогликемиях, которые </w:t>
      </w:r>
      <w:proofErr w:type="gramStart"/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прежнему</w:t>
      </w:r>
      <w:proofErr w:type="gramEnd"/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фигурируют среди причин смерти больных диабетом.</w:t>
      </w:r>
    </w:p>
    <w:p w:rsidR="00964EFB" w:rsidRPr="00145884" w:rsidRDefault="00964EFB" w:rsidP="00964EFB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Педиатрическая служба также сталкивается с проблемой диабета. В последние десятилетия наметились изменения в структуре заболеваемости диабетом детей и подростков. Помимо диабета первого типа, заболеваемость которым сохраняется на постоянном уровне, педиатры все чаще встречаются с диабетом второго типа. В 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педиатрической практике проблема диагностики, лечения, профилактики и реабилитации пациентов с диабетом и его осложнениями также не теряет актуальности.</w:t>
      </w:r>
    </w:p>
    <w:p w:rsidR="00964EFB" w:rsidRPr="00145884" w:rsidRDefault="00964EFB" w:rsidP="00964EFB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важнейшими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здравоохранения явля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>тся максимально раннее выявление осложнений диабета, своевременное их лечение, эффективные профилактика и реабилитация. Важная роль при этом отводится средним медицинским работникам. От их компетентности и осведомленности в вопросах ухода за больными диабетом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имеющими осложнения </w:t>
      </w:r>
      <w:r w:rsidRPr="00145884">
        <w:rPr>
          <w:rFonts w:ascii="Times New Roman" w:hAnsi="Times New Roman" w:cs="Times New Roman"/>
          <w:sz w:val="24"/>
          <w:szCs w:val="24"/>
          <w:shd w:val="clear" w:color="auto" w:fill="FFFFFF"/>
        </w:rPr>
        <w:t>во многом зависит успех лечения и качество жизни пациентов.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945D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ДПП ПК повысить уровень</w:t>
      </w:r>
      <w:r w:rsidR="0073641E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специалистов среднего звена,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964E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медицинс</w:t>
      </w:r>
      <w:r w:rsidR="00964EFB">
        <w:rPr>
          <w:rFonts w:ascii="Times New Roman" w:hAnsi="Times New Roman" w:cs="Times New Roman"/>
          <w:sz w:val="24"/>
          <w:szCs w:val="24"/>
        </w:rPr>
        <w:t>ких услуг по</w:t>
      </w:r>
      <w:r>
        <w:rPr>
          <w:rFonts w:ascii="Times New Roman" w:hAnsi="Times New Roman" w:cs="Times New Roman"/>
          <w:sz w:val="24"/>
          <w:szCs w:val="24"/>
        </w:rPr>
        <w:t xml:space="preserve"> уход</w:t>
      </w:r>
      <w:r w:rsidR="00964E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EFB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пациентам</w:t>
      </w:r>
      <w:r w:rsidR="00964E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сахарным диабетом</w:t>
      </w:r>
      <w:r w:rsidR="00552DB0">
        <w:rPr>
          <w:rFonts w:ascii="Times New Roman" w:hAnsi="Times New Roman" w:cs="Times New Roman"/>
          <w:sz w:val="24"/>
          <w:szCs w:val="24"/>
        </w:rPr>
        <w:t xml:space="preserve"> </w:t>
      </w:r>
      <w:r w:rsidR="00964EFB">
        <w:rPr>
          <w:rFonts w:ascii="Times New Roman" w:hAnsi="Times New Roman" w:cs="Times New Roman"/>
          <w:sz w:val="24"/>
          <w:szCs w:val="24"/>
        </w:rPr>
        <w:t>и его осложнениями</w:t>
      </w:r>
      <w:r w:rsidR="0073641E">
        <w:rPr>
          <w:rFonts w:ascii="Times New Roman" w:hAnsi="Times New Roman" w:cs="Times New Roman"/>
          <w:sz w:val="24"/>
          <w:szCs w:val="24"/>
        </w:rPr>
        <w:t>.</w:t>
      </w:r>
    </w:p>
    <w:p w:rsidR="00D8229F" w:rsidRPr="00D8229F" w:rsidRDefault="0073641E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29F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 w:rsidR="00964EFB" w:rsidRPr="00D822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82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B37" w:rsidRPr="00D8229F">
        <w:rPr>
          <w:rFonts w:ascii="Times New Roman" w:hAnsi="Times New Roman" w:cs="Times New Roman"/>
          <w:b/>
          <w:bCs/>
          <w:sz w:val="24"/>
          <w:szCs w:val="24"/>
        </w:rPr>
        <w:t xml:space="preserve">реализуемые </w:t>
      </w:r>
      <w:r w:rsidRPr="00D8229F">
        <w:rPr>
          <w:rFonts w:ascii="Times New Roman" w:hAnsi="Times New Roman" w:cs="Times New Roman"/>
          <w:b/>
          <w:bCs/>
          <w:sz w:val="24"/>
          <w:szCs w:val="24"/>
        </w:rPr>
        <w:t xml:space="preserve">ДПП ПК </w:t>
      </w:r>
      <w:r w:rsidRPr="00D8229F">
        <w:rPr>
          <w:rFonts w:ascii="Times New Roman" w:hAnsi="Times New Roman" w:cs="Times New Roman"/>
          <w:b/>
          <w:sz w:val="24"/>
          <w:szCs w:val="24"/>
        </w:rPr>
        <w:t>«</w:t>
      </w:r>
      <w:r w:rsidR="00964EFB" w:rsidRPr="00D8229F">
        <w:rPr>
          <w:rFonts w:ascii="Times New Roman" w:hAnsi="Times New Roman" w:cs="Times New Roman"/>
          <w:b/>
          <w:sz w:val="24"/>
          <w:szCs w:val="24"/>
        </w:rPr>
        <w:t>Современные аспекты сестринского ухода при осложнениях сахарного диабета</w:t>
      </w:r>
      <w:r w:rsidRPr="00D8229F">
        <w:rPr>
          <w:rFonts w:ascii="Times New Roman" w:hAnsi="Times New Roman" w:cs="Times New Roman"/>
          <w:b/>
          <w:sz w:val="24"/>
          <w:szCs w:val="24"/>
        </w:rPr>
        <w:t>»</w:t>
      </w:r>
      <w:r w:rsidR="00D8229F" w:rsidRPr="00D822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3641E" w:rsidRDefault="00D8229F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слушатель должен: </w:t>
      </w:r>
    </w:p>
    <w:p w:rsidR="0073641E" w:rsidRPr="0073641E" w:rsidRDefault="00D8229F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иметь представление о причинах, проявлениях, методах диагностики, лечения, профилактики и реабилитации при осложнениях сахарного диабета</w:t>
      </w:r>
      <w:r w:rsidR="0073641E" w:rsidRPr="0073641E">
        <w:rPr>
          <w:bCs/>
          <w:sz w:val="24"/>
          <w:szCs w:val="24"/>
        </w:rPr>
        <w:t>;</w:t>
      </w:r>
    </w:p>
    <w:p w:rsidR="00D8229F" w:rsidRDefault="00D8229F" w:rsidP="00D8229F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знать особенности ухода при различных осложнениях сахарного диабета, в том числе при синдроме диабетической стопы;</w:t>
      </w:r>
    </w:p>
    <w:p w:rsid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 w:rsidRPr="0073641E">
        <w:rPr>
          <w:bCs/>
          <w:sz w:val="24"/>
          <w:szCs w:val="24"/>
        </w:rPr>
        <w:t xml:space="preserve">выявлять проблемы </w:t>
      </w:r>
      <w:r w:rsidR="00964EFB">
        <w:rPr>
          <w:bCs/>
          <w:sz w:val="24"/>
          <w:szCs w:val="24"/>
        </w:rPr>
        <w:t>самоухода</w:t>
      </w:r>
      <w:r w:rsidRPr="0073641E">
        <w:rPr>
          <w:bCs/>
          <w:sz w:val="24"/>
          <w:szCs w:val="24"/>
        </w:rPr>
        <w:t xml:space="preserve"> у пациентов</w:t>
      </w:r>
      <w:r w:rsidR="00964EFB">
        <w:rPr>
          <w:bCs/>
          <w:sz w:val="24"/>
          <w:szCs w:val="24"/>
        </w:rPr>
        <w:t xml:space="preserve"> с диабетом, в том числе при его осложнениях</w:t>
      </w:r>
      <w:r w:rsidRPr="0073641E">
        <w:rPr>
          <w:bCs/>
          <w:sz w:val="24"/>
          <w:szCs w:val="24"/>
        </w:rPr>
        <w:t>;</w:t>
      </w:r>
    </w:p>
    <w:p w:rsidR="00D8229F" w:rsidRDefault="00D8229F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обучать больного диабетом и его родственников профилактике осложнений;</w:t>
      </w:r>
    </w:p>
    <w:p w:rsidR="0073641E" w:rsidRDefault="00085D1C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адекватно </w:t>
      </w:r>
      <w:r w:rsidR="0073641E">
        <w:rPr>
          <w:bCs/>
          <w:sz w:val="24"/>
          <w:szCs w:val="24"/>
        </w:rPr>
        <w:t>оцени</w:t>
      </w:r>
      <w:r w:rsidR="00964EFB">
        <w:rPr>
          <w:bCs/>
          <w:sz w:val="24"/>
          <w:szCs w:val="24"/>
        </w:rPr>
        <w:t>ва</w:t>
      </w:r>
      <w:r w:rsidR="0073641E">
        <w:rPr>
          <w:bCs/>
          <w:sz w:val="24"/>
          <w:szCs w:val="24"/>
        </w:rPr>
        <w:t>ть состояние пациента с сахарным диабетом;</w:t>
      </w:r>
    </w:p>
    <w:p w:rsidR="0073641E" w:rsidRDefault="0073641E" w:rsidP="0073641E">
      <w:pPr>
        <w:pStyle w:val="a4"/>
        <w:numPr>
          <w:ilvl w:val="0"/>
          <w:numId w:val="4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оказ</w:t>
      </w:r>
      <w:r w:rsidR="00964EFB">
        <w:rPr>
          <w:bCs/>
          <w:sz w:val="24"/>
          <w:szCs w:val="24"/>
        </w:rPr>
        <w:t>ыва</w:t>
      </w:r>
      <w:r>
        <w:rPr>
          <w:bCs/>
          <w:sz w:val="24"/>
          <w:szCs w:val="24"/>
        </w:rPr>
        <w:t xml:space="preserve">ть первую медицинскую помощь при </w:t>
      </w:r>
      <w:r w:rsidR="00964EFB">
        <w:rPr>
          <w:bCs/>
          <w:sz w:val="24"/>
          <w:szCs w:val="24"/>
        </w:rPr>
        <w:t xml:space="preserve">острых </w:t>
      </w:r>
      <w:r>
        <w:rPr>
          <w:bCs/>
          <w:sz w:val="24"/>
          <w:szCs w:val="24"/>
        </w:rPr>
        <w:t xml:space="preserve">осложнениях </w:t>
      </w:r>
      <w:r w:rsidR="00964EFB">
        <w:rPr>
          <w:bCs/>
          <w:sz w:val="24"/>
          <w:szCs w:val="24"/>
        </w:rPr>
        <w:t>сахарного диабета.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ДПП ПК рассчитана на </w:t>
      </w:r>
      <w:r w:rsidRPr="00354322">
        <w:rPr>
          <w:rFonts w:ascii="Times New Roman" w:hAnsi="Times New Roman" w:cs="Times New Roman"/>
          <w:sz w:val="24"/>
          <w:szCs w:val="24"/>
        </w:rPr>
        <w:t xml:space="preserve">18 часов (очная форма), из них 10 часов в виде </w:t>
      </w:r>
      <w:proofErr w:type="spellStart"/>
      <w:r w:rsidRPr="00354322">
        <w:rPr>
          <w:rFonts w:ascii="Times New Roman" w:hAnsi="Times New Roman" w:cs="Times New Roman"/>
          <w:sz w:val="24"/>
          <w:szCs w:val="24"/>
        </w:rPr>
        <w:t>сем</w:t>
      </w:r>
      <w:r w:rsidR="00354322" w:rsidRPr="00354322">
        <w:rPr>
          <w:rFonts w:ascii="Times New Roman" w:hAnsi="Times New Roman" w:cs="Times New Roman"/>
          <w:sz w:val="24"/>
          <w:szCs w:val="24"/>
        </w:rPr>
        <w:t>инарско</w:t>
      </w:r>
      <w:proofErr w:type="spellEnd"/>
      <w:r w:rsidR="00354322" w:rsidRPr="00354322">
        <w:rPr>
          <w:rFonts w:ascii="Times New Roman" w:hAnsi="Times New Roman" w:cs="Times New Roman"/>
          <w:sz w:val="24"/>
          <w:szCs w:val="24"/>
        </w:rPr>
        <w:t xml:space="preserve"> - практических занятий, </w:t>
      </w:r>
      <w:r w:rsidRPr="00354322">
        <w:rPr>
          <w:rFonts w:ascii="Times New Roman" w:hAnsi="Times New Roman" w:cs="Times New Roman"/>
          <w:sz w:val="24"/>
          <w:szCs w:val="24"/>
        </w:rPr>
        <w:t xml:space="preserve"> 6 часов</w:t>
      </w:r>
      <w:r>
        <w:rPr>
          <w:rFonts w:ascii="Times New Roman" w:hAnsi="Times New Roman" w:cs="Times New Roman"/>
          <w:sz w:val="24"/>
          <w:szCs w:val="24"/>
        </w:rPr>
        <w:t xml:space="preserve"> симуляционный тренинг «Технология подкожного введения инсулина»</w:t>
      </w:r>
      <w:r w:rsidR="00354322">
        <w:rPr>
          <w:rFonts w:ascii="Times New Roman" w:hAnsi="Times New Roman" w:cs="Times New Roman"/>
          <w:sz w:val="24"/>
          <w:szCs w:val="24"/>
        </w:rPr>
        <w:t xml:space="preserve"> и  2 ч.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5D9" w:rsidRDefault="00E945D9" w:rsidP="00E945D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на обучение специалистов педиатрических служб, в программу вносятся дополнения по особенностям </w:t>
      </w:r>
      <w:r w:rsidR="0061779B">
        <w:rPr>
          <w:rFonts w:ascii="Times New Roman" w:hAnsi="Times New Roman" w:cs="Times New Roman"/>
          <w:sz w:val="24"/>
          <w:szCs w:val="24"/>
        </w:rPr>
        <w:t>сестринского ухода за</w:t>
      </w:r>
      <w:r>
        <w:rPr>
          <w:rFonts w:ascii="Times New Roman" w:hAnsi="Times New Roman" w:cs="Times New Roman"/>
          <w:sz w:val="24"/>
          <w:szCs w:val="24"/>
        </w:rPr>
        <w:t xml:space="preserve"> дет</w:t>
      </w:r>
      <w:r w:rsidR="0061779B">
        <w:rPr>
          <w:rFonts w:ascii="Times New Roman" w:hAnsi="Times New Roman" w:cs="Times New Roman"/>
          <w:sz w:val="24"/>
          <w:szCs w:val="24"/>
        </w:rPr>
        <w:t>ьми</w:t>
      </w:r>
      <w:r>
        <w:rPr>
          <w:rFonts w:ascii="Times New Roman" w:hAnsi="Times New Roman" w:cs="Times New Roman"/>
          <w:sz w:val="24"/>
          <w:szCs w:val="24"/>
        </w:rPr>
        <w:t xml:space="preserve"> разных возрастных групп.</w:t>
      </w:r>
    </w:p>
    <w:p w:rsidR="00972D16" w:rsidRDefault="00972D16" w:rsidP="00972D16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DE5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освоении</w:t>
      </w:r>
      <w:r w:rsidRPr="00664DE5">
        <w:rPr>
          <w:rFonts w:ascii="Times New Roman" w:hAnsi="Times New Roman" w:cs="Times New Roman"/>
          <w:sz w:val="24"/>
          <w:szCs w:val="24"/>
        </w:rPr>
        <w:t xml:space="preserve"> ДП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4DE5">
        <w:rPr>
          <w:rFonts w:ascii="Times New Roman" w:hAnsi="Times New Roman" w:cs="Times New Roman"/>
          <w:sz w:val="24"/>
          <w:szCs w:val="24"/>
        </w:rPr>
        <w:t xml:space="preserve"> ПК «</w:t>
      </w:r>
      <w:r>
        <w:rPr>
          <w:rFonts w:ascii="Times New Roman" w:hAnsi="Times New Roman" w:cs="Times New Roman"/>
          <w:sz w:val="24"/>
          <w:szCs w:val="24"/>
        </w:rPr>
        <w:t>Современные аспекты сестринского ухода при осложнениях сахарного диабета</w:t>
      </w:r>
      <w:r w:rsidRPr="00664DE5">
        <w:rPr>
          <w:rFonts w:ascii="Times New Roman" w:hAnsi="Times New Roman" w:cs="Times New Roman"/>
          <w:sz w:val="24"/>
          <w:szCs w:val="24"/>
        </w:rPr>
        <w:t>»</w:t>
      </w:r>
      <w:r w:rsidRPr="0066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отрабатывается в первую очередь</w:t>
      </w:r>
      <w:r w:rsidRPr="00664D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4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ые</w:t>
      </w:r>
      <w:r w:rsidRPr="00664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и:</w:t>
      </w:r>
    </w:p>
    <w:p w:rsidR="00972D16" w:rsidRPr="00354322" w:rsidRDefault="00972D16" w:rsidP="00972D16">
      <w:pPr>
        <w:pStyle w:val="a4"/>
        <w:numPr>
          <w:ilvl w:val="0"/>
          <w:numId w:val="6"/>
        </w:numPr>
        <w:tabs>
          <w:tab w:val="left" w:pos="6112"/>
        </w:tabs>
        <w:spacing w:line="300" w:lineRule="auto"/>
        <w:ind w:left="709" w:hanging="709"/>
        <w:jc w:val="both"/>
        <w:rPr>
          <w:color w:val="000000"/>
          <w:sz w:val="24"/>
          <w:szCs w:val="24"/>
        </w:rPr>
      </w:pPr>
      <w:r w:rsidRPr="00354322">
        <w:rPr>
          <w:color w:val="000000"/>
          <w:sz w:val="24"/>
          <w:szCs w:val="24"/>
        </w:rPr>
        <w:t>Оказание доврачебной медицинской помощи, осуществление сестринского ухода и наблюдения за пациентами при заболеваниях, состояниях, отравлениях и травмах.</w:t>
      </w:r>
    </w:p>
    <w:p w:rsidR="00972D16" w:rsidRPr="00354322" w:rsidRDefault="00972D16" w:rsidP="00972D16">
      <w:pPr>
        <w:pStyle w:val="a4"/>
        <w:numPr>
          <w:ilvl w:val="0"/>
          <w:numId w:val="6"/>
        </w:numPr>
        <w:tabs>
          <w:tab w:val="left" w:pos="6112"/>
        </w:tabs>
        <w:spacing w:line="300" w:lineRule="auto"/>
        <w:ind w:left="709" w:hanging="709"/>
        <w:jc w:val="both"/>
        <w:rPr>
          <w:color w:val="000000"/>
          <w:sz w:val="24"/>
          <w:szCs w:val="24"/>
        </w:rPr>
      </w:pPr>
      <w:r w:rsidRPr="00354322">
        <w:rPr>
          <w:color w:val="000000"/>
          <w:sz w:val="24"/>
          <w:szCs w:val="24"/>
        </w:rPr>
        <w:t>Участие в проведении мероприятий по профилактике неинфекционных и инфекционных заболеваний, формированию здорового образа жизни</w:t>
      </w:r>
    </w:p>
    <w:p w:rsidR="00972D16" w:rsidRDefault="00972D16" w:rsidP="00972D16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72D16" w:rsidRDefault="00972D16" w:rsidP="00972D16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E5">
        <w:rPr>
          <w:rFonts w:ascii="Times New Roman" w:hAnsi="Times New Roman" w:cs="Times New Roman"/>
          <w:b/>
          <w:sz w:val="24"/>
          <w:szCs w:val="24"/>
        </w:rPr>
        <w:t>трудов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64DE5">
        <w:rPr>
          <w:rFonts w:ascii="Times New Roman" w:hAnsi="Times New Roman" w:cs="Times New Roman"/>
          <w:b/>
          <w:sz w:val="24"/>
          <w:szCs w:val="24"/>
        </w:rPr>
        <w:t>е действи</w:t>
      </w:r>
      <w:r>
        <w:rPr>
          <w:rFonts w:ascii="Times New Roman" w:hAnsi="Times New Roman" w:cs="Times New Roman"/>
          <w:b/>
          <w:sz w:val="24"/>
          <w:szCs w:val="24"/>
        </w:rPr>
        <w:t xml:space="preserve">я: 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Профессиональное взаимодействие с лечащим врачом, медицинскими работниками, пациентами (их законными представителями), лицами, осуществляющими уход.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Установление контакта и обеспечение эффективного общения с пациентами, в том числе, имеющими нарушения зрения, слуха, поведения.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Получение информированного добровольного согласия пациента (законных представителей) на проведение медицинских вмешательств.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Выполнение манипуляций и процедур сестринского ухода по профилю заболевания (состояния), включая уход за больными с хроническими ранами, со стомами, дренажами, зондами, катетерами.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Консультирование и обучение пациентов и их родственников по вопросам ухода и самоухода.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Проведение подготовки пациента к осмотру, исследованиям, медицинским вмешательствам.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Подготовка набора инструментов и расходных материалов для проведения медицинских вмешательств (лечебных или диагностических процедур, перевязок, малых операций, эндоскопических исследований).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Проведение мониторинга состояния пациента и информирование лечащего (дежурного) врача об изменении состояния пациента.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color w:val="000000"/>
          <w:sz w:val="23"/>
          <w:szCs w:val="23"/>
        </w:rPr>
        <w:t>Участие в проведении диспансерного наблюдения пациентов при хронических заболеваниях (состояниях).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Оказание доврачебной медицинской помощи в неотложной форме при внезапных острых заболеваниях, состояниях, обострении хронических заболеваний, отравлениях, травмах.</w:t>
      </w:r>
    </w:p>
    <w:p w:rsidR="00972D16" w:rsidRPr="00A7697A" w:rsidRDefault="00972D16" w:rsidP="00972D16">
      <w:pPr>
        <w:pStyle w:val="a4"/>
        <w:numPr>
          <w:ilvl w:val="0"/>
          <w:numId w:val="5"/>
        </w:numPr>
        <w:tabs>
          <w:tab w:val="left" w:pos="6112"/>
        </w:tabs>
        <w:spacing w:line="300" w:lineRule="auto"/>
        <w:ind w:left="709" w:hanging="709"/>
        <w:jc w:val="both"/>
        <w:rPr>
          <w:sz w:val="24"/>
          <w:szCs w:val="24"/>
        </w:rPr>
      </w:pPr>
      <w:r w:rsidRPr="00A7697A">
        <w:rPr>
          <w:sz w:val="24"/>
          <w:szCs w:val="24"/>
        </w:rPr>
        <w:t>Оказание психологической поддержки пациентам в терминальной стадии болезни и родственникам.</w:t>
      </w:r>
    </w:p>
    <w:p w:rsidR="00972D16" w:rsidRDefault="00972D16" w:rsidP="00972D16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совершенствование </w:t>
      </w:r>
      <w:r w:rsidRPr="00727B00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2D16" w:rsidRPr="00D6251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709" w:right="14" w:hanging="709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Представлять информацию в понятном для пациента виде, </w:t>
      </w:r>
      <w:r w:rsidRPr="00D62512">
        <w:rPr>
          <w:color w:val="000000"/>
          <w:spacing w:val="-7"/>
          <w:sz w:val="24"/>
          <w:szCs w:val="24"/>
        </w:rPr>
        <w:t>объяснять ему суть вмешательств.</w:t>
      </w:r>
    </w:p>
    <w:p w:rsidR="00972D16" w:rsidRPr="00D6251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709" w:right="5" w:hanging="709"/>
        <w:jc w:val="both"/>
        <w:rPr>
          <w:sz w:val="24"/>
          <w:szCs w:val="24"/>
        </w:rPr>
      </w:pPr>
      <w:r w:rsidRPr="00D62512">
        <w:rPr>
          <w:color w:val="000000"/>
          <w:spacing w:val="-5"/>
          <w:sz w:val="24"/>
          <w:szCs w:val="24"/>
        </w:rPr>
        <w:t xml:space="preserve">Участвовать в проведении профилактики инфекционных и </w:t>
      </w:r>
      <w:r w:rsidRPr="00D62512">
        <w:rPr>
          <w:color w:val="000000"/>
          <w:spacing w:val="-7"/>
          <w:sz w:val="24"/>
          <w:szCs w:val="24"/>
        </w:rPr>
        <w:t>неинфекционных заболеваний.</w:t>
      </w:r>
    </w:p>
    <w:p w:rsidR="00972D16" w:rsidRPr="004B102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709" w:right="5" w:hanging="709"/>
        <w:jc w:val="both"/>
        <w:rPr>
          <w:sz w:val="24"/>
          <w:szCs w:val="24"/>
        </w:rPr>
      </w:pPr>
      <w:r w:rsidRPr="00D62512">
        <w:rPr>
          <w:color w:val="000000"/>
          <w:spacing w:val="-8"/>
          <w:sz w:val="24"/>
          <w:szCs w:val="24"/>
        </w:rPr>
        <w:t xml:space="preserve">Соблюдать правила использования аппаратуры, оборудования </w:t>
      </w:r>
      <w:r w:rsidRPr="00D62512">
        <w:rPr>
          <w:color w:val="000000"/>
          <w:spacing w:val="-5"/>
          <w:sz w:val="24"/>
          <w:szCs w:val="24"/>
        </w:rPr>
        <w:t xml:space="preserve">и изделий медицинского назначения в ходе лечебно-диагностического </w:t>
      </w:r>
      <w:r w:rsidRPr="00D62512">
        <w:rPr>
          <w:color w:val="000000"/>
          <w:spacing w:val="-7"/>
          <w:sz w:val="24"/>
          <w:szCs w:val="24"/>
        </w:rPr>
        <w:t>процесса.</w:t>
      </w:r>
    </w:p>
    <w:p w:rsidR="00972D16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709" w:right="5" w:hanging="709"/>
        <w:jc w:val="both"/>
        <w:rPr>
          <w:sz w:val="24"/>
          <w:szCs w:val="24"/>
        </w:rPr>
      </w:pPr>
      <w:r w:rsidRPr="004B1022">
        <w:rPr>
          <w:sz w:val="24"/>
          <w:szCs w:val="24"/>
        </w:rPr>
        <w:t>Проводить санитарно-гигиеническое воспитание населения.</w:t>
      </w:r>
    </w:p>
    <w:p w:rsidR="00972D16" w:rsidRPr="00D6251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709" w:right="5" w:hanging="709"/>
        <w:jc w:val="both"/>
        <w:rPr>
          <w:sz w:val="24"/>
          <w:szCs w:val="24"/>
        </w:rPr>
      </w:pPr>
      <w:r w:rsidRPr="004B1022">
        <w:rPr>
          <w:sz w:val="24"/>
          <w:szCs w:val="24"/>
        </w:rPr>
        <w:t>Проводить мероприятия по сохранению и укреплению здоровья населения, пациента и его окружения.</w:t>
      </w:r>
    </w:p>
    <w:p w:rsidR="00972D16" w:rsidRDefault="00972D16" w:rsidP="00972D16">
      <w:pPr>
        <w:pStyle w:val="text"/>
        <w:spacing w:before="0" w:after="0" w:afterAutospacing="0"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затрагивает формирование следующих </w:t>
      </w:r>
      <w:r w:rsidRPr="00727B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72D16" w:rsidRPr="00D6251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851" w:right="5" w:hanging="851"/>
        <w:jc w:val="both"/>
        <w:rPr>
          <w:sz w:val="24"/>
          <w:szCs w:val="24"/>
        </w:rPr>
      </w:pPr>
      <w:r w:rsidRPr="00D62512">
        <w:rPr>
          <w:color w:val="000000"/>
          <w:spacing w:val="9"/>
          <w:sz w:val="24"/>
          <w:szCs w:val="24"/>
        </w:rPr>
        <w:lastRenderedPageBreak/>
        <w:t xml:space="preserve">Применять медикаментозные средства в соответствии </w:t>
      </w:r>
      <w:r w:rsidRPr="00D62512">
        <w:rPr>
          <w:color w:val="000000"/>
          <w:spacing w:val="-7"/>
          <w:sz w:val="24"/>
          <w:szCs w:val="24"/>
        </w:rPr>
        <w:t>с правилами их использования.</w:t>
      </w:r>
    </w:p>
    <w:p w:rsidR="00972D16" w:rsidRPr="00D6251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851" w:right="14" w:hanging="851"/>
        <w:jc w:val="both"/>
        <w:rPr>
          <w:sz w:val="24"/>
          <w:szCs w:val="24"/>
        </w:rPr>
      </w:pPr>
      <w:r w:rsidRPr="00D62512">
        <w:rPr>
          <w:color w:val="000000"/>
          <w:spacing w:val="-5"/>
          <w:sz w:val="24"/>
          <w:szCs w:val="24"/>
        </w:rPr>
        <w:t xml:space="preserve">Осуществлять лечебно-диагностические вмешательства, </w:t>
      </w:r>
      <w:r w:rsidRPr="00D62512">
        <w:rPr>
          <w:color w:val="000000"/>
          <w:spacing w:val="-6"/>
          <w:sz w:val="24"/>
          <w:szCs w:val="24"/>
        </w:rPr>
        <w:t>взаимодействуя с участниками лечебного процесса.</w:t>
      </w:r>
    </w:p>
    <w:p w:rsidR="00972D16" w:rsidRPr="004B102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851" w:hanging="851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 w:rsidRPr="00D62512">
        <w:rPr>
          <w:color w:val="000000"/>
          <w:spacing w:val="-10"/>
          <w:sz w:val="24"/>
          <w:szCs w:val="24"/>
        </w:rPr>
        <w:t>службами.</w:t>
      </w:r>
    </w:p>
    <w:p w:rsidR="00972D16" w:rsidRPr="00D62512" w:rsidRDefault="00972D16" w:rsidP="00972D16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851" w:hanging="851"/>
        <w:jc w:val="both"/>
        <w:rPr>
          <w:sz w:val="24"/>
          <w:szCs w:val="24"/>
        </w:rPr>
      </w:pPr>
      <w:r w:rsidRPr="004B1022">
        <w:rPr>
          <w:sz w:val="24"/>
          <w:szCs w:val="24"/>
        </w:rPr>
        <w:t>Вести утвержденную медицинскую документацию.</w:t>
      </w:r>
    </w:p>
    <w:p w:rsidR="00972D16" w:rsidRPr="005E1114" w:rsidRDefault="00972D16" w:rsidP="00972D16">
      <w:pPr>
        <w:pStyle w:val="text"/>
        <w:spacing w:before="0" w:after="0" w:afterAutospacing="0" w:line="360" w:lineRule="auto"/>
        <w:ind w:left="0" w:right="-2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 проводится в виде тест-контроля и демонстрации практического навыка </w:t>
      </w:r>
      <w:r>
        <w:rPr>
          <w:rFonts w:ascii="Times New Roman" w:hAnsi="Times New Roman" w:cs="Times New Roman"/>
          <w:sz w:val="24"/>
          <w:szCs w:val="24"/>
        </w:rPr>
        <w:t>Обучение пациента с сахарным диабетом профилактике синдрома диабетической стопы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2DB0" w:rsidRPr="005E1114" w:rsidRDefault="00671B37" w:rsidP="00552DB0">
      <w:pPr>
        <w:pStyle w:val="text"/>
        <w:spacing w:before="0" w:after="0" w:afterAutospacing="0" w:line="36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45D9" w:rsidRPr="00E945D9" w:rsidRDefault="00E945D9" w:rsidP="00E945D9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45D9" w:rsidRPr="00E94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117" w:rsidRDefault="00342117" w:rsidP="00342117">
      <w:pPr>
        <w:tabs>
          <w:tab w:val="left" w:pos="996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117" w:rsidRDefault="00342117" w:rsidP="0034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9E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809E3">
        <w:rPr>
          <w:rFonts w:ascii="Times New Roman" w:hAnsi="Times New Roman" w:cs="Times New Roman"/>
          <w:b/>
          <w:bCs/>
          <w:sz w:val="24"/>
          <w:szCs w:val="24"/>
        </w:rPr>
        <w:t>. 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ДПП ПК</w:t>
      </w:r>
    </w:p>
    <w:p w:rsidR="00342117" w:rsidRDefault="00342117" w:rsidP="0034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9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A1156">
        <w:rPr>
          <w:rFonts w:ascii="Times New Roman" w:hAnsi="Times New Roman" w:cs="Times New Roman"/>
          <w:b/>
          <w:sz w:val="24"/>
          <w:szCs w:val="24"/>
        </w:rPr>
        <w:t>СОВРЕМЕННЫЕ АСПЕКТЫ СЕСТРИНСКОГО УХОДА ПРИ ОСЛОЖНЕНИЯХ САХАРНОГО ДИАБЕТА</w:t>
      </w:r>
      <w:r w:rsidRPr="00C86A9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42117" w:rsidRDefault="00342117" w:rsidP="0034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117" w:rsidRPr="00C86A91" w:rsidRDefault="00342117" w:rsidP="0034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0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811"/>
        <w:gridCol w:w="2552"/>
        <w:gridCol w:w="2708"/>
        <w:gridCol w:w="2268"/>
      </w:tblGrid>
      <w:tr w:rsidR="00342117" w:rsidRPr="00F809E3" w:rsidTr="007225BB">
        <w:trPr>
          <w:trHeight w:val="327"/>
        </w:trPr>
        <w:tc>
          <w:tcPr>
            <w:tcW w:w="567" w:type="dxa"/>
            <w:vMerge w:val="restart"/>
          </w:tcPr>
          <w:p w:rsidR="00342117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117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42117" w:rsidRDefault="00342117" w:rsidP="007225BB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342117" w:rsidRPr="00F809E3" w:rsidRDefault="00342117" w:rsidP="007225BB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42117" w:rsidRPr="00F809E3" w:rsidRDefault="00342117" w:rsidP="007225BB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342117" w:rsidRPr="00F809E3" w:rsidRDefault="00342117" w:rsidP="007225BB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342117" w:rsidRPr="00F809E3" w:rsidTr="007225BB">
        <w:trPr>
          <w:trHeight w:val="597"/>
        </w:trPr>
        <w:tc>
          <w:tcPr>
            <w:tcW w:w="567" w:type="dxa"/>
            <w:vMerge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имуляционный тренинг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2117" w:rsidRPr="00F809E3" w:rsidTr="007225BB">
        <w:tc>
          <w:tcPr>
            <w:tcW w:w="567" w:type="dxa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42117" w:rsidRPr="00F809E3" w:rsidTr="007225BB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документация. Общая характеристика осложнений диабета. Нефропатия.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Комы и доврачебная помощь при них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2117" w:rsidRPr="00F809E3" w:rsidTr="007225BB">
        <w:trPr>
          <w:trHeight w:val="285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342117" w:rsidRPr="00F809E3" w:rsidRDefault="00342117" w:rsidP="00722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диабетической стопы. Основные направления сестринского ухода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2117" w:rsidRPr="00F809E3" w:rsidTr="007225BB">
        <w:tc>
          <w:tcPr>
            <w:tcW w:w="567" w:type="dxa"/>
            <w:vAlign w:val="center"/>
          </w:tcPr>
          <w:p w:rsidR="00342117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342117" w:rsidRDefault="00342117" w:rsidP="007225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73BA">
              <w:rPr>
                <w:rFonts w:ascii="Times New Roman" w:hAnsi="Times New Roman" w:cs="Times New Roman"/>
                <w:sz w:val="24"/>
                <w:szCs w:val="24"/>
              </w:rPr>
              <w:t>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с сахарным диабетом профилактике синдрома диабетической стопы</w:t>
            </w:r>
            <w:r w:rsidRPr="003D73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42117" w:rsidRPr="00F809E3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2117" w:rsidRPr="001D038C" w:rsidTr="007225BB">
        <w:trPr>
          <w:trHeight w:val="250"/>
        </w:trPr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342117" w:rsidRPr="000E0B3D" w:rsidRDefault="00342117" w:rsidP="00722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</w:t>
            </w:r>
            <w:r w:rsidRPr="00C86A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117" w:rsidRPr="003F1D08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D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2117" w:rsidRPr="003F1D08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42117" w:rsidRPr="00F809E3" w:rsidTr="007225BB">
        <w:trPr>
          <w:trHeight w:val="250"/>
        </w:trPr>
        <w:tc>
          <w:tcPr>
            <w:tcW w:w="6378" w:type="dxa"/>
            <w:gridSpan w:val="2"/>
            <w:tcBorders>
              <w:right w:val="single" w:sz="4" w:space="0" w:color="auto"/>
            </w:tcBorders>
          </w:tcPr>
          <w:p w:rsidR="00342117" w:rsidRPr="000E0B3D" w:rsidRDefault="00342117" w:rsidP="00722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0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2117" w:rsidRPr="000E0B3D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B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42117" w:rsidRPr="000E0B3D" w:rsidRDefault="00342117" w:rsidP="00722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BC0EED" w:rsidRPr="00E945D9" w:rsidRDefault="00BC0EED" w:rsidP="00342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0EED" w:rsidRPr="00E945D9" w:rsidSect="00E94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D2F"/>
    <w:multiLevelType w:val="hybridMultilevel"/>
    <w:tmpl w:val="DD2ED5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343D09"/>
    <w:multiLevelType w:val="hybridMultilevel"/>
    <w:tmpl w:val="6BF4F09C"/>
    <w:lvl w:ilvl="0" w:tplc="05085FD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6395C"/>
    <w:multiLevelType w:val="hybridMultilevel"/>
    <w:tmpl w:val="9E884D92"/>
    <w:lvl w:ilvl="0" w:tplc="05085FD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D9"/>
    <w:rsid w:val="00085D1C"/>
    <w:rsid w:val="00310C6F"/>
    <w:rsid w:val="00342117"/>
    <w:rsid w:val="00354322"/>
    <w:rsid w:val="00366F40"/>
    <w:rsid w:val="003D6A07"/>
    <w:rsid w:val="004865C2"/>
    <w:rsid w:val="00552DB0"/>
    <w:rsid w:val="0061779B"/>
    <w:rsid w:val="006263F1"/>
    <w:rsid w:val="00671B37"/>
    <w:rsid w:val="006A0E26"/>
    <w:rsid w:val="00720DED"/>
    <w:rsid w:val="0073641E"/>
    <w:rsid w:val="008760CE"/>
    <w:rsid w:val="00964EFB"/>
    <w:rsid w:val="00972D16"/>
    <w:rsid w:val="00B0522F"/>
    <w:rsid w:val="00BC0EED"/>
    <w:rsid w:val="00D40B1E"/>
    <w:rsid w:val="00D8229F"/>
    <w:rsid w:val="00DE0B74"/>
    <w:rsid w:val="00E945D9"/>
    <w:rsid w:val="00ED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6F"/>
  </w:style>
  <w:style w:type="paragraph" w:styleId="5">
    <w:name w:val="heading 5"/>
    <w:basedOn w:val="a"/>
    <w:next w:val="a"/>
    <w:link w:val="50"/>
    <w:qFormat/>
    <w:rsid w:val="00E945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945D9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E94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2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14</cp:revision>
  <dcterms:created xsi:type="dcterms:W3CDTF">2019-11-13T08:42:00Z</dcterms:created>
  <dcterms:modified xsi:type="dcterms:W3CDTF">2020-02-14T10:23:00Z</dcterms:modified>
</cp:coreProperties>
</file>