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91" w:rsidRDefault="001C7591" w:rsidP="00BE09AD">
      <w:pPr>
        <w:pStyle w:val="a3"/>
        <w:spacing w:before="3"/>
        <w:jc w:val="center"/>
        <w:rPr>
          <w:b/>
          <w:u w:val="none"/>
        </w:rPr>
      </w:pPr>
      <w:r>
        <w:rPr>
          <w:b/>
          <w:u w:val="none"/>
        </w:rPr>
        <w:t>ЭЛЕКТРОННЫЕ</w:t>
      </w:r>
      <w:r>
        <w:rPr>
          <w:b/>
          <w:spacing w:val="-6"/>
          <w:u w:val="none"/>
        </w:rPr>
        <w:t xml:space="preserve"> </w:t>
      </w:r>
      <w:r>
        <w:rPr>
          <w:b/>
          <w:u w:val="none"/>
        </w:rPr>
        <w:t>ССЫЛКИ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НА</w:t>
      </w:r>
      <w:r>
        <w:rPr>
          <w:b/>
          <w:spacing w:val="-5"/>
          <w:u w:val="none"/>
        </w:rPr>
        <w:t xml:space="preserve"> </w:t>
      </w:r>
      <w:r>
        <w:rPr>
          <w:b/>
          <w:u w:val="none"/>
        </w:rPr>
        <w:t>НОРМАТИВНЫЕ ДОКУМЕНТЫ И ПРОФЕССИОНАЛЬНЫЕ</w:t>
      </w:r>
      <w:r>
        <w:rPr>
          <w:b/>
          <w:spacing w:val="-6"/>
          <w:u w:val="none"/>
        </w:rPr>
        <w:t xml:space="preserve"> </w:t>
      </w:r>
      <w:r>
        <w:rPr>
          <w:b/>
          <w:u w:val="none"/>
        </w:rPr>
        <w:t>БАЗЫ ДАННЫХ</w:t>
      </w:r>
    </w:p>
    <w:p w:rsidR="00C87CE6" w:rsidRDefault="00BE09AD" w:rsidP="00BE09AD">
      <w:pPr>
        <w:pStyle w:val="Heading2"/>
        <w:spacing w:before="65" w:after="2"/>
        <w:ind w:left="0"/>
      </w:pPr>
      <w:r>
        <w:t xml:space="preserve">                                                         </w:t>
      </w:r>
      <w:r w:rsidR="001C7591">
        <w:t xml:space="preserve">СПЕЦИАЛЬНОСТИ </w:t>
      </w:r>
      <w:r w:rsidR="00297D28">
        <w:t>31.02.06 СТОМАТОЛОГИЯ ПРОФИЛАКТИЧЕСКАЯ</w:t>
      </w:r>
    </w:p>
    <w:tbl>
      <w:tblPr>
        <w:tblStyle w:val="TableNormal"/>
        <w:tblW w:w="151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7060"/>
        <w:gridCol w:w="7516"/>
      </w:tblGrid>
      <w:tr w:rsidR="005D2159" w:rsidRPr="002C16B2" w:rsidTr="00305880">
        <w:trPr>
          <w:trHeight w:val="230"/>
        </w:trPr>
        <w:tc>
          <w:tcPr>
            <w:tcW w:w="562" w:type="dxa"/>
          </w:tcPr>
          <w:p w:rsidR="005D2159" w:rsidRPr="002C16B2" w:rsidRDefault="005D2159" w:rsidP="00EA210E">
            <w:pPr>
              <w:pStyle w:val="TableParagraph"/>
              <w:spacing w:line="210" w:lineRule="exact"/>
              <w:ind w:left="184"/>
              <w:rPr>
                <w:sz w:val="20"/>
                <w:szCs w:val="20"/>
              </w:rPr>
            </w:pPr>
            <w:r w:rsidRPr="002C16B2"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7060" w:type="dxa"/>
          </w:tcPr>
          <w:p w:rsidR="005D2159" w:rsidRPr="001C7591" w:rsidRDefault="001C7591" w:rsidP="00EA210E">
            <w:pPr>
              <w:pStyle w:val="TableParagraph"/>
              <w:spacing w:line="210" w:lineRule="exact"/>
              <w:ind w:left="183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Профессиональные базы данных</w:t>
            </w:r>
          </w:p>
        </w:tc>
        <w:tc>
          <w:tcPr>
            <w:tcW w:w="7516" w:type="dxa"/>
          </w:tcPr>
          <w:p w:rsidR="005D2159" w:rsidRPr="00A517D1" w:rsidRDefault="005D2159" w:rsidP="00A517D1">
            <w:pPr>
              <w:pStyle w:val="TableParagraph"/>
              <w:spacing w:line="210" w:lineRule="exact"/>
              <w:ind w:left="1487" w:right="24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517D1">
              <w:rPr>
                <w:b/>
                <w:sz w:val="20"/>
                <w:szCs w:val="20"/>
              </w:rPr>
              <w:t>Интернет</w:t>
            </w:r>
            <w:proofErr w:type="spellEnd"/>
            <w:r w:rsidRPr="00A517D1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517D1">
              <w:rPr>
                <w:b/>
                <w:sz w:val="20"/>
                <w:szCs w:val="20"/>
              </w:rPr>
              <w:t>ссылки</w:t>
            </w:r>
            <w:proofErr w:type="spellEnd"/>
          </w:p>
        </w:tc>
      </w:tr>
      <w:tr w:rsidR="005D2159" w:rsidRPr="002C16B2" w:rsidTr="00305880">
        <w:trPr>
          <w:trHeight w:val="229"/>
        </w:trPr>
        <w:tc>
          <w:tcPr>
            <w:tcW w:w="562" w:type="dxa"/>
          </w:tcPr>
          <w:p w:rsidR="005D2159" w:rsidRPr="002C16B2" w:rsidRDefault="005D2159" w:rsidP="0030588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60" w:type="dxa"/>
          </w:tcPr>
          <w:p w:rsidR="005D2159" w:rsidRPr="00305880" w:rsidRDefault="005D2159" w:rsidP="000F673D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5880">
              <w:rPr>
                <w:color w:val="000000" w:themeColor="text1"/>
                <w:sz w:val="20"/>
                <w:szCs w:val="20"/>
              </w:rPr>
              <w:t>Информационно-правовой</w:t>
            </w:r>
            <w:proofErr w:type="spellEnd"/>
            <w:r w:rsidRPr="0030588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05880">
              <w:rPr>
                <w:color w:val="000000" w:themeColor="text1"/>
                <w:sz w:val="20"/>
                <w:szCs w:val="20"/>
              </w:rPr>
              <w:t>портал</w:t>
            </w:r>
            <w:proofErr w:type="spellEnd"/>
          </w:p>
        </w:tc>
        <w:tc>
          <w:tcPr>
            <w:tcW w:w="7516" w:type="dxa"/>
          </w:tcPr>
          <w:p w:rsidR="005D2159" w:rsidRPr="002C16B2" w:rsidRDefault="00A123BC" w:rsidP="000F673D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hyperlink r:id="rId5">
              <w:r w:rsidR="005D2159" w:rsidRPr="002C16B2">
                <w:rPr>
                  <w:color w:val="0000FF"/>
                  <w:sz w:val="20"/>
                  <w:szCs w:val="20"/>
                  <w:u w:val="single" w:color="0000FF"/>
                </w:rPr>
                <w:t>https://www.garant.ru/</w:t>
              </w:r>
            </w:hyperlink>
          </w:p>
        </w:tc>
      </w:tr>
      <w:tr w:rsidR="002F271E" w:rsidRPr="002F271E" w:rsidTr="00305880">
        <w:trPr>
          <w:trHeight w:val="460"/>
        </w:trPr>
        <w:tc>
          <w:tcPr>
            <w:tcW w:w="562" w:type="dxa"/>
          </w:tcPr>
          <w:p w:rsidR="002F271E" w:rsidRPr="002C16B2" w:rsidRDefault="002F271E" w:rsidP="00305880">
            <w:pPr>
              <w:pStyle w:val="TableParagraph"/>
              <w:numPr>
                <w:ilvl w:val="0"/>
                <w:numId w:val="2"/>
              </w:numPr>
              <w:spacing w:line="223" w:lineRule="exact"/>
              <w:rPr>
                <w:sz w:val="20"/>
                <w:szCs w:val="20"/>
              </w:rPr>
            </w:pPr>
          </w:p>
        </w:tc>
        <w:tc>
          <w:tcPr>
            <w:tcW w:w="7060" w:type="dxa"/>
          </w:tcPr>
          <w:p w:rsidR="002F271E" w:rsidRPr="00305880" w:rsidRDefault="002F271E" w:rsidP="000F673D">
            <w:pPr>
              <w:pStyle w:val="TableParagraph"/>
              <w:spacing w:line="224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Федеральные</w:t>
            </w:r>
            <w:r w:rsidRPr="00305880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нормативные</w:t>
            </w:r>
            <w:r w:rsidRPr="00305880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документы</w:t>
            </w:r>
            <w:r w:rsidRPr="00305880">
              <w:rPr>
                <w:color w:val="000000" w:themeColor="text1"/>
                <w:spacing w:val="41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Министерств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305880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здравоохранения</w:t>
            </w:r>
          </w:p>
          <w:p w:rsidR="002F271E" w:rsidRPr="00305880" w:rsidRDefault="002F271E" w:rsidP="000F673D">
            <w:pPr>
              <w:pStyle w:val="TableParagraph"/>
              <w:spacing w:line="217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Новосибирской</w:t>
            </w:r>
            <w:r w:rsidRPr="00305880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7516" w:type="dxa"/>
          </w:tcPr>
          <w:p w:rsidR="002F271E" w:rsidRPr="002C16B2" w:rsidRDefault="00A123BC" w:rsidP="000F673D">
            <w:pPr>
              <w:pStyle w:val="TableParagraph"/>
              <w:spacing w:line="224" w:lineRule="exact"/>
              <w:ind w:left="109"/>
              <w:rPr>
                <w:sz w:val="20"/>
                <w:szCs w:val="20"/>
                <w:lang w:val="ru-RU"/>
              </w:rPr>
            </w:pPr>
            <w:hyperlink r:id="rId6"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https</w:t>
              </w:r>
              <w:r w:rsidR="002F271E"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://</w:t>
              </w:r>
              <w:proofErr w:type="spellStart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zdrav</w:t>
              </w:r>
              <w:proofErr w:type="spellEnd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nso</w:t>
              </w:r>
              <w:proofErr w:type="spellEnd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ru</w:t>
              </w:r>
              <w:proofErr w:type="spellEnd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</w:t>
              </w:r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page</w:t>
              </w:r>
              <w:r w:rsidR="002F271E"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/1783</w:t>
              </w:r>
            </w:hyperlink>
          </w:p>
        </w:tc>
      </w:tr>
      <w:tr w:rsidR="002F271E" w:rsidRPr="002C16B2" w:rsidTr="00305880">
        <w:trPr>
          <w:trHeight w:val="230"/>
        </w:trPr>
        <w:tc>
          <w:tcPr>
            <w:tcW w:w="562" w:type="dxa"/>
          </w:tcPr>
          <w:p w:rsidR="002F271E" w:rsidRPr="002F271E" w:rsidRDefault="002F271E" w:rsidP="0030588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7060" w:type="dxa"/>
          </w:tcPr>
          <w:p w:rsidR="002F271E" w:rsidRPr="00305880" w:rsidRDefault="002F271E" w:rsidP="000F673D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Нормативные</w:t>
            </w:r>
            <w:r w:rsidRPr="00305880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документы</w:t>
            </w:r>
            <w:r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Министерств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305880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  <w:lang w:val="ru-RU"/>
              </w:rPr>
              <w:t>здравоохранения</w:t>
            </w:r>
          </w:p>
          <w:p w:rsidR="002F271E" w:rsidRPr="002F271E" w:rsidRDefault="002F271E" w:rsidP="000F673D">
            <w:pPr>
              <w:pStyle w:val="TableParagraph"/>
              <w:spacing w:line="217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2F271E">
              <w:rPr>
                <w:color w:val="000000" w:themeColor="text1"/>
                <w:sz w:val="20"/>
                <w:szCs w:val="20"/>
                <w:lang w:val="ru-RU"/>
              </w:rPr>
              <w:t>Новосибирской</w:t>
            </w:r>
            <w:r w:rsidRPr="002F271E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2F271E">
              <w:rPr>
                <w:color w:val="000000" w:themeColor="text1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7516" w:type="dxa"/>
          </w:tcPr>
          <w:p w:rsidR="002F271E" w:rsidRPr="00BE09AD" w:rsidRDefault="00A123BC" w:rsidP="000F673D">
            <w:pPr>
              <w:pStyle w:val="TableParagraph"/>
              <w:spacing w:line="223" w:lineRule="exact"/>
              <w:ind w:left="109"/>
              <w:rPr>
                <w:sz w:val="20"/>
                <w:szCs w:val="20"/>
                <w:lang w:val="ru-RU"/>
              </w:rPr>
            </w:pPr>
            <w:hyperlink r:id="rId7"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https</w:t>
              </w:r>
              <w:r w:rsidR="002F271E" w:rsidRPr="00BE09AD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://</w:t>
              </w:r>
              <w:proofErr w:type="spellStart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zdrav</w:t>
              </w:r>
              <w:proofErr w:type="spellEnd"/>
              <w:r w:rsidR="002F271E" w:rsidRPr="00BE09AD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nso</w:t>
              </w:r>
              <w:proofErr w:type="spellEnd"/>
              <w:r w:rsidR="002F271E" w:rsidRPr="00BE09AD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ru</w:t>
              </w:r>
              <w:proofErr w:type="spellEnd"/>
              <w:r w:rsidR="002F271E" w:rsidRPr="00BE09AD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</w:t>
              </w:r>
              <w:r w:rsidR="002F271E" w:rsidRPr="002C16B2">
                <w:rPr>
                  <w:color w:val="0000FF"/>
                  <w:sz w:val="20"/>
                  <w:szCs w:val="20"/>
                  <w:u w:val="single" w:color="0000FF"/>
                </w:rPr>
                <w:t>page</w:t>
              </w:r>
              <w:r w:rsidR="002F271E" w:rsidRPr="00BE09AD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/580</w:t>
              </w:r>
            </w:hyperlink>
          </w:p>
        </w:tc>
      </w:tr>
      <w:tr w:rsidR="002F271E" w:rsidRPr="00BE09AD" w:rsidTr="00305880">
        <w:trPr>
          <w:trHeight w:val="461"/>
        </w:trPr>
        <w:tc>
          <w:tcPr>
            <w:tcW w:w="562" w:type="dxa"/>
          </w:tcPr>
          <w:p w:rsidR="002F271E" w:rsidRPr="00BE09AD" w:rsidRDefault="002F271E" w:rsidP="00305880">
            <w:pPr>
              <w:pStyle w:val="TableParagraph"/>
              <w:numPr>
                <w:ilvl w:val="0"/>
                <w:numId w:val="2"/>
              </w:numPr>
              <w:spacing w:line="224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7060" w:type="dxa"/>
          </w:tcPr>
          <w:p w:rsidR="002F271E" w:rsidRPr="00B168A2" w:rsidRDefault="002F271E" w:rsidP="000F673D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B168A2">
              <w:rPr>
                <w:sz w:val="20"/>
                <w:szCs w:val="20"/>
                <w:lang w:val="ru-RU" w:eastAsia="ru-RU"/>
              </w:rPr>
              <w:t>Дополнительные материалы к национальному руководству по детской терапевтической стоматологии</w:t>
            </w:r>
            <w:r>
              <w:rPr>
                <w:sz w:val="20"/>
                <w:szCs w:val="20"/>
                <w:lang w:val="ru-RU" w:eastAsia="ru-RU"/>
              </w:rPr>
              <w:t>. Основные нормативные документы. Принципы ведения медицинской документации. Компьютерные программы индивидуальной профилактики кариеса.</w:t>
            </w:r>
          </w:p>
        </w:tc>
        <w:tc>
          <w:tcPr>
            <w:tcW w:w="7516" w:type="dxa"/>
          </w:tcPr>
          <w:p w:rsidR="002F271E" w:rsidRPr="002F271E" w:rsidRDefault="00A123BC" w:rsidP="000F673D">
            <w:pPr>
              <w:pStyle w:val="TableParagraph"/>
              <w:spacing w:line="223" w:lineRule="exact"/>
              <w:ind w:left="109"/>
              <w:rPr>
                <w:sz w:val="20"/>
                <w:szCs w:val="20"/>
              </w:rPr>
            </w:pPr>
            <w:hyperlink r:id="rId8" w:history="1">
              <w:r w:rsidR="002F271E" w:rsidRPr="002F271E">
                <w:rPr>
                  <w:rStyle w:val="a5"/>
                  <w:sz w:val="20"/>
                  <w:lang w:eastAsia="en-US"/>
                </w:rPr>
                <w:t>https://rosmedlib.ru/book /ISBN9785970461730-EXT.html</w:t>
              </w:r>
            </w:hyperlink>
            <w:r w:rsidR="002F271E" w:rsidRPr="002F271E">
              <w:rPr>
                <w:sz w:val="20"/>
                <w:szCs w:val="20"/>
              </w:rPr>
              <w:t xml:space="preserve"> </w:t>
            </w:r>
          </w:p>
        </w:tc>
      </w:tr>
      <w:tr w:rsidR="002F271E" w:rsidRPr="002F271E" w:rsidTr="002F271E">
        <w:trPr>
          <w:trHeight w:val="273"/>
        </w:trPr>
        <w:tc>
          <w:tcPr>
            <w:tcW w:w="562" w:type="dxa"/>
          </w:tcPr>
          <w:p w:rsidR="002F271E" w:rsidRPr="002F271E" w:rsidRDefault="002F271E" w:rsidP="00305880">
            <w:pPr>
              <w:pStyle w:val="TableParagraph"/>
              <w:numPr>
                <w:ilvl w:val="0"/>
                <w:numId w:val="2"/>
              </w:numPr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7060" w:type="dxa"/>
          </w:tcPr>
          <w:p w:rsidR="002F271E" w:rsidRPr="00B1388B" w:rsidRDefault="002F271E" w:rsidP="000F673D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 w:rsidRPr="00B1388B">
              <w:rPr>
                <w:sz w:val="20"/>
                <w:szCs w:val="20"/>
              </w:rPr>
              <w:t xml:space="preserve">Журнал </w:t>
            </w:r>
            <w:r w:rsidRPr="00B1388B">
              <w:rPr>
                <w:sz w:val="20"/>
                <w:szCs w:val="20"/>
                <w:lang w:val="ru-RU"/>
              </w:rPr>
              <w:t>«</w:t>
            </w:r>
            <w:r w:rsidRPr="00B1388B">
              <w:rPr>
                <w:sz w:val="20"/>
                <w:szCs w:val="20"/>
              </w:rPr>
              <w:t>Клиническая стоматология</w:t>
            </w:r>
            <w:r w:rsidRPr="00B1388B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7516" w:type="dxa"/>
          </w:tcPr>
          <w:p w:rsidR="002F271E" w:rsidRPr="00DF3AB3" w:rsidRDefault="002F271E" w:rsidP="000F673D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Архив журнала</w:t>
            </w:r>
            <w:r w:rsidRPr="00DF3AB3">
              <w:rPr>
                <w:sz w:val="20"/>
                <w:szCs w:val="20"/>
                <w:lang w:val="ru-RU"/>
              </w:rPr>
              <w:t xml:space="preserve"> </w:t>
            </w:r>
            <w:hyperlink r:id="rId9" w:history="1">
              <w:r w:rsidRPr="00DF3AB3">
                <w:rPr>
                  <w:rStyle w:val="a5"/>
                  <w:sz w:val="20"/>
                </w:rPr>
                <w:t>http</w:t>
              </w:r>
              <w:r w:rsidRPr="00DF3AB3">
                <w:rPr>
                  <w:rStyle w:val="a5"/>
                  <w:sz w:val="20"/>
                  <w:lang w:val="ru-RU"/>
                </w:rPr>
                <w:t>://</w:t>
              </w:r>
              <w:r w:rsidRPr="00DF3AB3">
                <w:rPr>
                  <w:rStyle w:val="a5"/>
                  <w:sz w:val="20"/>
                </w:rPr>
                <w:t>www</w:t>
              </w:r>
              <w:r w:rsidRPr="00DF3AB3">
                <w:rPr>
                  <w:rStyle w:val="a5"/>
                  <w:sz w:val="20"/>
                  <w:lang w:val="ru-RU"/>
                </w:rPr>
                <w:t>.</w:t>
              </w:r>
              <w:proofErr w:type="spellStart"/>
              <w:r w:rsidRPr="00DF3AB3">
                <w:rPr>
                  <w:rStyle w:val="a5"/>
                  <w:sz w:val="20"/>
                </w:rPr>
                <w:t>kstom</w:t>
              </w:r>
              <w:proofErr w:type="spellEnd"/>
              <w:r w:rsidRPr="00DF3AB3">
                <w:rPr>
                  <w:rStyle w:val="a5"/>
                  <w:sz w:val="20"/>
                  <w:lang w:val="ru-RU"/>
                </w:rPr>
                <w:t>.</w:t>
              </w:r>
              <w:proofErr w:type="spellStart"/>
              <w:r w:rsidRPr="00DF3AB3">
                <w:rPr>
                  <w:rStyle w:val="a5"/>
                  <w:sz w:val="20"/>
                </w:rPr>
                <w:t>ru</w:t>
              </w:r>
              <w:proofErr w:type="spellEnd"/>
              <w:r w:rsidRPr="00DF3AB3">
                <w:rPr>
                  <w:rStyle w:val="a5"/>
                  <w:sz w:val="20"/>
                  <w:lang w:val="ru-RU"/>
                </w:rPr>
                <w:t>/</w:t>
              </w:r>
              <w:proofErr w:type="spellStart"/>
              <w:r w:rsidRPr="00DF3AB3">
                <w:rPr>
                  <w:rStyle w:val="a5"/>
                  <w:sz w:val="20"/>
                </w:rPr>
                <w:t>ks</w:t>
              </w:r>
              <w:proofErr w:type="spellEnd"/>
              <w:r w:rsidRPr="00DF3AB3">
                <w:rPr>
                  <w:rStyle w:val="a5"/>
                  <w:sz w:val="20"/>
                  <w:lang w:val="ru-RU"/>
                </w:rPr>
                <w:t>/</w:t>
              </w:r>
              <w:r w:rsidRPr="00DF3AB3">
                <w:rPr>
                  <w:rStyle w:val="a5"/>
                  <w:sz w:val="20"/>
                </w:rPr>
                <w:t>issue</w:t>
              </w:r>
              <w:r w:rsidRPr="00DF3AB3">
                <w:rPr>
                  <w:rStyle w:val="a5"/>
                  <w:sz w:val="20"/>
                  <w:lang w:val="ru-RU"/>
                </w:rPr>
                <w:t>/</w:t>
              </w:r>
              <w:r w:rsidRPr="00DF3AB3">
                <w:rPr>
                  <w:rStyle w:val="a5"/>
                  <w:sz w:val="20"/>
                </w:rPr>
                <w:t>view</w:t>
              </w:r>
              <w:r w:rsidRPr="00DF3AB3">
                <w:rPr>
                  <w:rStyle w:val="a5"/>
                  <w:sz w:val="20"/>
                  <w:lang w:val="ru-RU"/>
                </w:rPr>
                <w:t>/54</w:t>
              </w:r>
            </w:hyperlink>
          </w:p>
        </w:tc>
      </w:tr>
      <w:tr w:rsidR="005D2159" w:rsidRPr="002C16B2" w:rsidTr="00305880">
        <w:trPr>
          <w:trHeight w:val="230"/>
        </w:trPr>
        <w:tc>
          <w:tcPr>
            <w:tcW w:w="562" w:type="dxa"/>
          </w:tcPr>
          <w:p w:rsidR="005D2159" w:rsidRPr="002F271E" w:rsidRDefault="005D2159" w:rsidP="0030588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7060" w:type="dxa"/>
          </w:tcPr>
          <w:p w:rsidR="005D2159" w:rsidRPr="00305880" w:rsidRDefault="005D2159" w:rsidP="000F673D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5880">
              <w:rPr>
                <w:color w:val="000000" w:themeColor="text1"/>
                <w:sz w:val="20"/>
                <w:szCs w:val="20"/>
              </w:rPr>
              <w:t>Журнал</w:t>
            </w:r>
            <w:proofErr w:type="spellEnd"/>
            <w:r w:rsidRPr="0030588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05880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305880">
              <w:rPr>
                <w:color w:val="000000" w:themeColor="text1"/>
                <w:sz w:val="20"/>
                <w:szCs w:val="20"/>
              </w:rPr>
              <w:t>Медицина</w:t>
            </w:r>
            <w:proofErr w:type="spellEnd"/>
            <w:r w:rsidRPr="0030588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05880">
              <w:rPr>
                <w:color w:val="000000" w:themeColor="text1"/>
                <w:sz w:val="20"/>
                <w:szCs w:val="20"/>
              </w:rPr>
              <w:t>катастроф</w:t>
            </w:r>
            <w:proofErr w:type="spellEnd"/>
            <w:r w:rsidRPr="0030588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516" w:type="dxa"/>
          </w:tcPr>
          <w:p w:rsidR="005D2159" w:rsidRPr="002C16B2" w:rsidRDefault="005D2159" w:rsidP="000F673D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lang w:val="ru-RU"/>
              </w:rPr>
            </w:pPr>
            <w:r w:rsidRPr="002C16B2">
              <w:rPr>
                <w:sz w:val="20"/>
                <w:szCs w:val="20"/>
                <w:lang w:val="ru-RU"/>
              </w:rPr>
              <w:t>Архив</w:t>
            </w:r>
            <w:r w:rsidRPr="002C16B2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–</w:t>
            </w:r>
            <w:r w:rsidRPr="002C16B2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Журнал</w:t>
            </w:r>
            <w:r w:rsidRPr="002C16B2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«Медицина</w:t>
            </w:r>
            <w:r w:rsidRPr="002C16B2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2C16B2">
              <w:rPr>
                <w:sz w:val="20"/>
                <w:szCs w:val="20"/>
                <w:lang w:val="ru-RU"/>
              </w:rPr>
              <w:t>катастроф»</w:t>
            </w:r>
            <w:r w:rsidRPr="002C16B2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hyperlink r:id="rId10"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https</w:t>
              </w:r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://</w:t>
              </w:r>
              <w:proofErr w:type="spellStart"/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medkatjorn</w:t>
              </w:r>
              <w:proofErr w:type="spellEnd"/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.</w:t>
              </w:r>
              <w:proofErr w:type="spellStart"/>
              <w:r w:rsidRPr="002C16B2">
                <w:rPr>
                  <w:color w:val="0000FF"/>
                  <w:sz w:val="20"/>
                  <w:szCs w:val="20"/>
                  <w:u w:val="single" w:color="0000FF"/>
                </w:rPr>
                <w:t>ru</w:t>
              </w:r>
              <w:proofErr w:type="spellEnd"/>
              <w:r w:rsidRPr="002C16B2">
                <w:rPr>
                  <w:color w:val="0000FF"/>
                  <w:sz w:val="20"/>
                  <w:szCs w:val="20"/>
                  <w:u w:val="single" w:color="0000FF"/>
                  <w:lang w:val="ru-RU"/>
                </w:rPr>
                <w:t>/</w:t>
              </w:r>
            </w:hyperlink>
          </w:p>
        </w:tc>
      </w:tr>
      <w:tr w:rsidR="00CE3A2A" w:rsidRPr="002C16B2" w:rsidTr="002F271E">
        <w:trPr>
          <w:trHeight w:val="309"/>
        </w:trPr>
        <w:tc>
          <w:tcPr>
            <w:tcW w:w="562" w:type="dxa"/>
          </w:tcPr>
          <w:p w:rsidR="00CE3A2A" w:rsidRPr="00CE3A2A" w:rsidRDefault="00CE3A2A" w:rsidP="0030588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7060" w:type="dxa"/>
          </w:tcPr>
          <w:p w:rsidR="00CE3A2A" w:rsidRPr="00073C52" w:rsidRDefault="00CE3A2A" w:rsidP="000F673D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073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Журнал «</w:t>
            </w:r>
            <w:r w:rsidRPr="00073C5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Стоматология детского возраста и профилактика»</w:t>
            </w:r>
          </w:p>
          <w:p w:rsidR="00CE3A2A" w:rsidRPr="00073C52" w:rsidRDefault="00CE3A2A" w:rsidP="000F673D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516" w:type="dxa"/>
          </w:tcPr>
          <w:p w:rsidR="00CE3A2A" w:rsidRPr="005975BD" w:rsidRDefault="00A123BC" w:rsidP="000F673D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hyperlink r:id="rId11" w:history="1">
              <w:r w:rsidR="00CE3A2A" w:rsidRPr="005975BD">
                <w:rPr>
                  <w:rStyle w:val="a5"/>
                  <w:rFonts w:ascii="Times New Roman" w:eastAsiaTheme="minorHAnsi" w:hAnsi="Times New Roman"/>
                  <w:sz w:val="20"/>
                  <w:lang w:val="ru-RU"/>
                </w:rPr>
                <w:t>Стоматология детского возраста и профилактика (</w:t>
              </w:r>
              <w:proofErr w:type="spellStart"/>
              <w:r w:rsidR="00CE3A2A" w:rsidRPr="00073C52">
                <w:rPr>
                  <w:rStyle w:val="a5"/>
                  <w:rFonts w:ascii="Times New Roman" w:eastAsiaTheme="minorHAnsi" w:hAnsi="Times New Roman"/>
                  <w:sz w:val="20"/>
                </w:rPr>
                <w:t>detstom</w:t>
              </w:r>
              <w:proofErr w:type="spellEnd"/>
              <w:r w:rsidR="00CE3A2A" w:rsidRPr="005975BD">
                <w:rPr>
                  <w:rStyle w:val="a5"/>
                  <w:rFonts w:ascii="Times New Roman" w:eastAsiaTheme="minorHAnsi" w:hAnsi="Times New Roman"/>
                  <w:sz w:val="20"/>
                  <w:lang w:val="ru-RU"/>
                </w:rPr>
                <w:t>.</w:t>
              </w:r>
              <w:proofErr w:type="spellStart"/>
              <w:r w:rsidR="00CE3A2A" w:rsidRPr="00073C52">
                <w:rPr>
                  <w:rStyle w:val="a5"/>
                  <w:rFonts w:ascii="Times New Roman" w:eastAsiaTheme="minorHAnsi" w:hAnsi="Times New Roman"/>
                  <w:sz w:val="20"/>
                </w:rPr>
                <w:t>ru</w:t>
              </w:r>
              <w:proofErr w:type="spellEnd"/>
              <w:r w:rsidR="00CE3A2A" w:rsidRPr="005975BD">
                <w:rPr>
                  <w:rStyle w:val="a5"/>
                  <w:rFonts w:ascii="Times New Roman" w:eastAsiaTheme="minorHAnsi" w:hAnsi="Times New Roman"/>
                  <w:sz w:val="20"/>
                  <w:lang w:val="ru-RU"/>
                </w:rPr>
                <w:t>)</w:t>
              </w:r>
            </w:hyperlink>
          </w:p>
          <w:p w:rsidR="00CE3A2A" w:rsidRPr="00073C52" w:rsidRDefault="00CE3A2A" w:rsidP="000F673D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lang w:val="ru-RU"/>
              </w:rPr>
            </w:pPr>
          </w:p>
        </w:tc>
      </w:tr>
      <w:tr w:rsidR="00CE3A2A" w:rsidRPr="002C16B2" w:rsidTr="00305880">
        <w:trPr>
          <w:trHeight w:val="230"/>
        </w:trPr>
        <w:tc>
          <w:tcPr>
            <w:tcW w:w="562" w:type="dxa"/>
          </w:tcPr>
          <w:p w:rsidR="00CE3A2A" w:rsidRPr="00CE3A2A" w:rsidRDefault="00CE3A2A" w:rsidP="0030588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7060" w:type="dxa"/>
          </w:tcPr>
          <w:p w:rsidR="00CE3A2A" w:rsidRPr="00073C52" w:rsidRDefault="00CE3A2A" w:rsidP="000F673D">
            <w:pPr>
              <w:pStyle w:val="TableParagraph"/>
              <w:spacing w:line="210" w:lineRule="exact"/>
              <w:ind w:left="109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Журнал «</w:t>
            </w:r>
            <w:proofErr w:type="spellStart"/>
            <w:r w:rsidRPr="007D78CF">
              <w:rPr>
                <w:color w:val="000000" w:themeColor="text1"/>
                <w:sz w:val="20"/>
                <w:szCs w:val="20"/>
                <w:lang w:val="ru-RU"/>
              </w:rPr>
              <w:t>Dental</w:t>
            </w:r>
            <w:proofErr w:type="spellEnd"/>
            <w:r w:rsidRPr="007D78CF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8CF">
              <w:rPr>
                <w:color w:val="000000" w:themeColor="text1"/>
                <w:sz w:val="20"/>
                <w:szCs w:val="20"/>
                <w:lang w:val="ru-RU"/>
              </w:rPr>
              <w:t>Club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Pr="007D78CF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516" w:type="dxa"/>
          </w:tcPr>
          <w:p w:rsidR="00CE3A2A" w:rsidRPr="00073C52" w:rsidRDefault="00CE3A2A" w:rsidP="000F673D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Архив журнала </w:t>
            </w:r>
            <w:hyperlink r:id="rId12" w:history="1">
              <w:r w:rsidRPr="004F6D56">
                <w:rPr>
                  <w:rStyle w:val="a5"/>
                  <w:sz w:val="20"/>
                  <w:lang w:val="ru-RU" w:eastAsia="en-US"/>
                </w:rPr>
                <w:t>https://www.medical-cg.ru/dental_club/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5D2159" w:rsidRPr="002C16B2" w:rsidRDefault="005D2159" w:rsidP="005D2159">
      <w:pPr>
        <w:rPr>
          <w:rFonts w:ascii="Times New Roman" w:hAnsi="Times New Roman" w:cs="Times New Roman"/>
          <w:sz w:val="20"/>
          <w:szCs w:val="20"/>
        </w:rPr>
      </w:pPr>
    </w:p>
    <w:p w:rsidR="005D2159" w:rsidRDefault="005D2159" w:rsidP="00297D28">
      <w:pPr>
        <w:pStyle w:val="Heading2"/>
        <w:spacing w:before="65" w:after="2"/>
        <w:ind w:left="567"/>
      </w:pPr>
    </w:p>
    <w:p w:rsidR="00904BBF" w:rsidRDefault="00904BBF"/>
    <w:sectPr w:rsidR="00904BBF" w:rsidSect="00C87C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F3E"/>
    <w:multiLevelType w:val="hybridMultilevel"/>
    <w:tmpl w:val="F2D228A2"/>
    <w:lvl w:ilvl="0" w:tplc="A788B2AA">
      <w:start w:val="1"/>
      <w:numFmt w:val="decimal"/>
      <w:lvlText w:val="%1."/>
      <w:lvlJc w:val="center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>
    <w:nsid w:val="251F5A33"/>
    <w:multiLevelType w:val="hybridMultilevel"/>
    <w:tmpl w:val="5FACAB38"/>
    <w:lvl w:ilvl="0" w:tplc="A788B2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CE6"/>
    <w:rsid w:val="000F673D"/>
    <w:rsid w:val="001C7591"/>
    <w:rsid w:val="001E07D3"/>
    <w:rsid w:val="002349FF"/>
    <w:rsid w:val="00297D28"/>
    <w:rsid w:val="002F271E"/>
    <w:rsid w:val="00305880"/>
    <w:rsid w:val="003772BB"/>
    <w:rsid w:val="00533AA5"/>
    <w:rsid w:val="005D2159"/>
    <w:rsid w:val="00750826"/>
    <w:rsid w:val="00904BBF"/>
    <w:rsid w:val="00A123BC"/>
    <w:rsid w:val="00A517D1"/>
    <w:rsid w:val="00AD275B"/>
    <w:rsid w:val="00B1388B"/>
    <w:rsid w:val="00BE09AD"/>
    <w:rsid w:val="00C87CE6"/>
    <w:rsid w:val="00CE3A2A"/>
    <w:rsid w:val="00D216C7"/>
    <w:rsid w:val="00D73C0D"/>
    <w:rsid w:val="00DC170D"/>
    <w:rsid w:val="00DE24BD"/>
    <w:rsid w:val="00DF3AB3"/>
    <w:rsid w:val="00E2219B"/>
    <w:rsid w:val="00E4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C87CE6"/>
    <w:pPr>
      <w:widowControl w:val="0"/>
      <w:autoSpaceDE w:val="0"/>
      <w:autoSpaceDN w:val="0"/>
      <w:spacing w:after="0" w:line="240" w:lineRule="auto"/>
      <w:ind w:left="3186" w:right="3273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D21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2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semiHidden/>
    <w:unhideWhenUsed/>
    <w:qFormat/>
    <w:rsid w:val="001C7591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  <w:sz w:val="20"/>
      <w:szCs w:val="20"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semiHidden/>
    <w:rsid w:val="001C7591"/>
    <w:rPr>
      <w:rFonts w:ascii="Times New Roman" w:eastAsia="Times New Roman" w:hAnsi="Times New Roman" w:cs="Times New Roman"/>
      <w:sz w:val="20"/>
      <w:szCs w:val="20"/>
      <w:u w:val="single" w:color="000000"/>
    </w:rPr>
  </w:style>
  <w:style w:type="paragraph" w:customStyle="1" w:styleId="1">
    <w:name w:val="Гиперссылка1"/>
    <w:basedOn w:val="a"/>
    <w:link w:val="a5"/>
    <w:rsid w:val="00CE3A2A"/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basedOn w:val="a0"/>
    <w:link w:val="1"/>
    <w:rsid w:val="00CE3A2A"/>
    <w:rPr>
      <w:rFonts w:eastAsia="Times New Roman" w:cs="Times New Roman"/>
      <w:color w:val="0000FF"/>
      <w:szCs w:val="20"/>
      <w:u w:val="single"/>
      <w:lang w:eastAsia="ru-RU"/>
    </w:rPr>
  </w:style>
  <w:style w:type="character" w:styleId="a6">
    <w:name w:val="FollowedHyperlink"/>
    <w:basedOn w:val="a0"/>
    <w:uiPriority w:val="99"/>
    <w:semiHidden/>
    <w:unhideWhenUsed/>
    <w:rsid w:val="000F67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edlib.ru/book%20/ISBN9785970461730-EX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drav.nso.ru/page/580" TargetMode="External"/><Relationship Id="rId12" Type="http://schemas.openxmlformats.org/officeDocument/2006/relationships/hyperlink" Target="https://www.medical-cg.ru/dental_clu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.nso.ru/page/1783" TargetMode="External"/><Relationship Id="rId11" Type="http://schemas.openxmlformats.org/officeDocument/2006/relationships/hyperlink" Target="https://www.detstom.ru/jour/index" TargetMode="External"/><Relationship Id="rId5" Type="http://schemas.openxmlformats.org/officeDocument/2006/relationships/hyperlink" Target="https://www.garant.ru/" TargetMode="External"/><Relationship Id="rId10" Type="http://schemas.openxmlformats.org/officeDocument/2006/relationships/hyperlink" Target="https://medkatjor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tom.ru/ks/issue/view/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1335</Characters>
  <Application>Microsoft Office Word</Application>
  <DocSecurity>0</DocSecurity>
  <Lines>11</Lines>
  <Paragraphs>3</Paragraphs>
  <ScaleCrop>false</ScaleCrop>
  <Company>НМК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Преподаватель</cp:lastModifiedBy>
  <cp:revision>17</cp:revision>
  <dcterms:created xsi:type="dcterms:W3CDTF">2023-10-11T02:54:00Z</dcterms:created>
  <dcterms:modified xsi:type="dcterms:W3CDTF">2023-10-11T07:39:00Z</dcterms:modified>
</cp:coreProperties>
</file>